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10013" w:type="dxa"/>
        <w:tblInd w:w="-5" w:type="dxa"/>
        <w:tblLook w:val="04A0" w:firstRow="1" w:lastRow="0" w:firstColumn="1" w:lastColumn="0" w:noHBand="0" w:noVBand="1"/>
      </w:tblPr>
      <w:tblGrid>
        <w:gridCol w:w="2609"/>
        <w:gridCol w:w="7404"/>
      </w:tblGrid>
      <w:tr w:rsidR="00FF5AE4" w:rsidRPr="003176EF" w14:paraId="36ADCDA5" w14:textId="1ED621AD" w:rsidTr="00D85022">
        <w:tc>
          <w:tcPr>
            <w:tcW w:w="10013" w:type="dxa"/>
            <w:gridSpan w:val="2"/>
          </w:tcPr>
          <w:p w14:paraId="6DDB3C79" w14:textId="3ED50F57" w:rsidR="009B0268"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OPIS PRZEDMIOTU Z</w:t>
            </w:r>
            <w:r w:rsidR="00493FEB" w:rsidRPr="003176EF">
              <w:rPr>
                <w:rStyle w:val="normaltextrun"/>
                <w:rFonts w:ascii="Garamond" w:hAnsi="Garamond"/>
              </w:rPr>
              <w:t>AM</w:t>
            </w:r>
            <w:r w:rsidRPr="003176EF">
              <w:rPr>
                <w:rStyle w:val="normaltextrun"/>
                <w:rFonts w:ascii="Garamond" w:hAnsi="Garamond"/>
              </w:rPr>
              <w:t>ÓWIENIA</w:t>
            </w:r>
          </w:p>
          <w:p w14:paraId="0EABE5D7" w14:textId="5917CA66" w:rsidR="009B0268" w:rsidRPr="003176EF" w:rsidRDefault="009B0268" w:rsidP="0081489C">
            <w:pPr>
              <w:jc w:val="both"/>
              <w:rPr>
                <w:rFonts w:ascii="Garamond" w:hAnsi="Garamond" w:cs="Arial"/>
              </w:rPr>
            </w:pPr>
            <w:r w:rsidRPr="003176EF">
              <w:rPr>
                <w:rFonts w:ascii="Garamond" w:hAnsi="Garamond" w:cs="Arial"/>
              </w:rPr>
              <w:t>Przedmiotem zamówienia jest dostawa</w:t>
            </w:r>
            <w:r w:rsidR="009B6A75" w:rsidRPr="003176EF">
              <w:rPr>
                <w:rFonts w:ascii="Garamond" w:hAnsi="Garamond" w:cs="Arial"/>
              </w:rPr>
              <w:t xml:space="preserve"> </w:t>
            </w:r>
            <w:r w:rsidR="006E5B4F">
              <w:rPr>
                <w:rFonts w:ascii="Garamond" w:hAnsi="Garamond" w:cs="Arial"/>
              </w:rPr>
              <w:t xml:space="preserve">i wdrożenie </w:t>
            </w:r>
            <w:r w:rsidR="009B6A75" w:rsidRPr="003176EF">
              <w:rPr>
                <w:rFonts w:ascii="Garamond" w:hAnsi="Garamond" w:cs="Arial"/>
              </w:rPr>
              <w:t>urządzeń oraz oprogramowania</w:t>
            </w:r>
            <w:r w:rsidRPr="003176EF">
              <w:rPr>
                <w:rFonts w:ascii="Garamond" w:hAnsi="Garamond" w:cs="Arial"/>
              </w:rPr>
              <w:t xml:space="preserve">. </w:t>
            </w:r>
          </w:p>
          <w:p w14:paraId="17D6AFC2" w14:textId="739D2D10" w:rsidR="00FF5AE4"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Przedmiot zamówienia obejmuje niżej wymieniony asortyment</w:t>
            </w:r>
          </w:p>
        </w:tc>
      </w:tr>
      <w:tr w:rsidR="00F401E9" w:rsidRPr="003176EF" w14:paraId="47EB70F3" w14:textId="3305381A" w:rsidTr="00D85022">
        <w:tc>
          <w:tcPr>
            <w:tcW w:w="2609" w:type="dxa"/>
            <w:tcBorders>
              <w:bottom w:val="single" w:sz="4" w:space="0" w:color="auto"/>
            </w:tcBorders>
          </w:tcPr>
          <w:p w14:paraId="283A65DB" w14:textId="77777777" w:rsidR="00F401E9" w:rsidRPr="003176EF" w:rsidRDefault="00F401E9" w:rsidP="0081489C">
            <w:pPr>
              <w:jc w:val="both"/>
              <w:rPr>
                <w:rFonts w:ascii="Garamond" w:hAnsi="Garamond" w:cs="Arial"/>
              </w:rPr>
            </w:pPr>
          </w:p>
          <w:p w14:paraId="5A6806B8" w14:textId="63900C72" w:rsidR="00F401E9" w:rsidRPr="003176EF" w:rsidRDefault="00F401E9" w:rsidP="0081489C">
            <w:pPr>
              <w:jc w:val="both"/>
              <w:rPr>
                <w:rFonts w:ascii="Garamond" w:hAnsi="Garamond" w:cs="Arial"/>
              </w:rPr>
            </w:pPr>
            <w:r w:rsidRPr="003176EF">
              <w:rPr>
                <w:rFonts w:ascii="Garamond" w:hAnsi="Garamond" w:cs="Arial"/>
              </w:rPr>
              <w:t>Cecha/Funkcjonalność</w:t>
            </w:r>
          </w:p>
        </w:tc>
        <w:tc>
          <w:tcPr>
            <w:tcW w:w="7404" w:type="dxa"/>
            <w:tcBorders>
              <w:bottom w:val="single" w:sz="4" w:space="0" w:color="auto"/>
            </w:tcBorders>
          </w:tcPr>
          <w:p w14:paraId="4B4C7718" w14:textId="77777777" w:rsidR="00F401E9" w:rsidRPr="003176EF" w:rsidRDefault="00F401E9" w:rsidP="0081489C">
            <w:pPr>
              <w:jc w:val="both"/>
              <w:rPr>
                <w:rFonts w:ascii="Garamond" w:hAnsi="Garamond" w:cs="Arial"/>
              </w:rPr>
            </w:pPr>
          </w:p>
          <w:p w14:paraId="1F7EEE7E" w14:textId="413CD5D6" w:rsidR="00F401E9" w:rsidRPr="003176EF" w:rsidRDefault="00F401E9" w:rsidP="0081489C">
            <w:pPr>
              <w:jc w:val="both"/>
              <w:rPr>
                <w:rFonts w:ascii="Garamond" w:hAnsi="Garamond" w:cs="Arial"/>
              </w:rPr>
            </w:pPr>
            <w:r w:rsidRPr="003176EF">
              <w:rPr>
                <w:rFonts w:ascii="Garamond" w:hAnsi="Garamond" w:cs="Arial"/>
              </w:rPr>
              <w:t>Minimalne parametry wymagane przez Zamawiającego</w:t>
            </w:r>
            <w:r w:rsidR="00AC2620" w:rsidRPr="003176EF">
              <w:rPr>
                <w:rFonts w:ascii="Garamond" w:hAnsi="Garamond" w:cs="Arial"/>
              </w:rPr>
              <w:t xml:space="preserve"> </w:t>
            </w:r>
          </w:p>
          <w:p w14:paraId="6A461961" w14:textId="4E08A324" w:rsidR="00F401E9" w:rsidRPr="003176EF" w:rsidRDefault="00F401E9" w:rsidP="0081489C">
            <w:pPr>
              <w:jc w:val="both"/>
              <w:rPr>
                <w:rFonts w:ascii="Garamond" w:hAnsi="Garamond" w:cs="Arial"/>
              </w:rPr>
            </w:pPr>
          </w:p>
        </w:tc>
      </w:tr>
      <w:tr w:rsidR="00F401E9" w:rsidRPr="003176EF" w14:paraId="0B9F93CD" w14:textId="25407DB5" w:rsidTr="00D85022">
        <w:tc>
          <w:tcPr>
            <w:tcW w:w="10013" w:type="dxa"/>
            <w:gridSpan w:val="2"/>
            <w:shd w:val="pct20" w:color="auto" w:fill="auto"/>
          </w:tcPr>
          <w:p w14:paraId="783039B8" w14:textId="77777777" w:rsidR="00F401E9" w:rsidRPr="003176EF" w:rsidRDefault="00F401E9" w:rsidP="0081489C">
            <w:pPr>
              <w:jc w:val="both"/>
              <w:rPr>
                <w:rFonts w:ascii="Garamond" w:hAnsi="Garamond" w:cs="Arial"/>
                <w:lang w:val="en-GB"/>
              </w:rPr>
            </w:pPr>
            <w:bookmarkStart w:id="0" w:name="_Hlk179290398"/>
          </w:p>
          <w:p w14:paraId="6D233CCE" w14:textId="001DD599" w:rsidR="00F401E9" w:rsidRPr="003176EF" w:rsidRDefault="00B71E6A" w:rsidP="0081489C">
            <w:pPr>
              <w:jc w:val="center"/>
              <w:rPr>
                <w:rFonts w:ascii="Garamond" w:hAnsi="Garamond" w:cs="Arial"/>
                <w:lang w:val="en-US"/>
              </w:rPr>
            </w:pPr>
            <w:r w:rsidRPr="003176EF">
              <w:rPr>
                <w:rFonts w:ascii="Garamond" w:hAnsi="Garamond" w:cs="Arial"/>
                <w:lang w:val="en-US"/>
              </w:rPr>
              <w:t xml:space="preserve">UPS </w:t>
            </w:r>
            <w:proofErr w:type="spellStart"/>
            <w:r w:rsidR="00CC39F8" w:rsidRPr="003176EF">
              <w:rPr>
                <w:rFonts w:ascii="Garamond" w:hAnsi="Garamond" w:cs="Arial"/>
                <w:lang w:val="en-US"/>
              </w:rPr>
              <w:t>T</w:t>
            </w:r>
            <w:r w:rsidRPr="003176EF">
              <w:rPr>
                <w:rFonts w:ascii="Garamond" w:hAnsi="Garamond" w:cs="Arial"/>
                <w:lang w:val="en-US"/>
              </w:rPr>
              <w:t>yp</w:t>
            </w:r>
            <w:proofErr w:type="spellEnd"/>
            <w:r w:rsidRPr="003176EF">
              <w:rPr>
                <w:rFonts w:ascii="Garamond" w:hAnsi="Garamond" w:cs="Arial"/>
                <w:lang w:val="en-US"/>
              </w:rPr>
              <w:t xml:space="preserve"> 1 </w:t>
            </w:r>
            <w:r w:rsidR="00F401E9" w:rsidRPr="003176EF">
              <w:rPr>
                <w:rFonts w:ascii="Garamond" w:hAnsi="Garamond" w:cs="Arial"/>
                <w:lang w:val="en-US"/>
              </w:rPr>
              <w:t xml:space="preserve">– </w:t>
            </w:r>
            <w:r w:rsidRPr="003176EF">
              <w:rPr>
                <w:rFonts w:ascii="Garamond" w:hAnsi="Garamond" w:cs="Arial"/>
                <w:lang w:val="en-US"/>
              </w:rPr>
              <w:t>2</w:t>
            </w:r>
            <w:r w:rsidR="00F401E9" w:rsidRPr="003176EF">
              <w:rPr>
                <w:rFonts w:ascii="Garamond" w:hAnsi="Garamond" w:cs="Arial"/>
                <w:lang w:val="en-US"/>
              </w:rPr>
              <w:t xml:space="preserve"> </w:t>
            </w:r>
            <w:proofErr w:type="spellStart"/>
            <w:r w:rsidR="00F401E9" w:rsidRPr="003176EF">
              <w:rPr>
                <w:rFonts w:ascii="Garamond" w:hAnsi="Garamond" w:cs="Arial"/>
                <w:lang w:val="en-US"/>
              </w:rPr>
              <w:t>szt</w:t>
            </w:r>
            <w:proofErr w:type="spellEnd"/>
            <w:r w:rsidR="00F401E9" w:rsidRPr="003176EF">
              <w:rPr>
                <w:rFonts w:ascii="Garamond" w:hAnsi="Garamond" w:cs="Arial"/>
                <w:lang w:val="en-US"/>
              </w:rPr>
              <w:t>.</w:t>
            </w:r>
          </w:p>
          <w:p w14:paraId="36233EA1" w14:textId="0F1C9B8E" w:rsidR="00F401E9" w:rsidRPr="003176EF" w:rsidRDefault="009321AC" w:rsidP="009321AC">
            <w:pPr>
              <w:pStyle w:val="paragraph"/>
              <w:tabs>
                <w:tab w:val="left" w:pos="7110"/>
              </w:tabs>
              <w:spacing w:before="0" w:beforeAutospacing="0" w:after="200" w:afterAutospacing="0"/>
              <w:jc w:val="both"/>
              <w:textAlignment w:val="baseline"/>
              <w:rPr>
                <w:rFonts w:ascii="Garamond" w:hAnsi="Garamond" w:cs="Arial"/>
                <w:lang w:val="en-GB"/>
              </w:rPr>
            </w:pPr>
            <w:r>
              <w:rPr>
                <w:rFonts w:ascii="Garamond" w:hAnsi="Garamond" w:cs="Arial"/>
                <w:lang w:val="en-GB"/>
              </w:rPr>
              <w:tab/>
            </w:r>
          </w:p>
        </w:tc>
      </w:tr>
      <w:bookmarkEnd w:id="0"/>
      <w:tr w:rsidR="00452368" w:rsidRPr="003176EF" w14:paraId="27950BEB" w14:textId="77777777" w:rsidTr="00951F8F">
        <w:tc>
          <w:tcPr>
            <w:tcW w:w="10013" w:type="dxa"/>
            <w:gridSpan w:val="2"/>
            <w:vAlign w:val="center"/>
          </w:tcPr>
          <w:p w14:paraId="45389ABD" w14:textId="46B0AC5E" w:rsidR="00452368" w:rsidRPr="003176EF" w:rsidRDefault="00452368" w:rsidP="00452368">
            <w:pPr>
              <w:jc w:val="center"/>
              <w:rPr>
                <w:rFonts w:ascii="Garamond" w:hAnsi="Garamond" w:cs="Calibri"/>
              </w:rPr>
            </w:pPr>
            <w:r>
              <w:rPr>
                <w:rFonts w:ascii="Garamond" w:hAnsi="Garamond" w:cs="Calibri"/>
              </w:rPr>
              <w:t>Dane techniczne</w:t>
            </w:r>
          </w:p>
        </w:tc>
      </w:tr>
      <w:tr w:rsidR="006D3079" w:rsidRPr="003176EF" w14:paraId="05D50847" w14:textId="77777777" w:rsidTr="00951F8F">
        <w:tc>
          <w:tcPr>
            <w:tcW w:w="10013" w:type="dxa"/>
            <w:gridSpan w:val="2"/>
            <w:vAlign w:val="center"/>
          </w:tcPr>
          <w:p w14:paraId="26A0E745" w14:textId="3C6CC94B" w:rsidR="006D3079" w:rsidRDefault="006D3079" w:rsidP="00452368">
            <w:pPr>
              <w:jc w:val="center"/>
              <w:rPr>
                <w:rFonts w:ascii="Garamond" w:hAnsi="Garamond" w:cs="Calibri"/>
              </w:rPr>
            </w:pPr>
            <w:r>
              <w:rPr>
                <w:rFonts w:ascii="Garamond" w:hAnsi="Garamond" w:cs="Arial"/>
              </w:rPr>
              <w:t xml:space="preserve">Cechy </w:t>
            </w:r>
            <w:proofErr w:type="spellStart"/>
            <w:r>
              <w:rPr>
                <w:rFonts w:ascii="Garamond" w:hAnsi="Garamond" w:cs="Arial"/>
              </w:rPr>
              <w:t>ogłólne</w:t>
            </w:r>
            <w:proofErr w:type="spellEnd"/>
            <w:r>
              <w:rPr>
                <w:rFonts w:ascii="Garamond" w:hAnsi="Garamond" w:cs="Arial"/>
              </w:rPr>
              <w:t>:</w:t>
            </w:r>
          </w:p>
        </w:tc>
      </w:tr>
      <w:tr w:rsidR="00452368" w:rsidRPr="003176EF" w14:paraId="1801E150" w14:textId="77777777" w:rsidTr="004E7A48">
        <w:tc>
          <w:tcPr>
            <w:tcW w:w="10013" w:type="dxa"/>
            <w:gridSpan w:val="2"/>
            <w:vAlign w:val="center"/>
          </w:tcPr>
          <w:p w14:paraId="500540D6" w14:textId="77777777" w:rsidR="006D3079" w:rsidRDefault="006D3079" w:rsidP="006D3079">
            <w:pPr>
              <w:jc w:val="both"/>
              <w:rPr>
                <w:rFonts w:ascii="Garamond" w:hAnsi="Garamond" w:cs="Arial"/>
              </w:rPr>
            </w:pPr>
          </w:p>
          <w:p w14:paraId="6FB1F2EC" w14:textId="1E3D9AEA" w:rsidR="006D3079" w:rsidRPr="006D3079" w:rsidRDefault="006D3079" w:rsidP="006D3079">
            <w:pPr>
              <w:jc w:val="both"/>
              <w:rPr>
                <w:rFonts w:ascii="Garamond" w:hAnsi="Garamond" w:cs="Arial"/>
              </w:rPr>
            </w:pPr>
            <w:r w:rsidRPr="006D3079">
              <w:rPr>
                <w:rFonts w:ascii="Garamond" w:hAnsi="Garamond" w:cs="Arial"/>
              </w:rPr>
              <w:t>Typ: Line-Interactive (VI) Fazy (wejście-wyjście): 1-1</w:t>
            </w:r>
          </w:p>
          <w:p w14:paraId="18C14817" w14:textId="77777777" w:rsidR="006D3079" w:rsidRPr="006D3079" w:rsidRDefault="006D3079" w:rsidP="006D3079">
            <w:pPr>
              <w:jc w:val="both"/>
              <w:rPr>
                <w:rFonts w:ascii="Garamond" w:hAnsi="Garamond" w:cs="Arial"/>
              </w:rPr>
            </w:pPr>
            <w:r w:rsidRPr="006D3079">
              <w:rPr>
                <w:rFonts w:ascii="Garamond" w:hAnsi="Garamond" w:cs="Arial"/>
              </w:rPr>
              <w:t xml:space="preserve">Typ obudowy: </w:t>
            </w:r>
            <w:proofErr w:type="spellStart"/>
            <w:r w:rsidRPr="006D3079">
              <w:rPr>
                <w:rFonts w:ascii="Garamond" w:hAnsi="Garamond" w:cs="Arial"/>
              </w:rPr>
              <w:t>Rack</w:t>
            </w:r>
            <w:proofErr w:type="spellEnd"/>
          </w:p>
          <w:p w14:paraId="49F753AD" w14:textId="03CD9080" w:rsidR="006D3079" w:rsidRPr="006D3079" w:rsidRDefault="006D3079" w:rsidP="006D3079">
            <w:pPr>
              <w:jc w:val="both"/>
              <w:rPr>
                <w:rFonts w:ascii="Garamond" w:hAnsi="Garamond" w:cs="Arial"/>
              </w:rPr>
            </w:pPr>
            <w:r w:rsidRPr="006D3079">
              <w:rPr>
                <w:rFonts w:ascii="Garamond" w:hAnsi="Garamond" w:cs="Arial"/>
              </w:rPr>
              <w:t>Wysokość:</w:t>
            </w:r>
            <w:r w:rsidR="00274102">
              <w:rPr>
                <w:rFonts w:ascii="Garamond" w:hAnsi="Garamond" w:cs="Arial"/>
              </w:rPr>
              <w:t xml:space="preserve"> nie większa niż</w:t>
            </w:r>
            <w:r w:rsidRPr="006D3079">
              <w:rPr>
                <w:rFonts w:ascii="Garamond" w:hAnsi="Garamond" w:cs="Arial"/>
              </w:rPr>
              <w:t xml:space="preserve"> 2U</w:t>
            </w:r>
          </w:p>
          <w:p w14:paraId="3051EBF7" w14:textId="77777777" w:rsidR="006D3079" w:rsidRPr="006D3079" w:rsidRDefault="006D3079" w:rsidP="006D3079">
            <w:pPr>
              <w:jc w:val="both"/>
              <w:rPr>
                <w:rFonts w:ascii="Garamond" w:hAnsi="Garamond" w:cs="Arial"/>
              </w:rPr>
            </w:pPr>
            <w:r w:rsidRPr="006D3079">
              <w:rPr>
                <w:rFonts w:ascii="Garamond" w:hAnsi="Garamond" w:cs="Arial"/>
              </w:rPr>
              <w:t>Pojemność energetyczna: 2200VA / 1320W</w:t>
            </w:r>
          </w:p>
          <w:p w14:paraId="75C81606" w14:textId="002D2BB0" w:rsidR="006D3079" w:rsidRPr="003176EF" w:rsidRDefault="006D3079" w:rsidP="00274102">
            <w:pPr>
              <w:jc w:val="both"/>
              <w:rPr>
                <w:rFonts w:ascii="Garamond" w:hAnsi="Garamond" w:cs="Arial"/>
              </w:rPr>
            </w:pPr>
            <w:r w:rsidRPr="006D3079">
              <w:rPr>
                <w:rFonts w:ascii="Garamond" w:hAnsi="Garamond" w:cs="Arial"/>
              </w:rPr>
              <w:t>Współczynnik mocy wyjściowej: 0.60</w:t>
            </w:r>
          </w:p>
        </w:tc>
      </w:tr>
      <w:tr w:rsidR="006D3079" w:rsidRPr="003176EF" w14:paraId="5A4F3B8F" w14:textId="77777777" w:rsidTr="00DA1B32">
        <w:tc>
          <w:tcPr>
            <w:tcW w:w="10013" w:type="dxa"/>
            <w:gridSpan w:val="2"/>
            <w:vAlign w:val="center"/>
          </w:tcPr>
          <w:p w14:paraId="70146AB9" w14:textId="5BC5FC64" w:rsidR="006D3079" w:rsidRPr="003176EF" w:rsidRDefault="006D3079" w:rsidP="00452368">
            <w:pPr>
              <w:jc w:val="center"/>
              <w:rPr>
                <w:rFonts w:ascii="Garamond" w:hAnsi="Garamond" w:cs="Arial"/>
              </w:rPr>
            </w:pPr>
            <w:r>
              <w:rPr>
                <w:rFonts w:ascii="Garamond" w:hAnsi="Garamond" w:cs="Arial"/>
              </w:rPr>
              <w:t>Wejście</w:t>
            </w:r>
          </w:p>
        </w:tc>
      </w:tr>
      <w:tr w:rsidR="00452368" w:rsidRPr="003176EF" w14:paraId="72BD3CFB" w14:textId="77777777" w:rsidTr="00DA1B32">
        <w:tc>
          <w:tcPr>
            <w:tcW w:w="10013" w:type="dxa"/>
            <w:gridSpan w:val="2"/>
            <w:vAlign w:val="center"/>
          </w:tcPr>
          <w:p w14:paraId="6F4396D1" w14:textId="77777777" w:rsidR="006D3079" w:rsidRPr="006D3079" w:rsidRDefault="006D3079" w:rsidP="006D3079">
            <w:pPr>
              <w:rPr>
                <w:rFonts w:ascii="Garamond" w:hAnsi="Garamond" w:cs="Arial"/>
              </w:rPr>
            </w:pPr>
            <w:r w:rsidRPr="006D3079">
              <w:rPr>
                <w:rFonts w:ascii="Garamond" w:hAnsi="Garamond" w:cs="Arial"/>
              </w:rPr>
              <w:t>Zakres napięcia wejściowego: 165-290 VAC</w:t>
            </w:r>
          </w:p>
          <w:p w14:paraId="3ACA020B" w14:textId="0EFDB5AF" w:rsidR="00452368" w:rsidRPr="003176EF" w:rsidRDefault="006D3079" w:rsidP="006D3079">
            <w:pPr>
              <w:rPr>
                <w:rFonts w:ascii="Garamond" w:hAnsi="Garamond" w:cs="Arial"/>
              </w:rPr>
            </w:pPr>
            <w:r w:rsidRPr="006D3079">
              <w:rPr>
                <w:rFonts w:ascii="Garamond" w:hAnsi="Garamond" w:cs="Arial"/>
              </w:rPr>
              <w:t>Zakres częstotliwości: 45Hz – 65Hz</w:t>
            </w:r>
          </w:p>
        </w:tc>
      </w:tr>
      <w:tr w:rsidR="006D3079" w:rsidRPr="003176EF" w14:paraId="416D9C23" w14:textId="77777777" w:rsidTr="00DA1B32">
        <w:tc>
          <w:tcPr>
            <w:tcW w:w="10013" w:type="dxa"/>
            <w:gridSpan w:val="2"/>
            <w:vAlign w:val="center"/>
          </w:tcPr>
          <w:p w14:paraId="53CED927" w14:textId="06DA5AE4" w:rsidR="006D3079" w:rsidRDefault="006D3079" w:rsidP="00452368">
            <w:pPr>
              <w:jc w:val="center"/>
              <w:rPr>
                <w:rFonts w:ascii="Garamond" w:hAnsi="Garamond" w:cs="Arial"/>
              </w:rPr>
            </w:pPr>
            <w:r>
              <w:rPr>
                <w:rFonts w:ascii="Garamond" w:hAnsi="Garamond" w:cs="Arial"/>
              </w:rPr>
              <w:t>Wyjście</w:t>
            </w:r>
          </w:p>
        </w:tc>
      </w:tr>
      <w:tr w:rsidR="006D3079" w:rsidRPr="003176EF" w14:paraId="66E44EEA" w14:textId="77777777" w:rsidTr="00DA1B32">
        <w:tc>
          <w:tcPr>
            <w:tcW w:w="10013" w:type="dxa"/>
            <w:gridSpan w:val="2"/>
            <w:vAlign w:val="center"/>
          </w:tcPr>
          <w:p w14:paraId="5A8389D0" w14:textId="77777777" w:rsidR="006D3079" w:rsidRPr="006D3079" w:rsidRDefault="006D3079" w:rsidP="006D3079">
            <w:pPr>
              <w:rPr>
                <w:rFonts w:ascii="Garamond" w:hAnsi="Garamond" w:cs="Arial"/>
              </w:rPr>
            </w:pPr>
            <w:r w:rsidRPr="006D3079">
              <w:rPr>
                <w:rFonts w:ascii="Garamond" w:hAnsi="Garamond" w:cs="Arial"/>
              </w:rPr>
              <w:t>Kształt fali: Pełna fala sinusoidalna</w:t>
            </w:r>
          </w:p>
          <w:p w14:paraId="034AE60E" w14:textId="77777777" w:rsidR="006D3079" w:rsidRPr="006D3079" w:rsidRDefault="006D3079" w:rsidP="006D3079">
            <w:pPr>
              <w:rPr>
                <w:rFonts w:ascii="Garamond" w:hAnsi="Garamond" w:cs="Arial"/>
              </w:rPr>
            </w:pPr>
            <w:r w:rsidRPr="006D3079">
              <w:rPr>
                <w:rFonts w:ascii="Garamond" w:hAnsi="Garamond" w:cs="Arial"/>
              </w:rPr>
              <w:t>Nominalne napięcie wyjściowe: 230 VAC</w:t>
            </w:r>
          </w:p>
          <w:p w14:paraId="6B68535E" w14:textId="77777777" w:rsidR="006D3079" w:rsidRPr="006D3079" w:rsidRDefault="006D3079" w:rsidP="006D3079">
            <w:pPr>
              <w:rPr>
                <w:rFonts w:ascii="Garamond" w:hAnsi="Garamond" w:cs="Arial"/>
              </w:rPr>
            </w:pPr>
            <w:proofErr w:type="spellStart"/>
            <w:r w:rsidRPr="006D3079">
              <w:rPr>
                <w:rFonts w:ascii="Garamond" w:hAnsi="Garamond" w:cs="Arial"/>
              </w:rPr>
              <w:t>THDv</w:t>
            </w:r>
            <w:proofErr w:type="spellEnd"/>
            <w:r w:rsidRPr="006D3079">
              <w:rPr>
                <w:rFonts w:ascii="Garamond" w:hAnsi="Garamond" w:cs="Arial"/>
              </w:rPr>
              <w:t>: ≤3% (przy 100% obciążeniu liniowym), ≤5% (przy 100% obciążeniu nieliniowym)</w:t>
            </w:r>
          </w:p>
          <w:p w14:paraId="1C532468" w14:textId="77777777" w:rsidR="006D3079" w:rsidRPr="006D3079" w:rsidRDefault="006D3079" w:rsidP="006D3079">
            <w:pPr>
              <w:rPr>
                <w:rFonts w:ascii="Garamond" w:hAnsi="Garamond" w:cs="Arial"/>
              </w:rPr>
            </w:pPr>
            <w:r w:rsidRPr="006D3079">
              <w:rPr>
                <w:rFonts w:ascii="Garamond" w:hAnsi="Garamond" w:cs="Arial"/>
              </w:rPr>
              <w:t>Regulacja napięcia (tryb bateryjny): ±10%</w:t>
            </w:r>
          </w:p>
          <w:p w14:paraId="3B7732CA" w14:textId="3CA85983" w:rsidR="006D3079" w:rsidRDefault="006D3079" w:rsidP="006D3079">
            <w:pPr>
              <w:rPr>
                <w:rFonts w:ascii="Garamond" w:hAnsi="Garamond" w:cs="Arial"/>
              </w:rPr>
            </w:pPr>
            <w:r w:rsidRPr="006D3079">
              <w:rPr>
                <w:rFonts w:ascii="Garamond" w:hAnsi="Garamond" w:cs="Arial"/>
              </w:rPr>
              <w:t>Częstotliwość (tryb baterii): ±0,5Hz</w:t>
            </w:r>
          </w:p>
        </w:tc>
      </w:tr>
      <w:tr w:rsidR="006D3079" w:rsidRPr="003176EF" w14:paraId="6F769C63" w14:textId="77777777" w:rsidTr="00DA1B32">
        <w:tc>
          <w:tcPr>
            <w:tcW w:w="10013" w:type="dxa"/>
            <w:gridSpan w:val="2"/>
            <w:vAlign w:val="center"/>
          </w:tcPr>
          <w:p w14:paraId="2977AEB8" w14:textId="5C4EF483" w:rsidR="006D3079" w:rsidRDefault="006D3079" w:rsidP="00452368">
            <w:pPr>
              <w:jc w:val="center"/>
              <w:rPr>
                <w:rFonts w:ascii="Garamond" w:hAnsi="Garamond" w:cs="Arial"/>
              </w:rPr>
            </w:pPr>
            <w:r>
              <w:rPr>
                <w:rFonts w:ascii="Garamond" w:hAnsi="Garamond" w:cs="Arial"/>
              </w:rPr>
              <w:t>Szczegóły techniczne</w:t>
            </w:r>
          </w:p>
        </w:tc>
      </w:tr>
      <w:tr w:rsidR="00452368" w:rsidRPr="003176EF" w14:paraId="26F5B54C" w14:textId="77777777" w:rsidTr="00654403">
        <w:tc>
          <w:tcPr>
            <w:tcW w:w="10013" w:type="dxa"/>
            <w:gridSpan w:val="2"/>
            <w:vAlign w:val="center"/>
          </w:tcPr>
          <w:p w14:paraId="4898DED3" w14:textId="4E9EB50A" w:rsidR="00452368" w:rsidRPr="00452368" w:rsidRDefault="00452368" w:rsidP="00452368">
            <w:pPr>
              <w:jc w:val="both"/>
              <w:rPr>
                <w:rFonts w:ascii="Garamond" w:hAnsi="Garamond" w:cs="Arial"/>
              </w:rPr>
            </w:pPr>
            <w:r>
              <w:rPr>
                <w:rFonts w:ascii="Garamond" w:hAnsi="Garamond" w:cs="Arial"/>
              </w:rPr>
              <w:t xml:space="preserve">- </w:t>
            </w:r>
            <w:r w:rsidRPr="00452368">
              <w:rPr>
                <w:rFonts w:ascii="Garamond" w:hAnsi="Garamond" w:cs="Arial"/>
              </w:rPr>
              <w:t>Sprawność w trybie LINE: 98.0% (</w:t>
            </w:r>
            <w:proofErr w:type="gramStart"/>
            <w:r w:rsidRPr="00452368">
              <w:rPr>
                <w:rFonts w:ascii="Garamond" w:hAnsi="Garamond" w:cs="Arial"/>
              </w:rPr>
              <w:t>pełne</w:t>
            </w:r>
            <w:proofErr w:type="gramEnd"/>
            <w:r w:rsidRPr="00452368">
              <w:rPr>
                <w:rFonts w:ascii="Garamond" w:hAnsi="Garamond" w:cs="Arial"/>
              </w:rPr>
              <w:t xml:space="preserve"> obciążenie)</w:t>
            </w:r>
          </w:p>
          <w:p w14:paraId="2BA9162D" w14:textId="006C9548" w:rsidR="00452368" w:rsidRPr="00452368" w:rsidRDefault="00452368" w:rsidP="00452368">
            <w:pPr>
              <w:jc w:val="both"/>
              <w:rPr>
                <w:rFonts w:ascii="Garamond" w:hAnsi="Garamond" w:cs="Arial"/>
              </w:rPr>
            </w:pPr>
            <w:r>
              <w:rPr>
                <w:rFonts w:ascii="Garamond" w:hAnsi="Garamond" w:cs="Arial"/>
              </w:rPr>
              <w:t xml:space="preserve">- </w:t>
            </w:r>
            <w:r w:rsidRPr="00452368">
              <w:rPr>
                <w:rFonts w:ascii="Garamond" w:hAnsi="Garamond" w:cs="Arial"/>
              </w:rPr>
              <w:t>Sprawność w trybie bateryjnym: 80.0% (</w:t>
            </w:r>
            <w:proofErr w:type="gramStart"/>
            <w:r w:rsidRPr="00452368">
              <w:rPr>
                <w:rFonts w:ascii="Garamond" w:hAnsi="Garamond" w:cs="Arial"/>
              </w:rPr>
              <w:t>pełne</w:t>
            </w:r>
            <w:proofErr w:type="gramEnd"/>
            <w:r w:rsidRPr="00452368">
              <w:rPr>
                <w:rFonts w:ascii="Garamond" w:hAnsi="Garamond" w:cs="Arial"/>
              </w:rPr>
              <w:t xml:space="preserve"> obciążenie)</w:t>
            </w:r>
          </w:p>
          <w:p w14:paraId="10C487CE" w14:textId="19695F6F" w:rsidR="00452368" w:rsidRPr="00452368" w:rsidRDefault="00452368" w:rsidP="00452368">
            <w:pPr>
              <w:jc w:val="both"/>
              <w:rPr>
                <w:rFonts w:ascii="Garamond" w:hAnsi="Garamond" w:cs="Arial"/>
              </w:rPr>
            </w:pPr>
            <w:r>
              <w:rPr>
                <w:rFonts w:ascii="Garamond" w:hAnsi="Garamond" w:cs="Arial"/>
              </w:rPr>
              <w:t xml:space="preserve">- </w:t>
            </w:r>
            <w:r w:rsidRPr="00452368">
              <w:rPr>
                <w:rFonts w:ascii="Garamond" w:hAnsi="Garamond" w:cs="Arial"/>
              </w:rPr>
              <w:t>Czas transferu (AC na baterię): Typowy 4 ms</w:t>
            </w:r>
          </w:p>
          <w:p w14:paraId="5E9A99F0" w14:textId="6F897F8E" w:rsidR="00452368" w:rsidRPr="00452368" w:rsidRDefault="00452368" w:rsidP="00452368">
            <w:pPr>
              <w:jc w:val="both"/>
              <w:rPr>
                <w:rFonts w:ascii="Garamond" w:hAnsi="Garamond" w:cs="Arial"/>
              </w:rPr>
            </w:pPr>
            <w:r>
              <w:rPr>
                <w:rFonts w:ascii="Garamond" w:hAnsi="Garamond" w:cs="Arial"/>
              </w:rPr>
              <w:t xml:space="preserve">- </w:t>
            </w:r>
            <w:r w:rsidRPr="00452368">
              <w:rPr>
                <w:rFonts w:ascii="Garamond" w:hAnsi="Garamond" w:cs="Arial"/>
              </w:rPr>
              <w:t xml:space="preserve">Ochrona linii danych: Port RJ-11, port RJ-45 (100 </w:t>
            </w:r>
            <w:proofErr w:type="spellStart"/>
            <w:r w:rsidRPr="00452368">
              <w:rPr>
                <w:rFonts w:ascii="Garamond" w:hAnsi="Garamond" w:cs="Arial"/>
              </w:rPr>
              <w:t>mbit</w:t>
            </w:r>
            <w:proofErr w:type="spellEnd"/>
            <w:r w:rsidRPr="00452368">
              <w:rPr>
                <w:rFonts w:ascii="Garamond" w:hAnsi="Garamond" w:cs="Arial"/>
              </w:rPr>
              <w:t>)</w:t>
            </w:r>
          </w:p>
          <w:p w14:paraId="0C51534F" w14:textId="56D4CC85" w:rsidR="00452368" w:rsidRPr="003176EF" w:rsidRDefault="00452368" w:rsidP="00452368">
            <w:pPr>
              <w:jc w:val="both"/>
              <w:rPr>
                <w:rFonts w:ascii="Garamond" w:hAnsi="Garamond" w:cs="Arial"/>
              </w:rPr>
            </w:pPr>
            <w:r>
              <w:rPr>
                <w:rFonts w:ascii="Garamond" w:hAnsi="Garamond" w:cs="Arial"/>
              </w:rPr>
              <w:t xml:space="preserve">- </w:t>
            </w:r>
            <w:r w:rsidRPr="00452368">
              <w:rPr>
                <w:rFonts w:ascii="Garamond" w:hAnsi="Garamond" w:cs="Arial"/>
              </w:rPr>
              <w:t xml:space="preserve">Dodatkowe cechy: Wyświetlacz LCD, AVR – Automatyczny regulator napięcia, EPO – </w:t>
            </w:r>
            <w:proofErr w:type="gramStart"/>
            <w:r w:rsidRPr="00452368">
              <w:rPr>
                <w:rFonts w:ascii="Garamond" w:hAnsi="Garamond" w:cs="Arial"/>
              </w:rPr>
              <w:t xml:space="preserve">Awaryjne </w:t>
            </w:r>
            <w:r>
              <w:rPr>
                <w:rFonts w:ascii="Garamond" w:hAnsi="Garamond" w:cs="Arial"/>
              </w:rPr>
              <w:t xml:space="preserve">- -  </w:t>
            </w:r>
            <w:r w:rsidRPr="00452368">
              <w:rPr>
                <w:rFonts w:ascii="Garamond" w:hAnsi="Garamond" w:cs="Arial"/>
              </w:rPr>
              <w:t>wyłączenie</w:t>
            </w:r>
            <w:proofErr w:type="gramEnd"/>
            <w:r w:rsidRPr="00452368">
              <w:rPr>
                <w:rFonts w:ascii="Garamond" w:hAnsi="Garamond" w:cs="Arial"/>
              </w:rPr>
              <w:t xml:space="preserve"> zasilania, Zgodność z generatorem, USB HID</w:t>
            </w:r>
          </w:p>
        </w:tc>
      </w:tr>
      <w:tr w:rsidR="00452368" w:rsidRPr="003176EF" w14:paraId="64E114A1" w14:textId="77777777" w:rsidTr="00477AF2">
        <w:tc>
          <w:tcPr>
            <w:tcW w:w="10013" w:type="dxa"/>
            <w:gridSpan w:val="2"/>
            <w:vAlign w:val="center"/>
          </w:tcPr>
          <w:p w14:paraId="133EA232" w14:textId="517AF0E2" w:rsidR="00452368" w:rsidRPr="003176EF" w:rsidRDefault="00452368" w:rsidP="006D3079">
            <w:pPr>
              <w:jc w:val="center"/>
              <w:rPr>
                <w:rFonts w:ascii="Garamond" w:hAnsi="Garamond" w:cs="Arial"/>
              </w:rPr>
            </w:pPr>
            <w:r w:rsidRPr="003176EF">
              <w:rPr>
                <w:rFonts w:ascii="Garamond" w:hAnsi="Garamond" w:cs="Arial"/>
              </w:rPr>
              <w:t>Baterie</w:t>
            </w:r>
          </w:p>
        </w:tc>
      </w:tr>
      <w:tr w:rsidR="006D3079" w:rsidRPr="003176EF" w14:paraId="739C2E22" w14:textId="77777777" w:rsidTr="00A22427">
        <w:tc>
          <w:tcPr>
            <w:tcW w:w="10013" w:type="dxa"/>
            <w:gridSpan w:val="2"/>
            <w:vAlign w:val="center"/>
          </w:tcPr>
          <w:p w14:paraId="1C9943A9" w14:textId="4B1505C5" w:rsidR="006D3079" w:rsidRPr="006D3079" w:rsidRDefault="006D3079" w:rsidP="006D3079">
            <w:pPr>
              <w:jc w:val="both"/>
              <w:rPr>
                <w:rFonts w:ascii="Garamond" w:hAnsi="Garamond" w:cs="Arial"/>
              </w:rPr>
            </w:pPr>
            <w:r>
              <w:rPr>
                <w:rFonts w:ascii="Garamond" w:hAnsi="Garamond" w:cs="Arial"/>
              </w:rPr>
              <w:t xml:space="preserve">- </w:t>
            </w:r>
            <w:r w:rsidRPr="006D3079">
              <w:rPr>
                <w:rFonts w:ascii="Garamond" w:hAnsi="Garamond" w:cs="Arial"/>
              </w:rPr>
              <w:t>Baterie: 2x 12.0V/9.0Ah</w:t>
            </w:r>
          </w:p>
          <w:p w14:paraId="3EC56C08" w14:textId="792B5C2A" w:rsidR="006D3079" w:rsidRPr="006D3079" w:rsidRDefault="006D3079" w:rsidP="006D3079">
            <w:pPr>
              <w:jc w:val="both"/>
              <w:rPr>
                <w:rFonts w:ascii="Garamond" w:hAnsi="Garamond" w:cs="Arial"/>
              </w:rPr>
            </w:pPr>
            <w:r>
              <w:rPr>
                <w:rFonts w:ascii="Garamond" w:hAnsi="Garamond" w:cs="Arial"/>
              </w:rPr>
              <w:t xml:space="preserve">- </w:t>
            </w:r>
            <w:r w:rsidRPr="006D3079">
              <w:rPr>
                <w:rFonts w:ascii="Garamond" w:hAnsi="Garamond" w:cs="Arial"/>
              </w:rPr>
              <w:t>Napięcie stałe: 2x 12,0 V</w:t>
            </w:r>
          </w:p>
          <w:p w14:paraId="36CE4D3E" w14:textId="145493F5" w:rsidR="006D3079" w:rsidRPr="006D3079" w:rsidRDefault="006D3079" w:rsidP="006D3079">
            <w:pPr>
              <w:jc w:val="both"/>
              <w:rPr>
                <w:rFonts w:ascii="Garamond" w:hAnsi="Garamond" w:cs="Arial"/>
              </w:rPr>
            </w:pPr>
            <w:r>
              <w:rPr>
                <w:rFonts w:ascii="Garamond" w:hAnsi="Garamond" w:cs="Arial"/>
              </w:rPr>
              <w:t xml:space="preserve">- </w:t>
            </w:r>
            <w:r w:rsidRPr="006D3079">
              <w:rPr>
                <w:rFonts w:ascii="Garamond" w:hAnsi="Garamond" w:cs="Arial"/>
              </w:rPr>
              <w:t>Czas ładowania: 4 godziny do 90%</w:t>
            </w:r>
          </w:p>
          <w:p w14:paraId="447C6785" w14:textId="0FF8538A" w:rsidR="006D3079" w:rsidRPr="003176EF" w:rsidRDefault="006D3079" w:rsidP="006D3079">
            <w:pPr>
              <w:jc w:val="both"/>
              <w:rPr>
                <w:rFonts w:ascii="Garamond" w:hAnsi="Garamond" w:cs="Arial"/>
              </w:rPr>
            </w:pPr>
            <w:r>
              <w:rPr>
                <w:rFonts w:ascii="Garamond" w:hAnsi="Garamond" w:cs="Arial"/>
              </w:rPr>
              <w:t xml:space="preserve"> -</w:t>
            </w:r>
            <w:r w:rsidRPr="006D3079">
              <w:rPr>
                <w:rFonts w:ascii="Garamond" w:hAnsi="Garamond" w:cs="Arial"/>
              </w:rPr>
              <w:t xml:space="preserve">Czas podtrzymania: 1.1 </w:t>
            </w:r>
            <w:proofErr w:type="gramStart"/>
            <w:r w:rsidRPr="006D3079">
              <w:rPr>
                <w:rFonts w:ascii="Garamond" w:hAnsi="Garamond" w:cs="Arial"/>
              </w:rPr>
              <w:t>min</w:t>
            </w:r>
            <w:proofErr w:type="gramEnd"/>
            <w:r w:rsidRPr="006D3079">
              <w:rPr>
                <w:rFonts w:ascii="Garamond" w:hAnsi="Garamond" w:cs="Arial"/>
              </w:rPr>
              <w:t xml:space="preserve"> przy pełnym obciążeniu 7.1 </w:t>
            </w:r>
            <w:proofErr w:type="gramStart"/>
            <w:r w:rsidRPr="006D3079">
              <w:rPr>
                <w:rFonts w:ascii="Garamond" w:hAnsi="Garamond" w:cs="Arial"/>
              </w:rPr>
              <w:t>min</w:t>
            </w:r>
            <w:proofErr w:type="gramEnd"/>
            <w:r w:rsidRPr="006D3079">
              <w:rPr>
                <w:rFonts w:ascii="Garamond" w:hAnsi="Garamond" w:cs="Arial"/>
              </w:rPr>
              <w:t xml:space="preserve"> przy połowie obciążenia</w:t>
            </w:r>
          </w:p>
        </w:tc>
      </w:tr>
      <w:tr w:rsidR="006D3079" w:rsidRPr="003176EF" w14:paraId="4A6A390A" w14:textId="77777777" w:rsidTr="00A22427">
        <w:tc>
          <w:tcPr>
            <w:tcW w:w="10013" w:type="dxa"/>
            <w:gridSpan w:val="2"/>
            <w:vAlign w:val="center"/>
          </w:tcPr>
          <w:p w14:paraId="52776BAA" w14:textId="6C5C1998" w:rsidR="006D3079" w:rsidRDefault="006D3079" w:rsidP="00274102">
            <w:pPr>
              <w:jc w:val="center"/>
              <w:rPr>
                <w:rFonts w:ascii="Garamond" w:hAnsi="Garamond" w:cs="Arial"/>
              </w:rPr>
            </w:pPr>
            <w:r>
              <w:rPr>
                <w:rFonts w:ascii="Garamond" w:hAnsi="Garamond" w:cs="Arial"/>
              </w:rPr>
              <w:t>Komunikacja</w:t>
            </w:r>
          </w:p>
        </w:tc>
      </w:tr>
      <w:tr w:rsidR="00274102" w:rsidRPr="003176EF" w14:paraId="4D335DAB" w14:textId="77777777" w:rsidTr="008D4BDA">
        <w:tc>
          <w:tcPr>
            <w:tcW w:w="10013" w:type="dxa"/>
            <w:gridSpan w:val="2"/>
            <w:vAlign w:val="center"/>
          </w:tcPr>
          <w:p w14:paraId="45581A43" w14:textId="77777777" w:rsidR="00274102" w:rsidRPr="00274102" w:rsidRDefault="00274102" w:rsidP="00274102">
            <w:pPr>
              <w:jc w:val="both"/>
              <w:rPr>
                <w:rFonts w:ascii="Garamond" w:hAnsi="Garamond" w:cs="Arial"/>
              </w:rPr>
            </w:pPr>
            <w:r w:rsidRPr="00274102">
              <w:rPr>
                <w:rFonts w:ascii="Garamond" w:hAnsi="Garamond" w:cs="Arial"/>
              </w:rPr>
              <w:t>Porty komunikacyjne: USB typu B, RS-232, gniazdo karty zarządzania</w:t>
            </w:r>
          </w:p>
          <w:p w14:paraId="03A788AF" w14:textId="5FF448FD" w:rsidR="00274102" w:rsidRPr="003176EF" w:rsidRDefault="00274102" w:rsidP="00274102">
            <w:pPr>
              <w:jc w:val="both"/>
              <w:rPr>
                <w:rFonts w:ascii="Garamond" w:hAnsi="Garamond" w:cs="Arial"/>
              </w:rPr>
            </w:pPr>
            <w:r w:rsidRPr="00274102">
              <w:rPr>
                <w:rFonts w:ascii="Garamond" w:hAnsi="Garamond" w:cs="Arial"/>
              </w:rPr>
              <w:t xml:space="preserve">Oprogramowanie: </w:t>
            </w:r>
            <w:proofErr w:type="spellStart"/>
            <w:r w:rsidRPr="00274102">
              <w:rPr>
                <w:rFonts w:ascii="Garamond" w:hAnsi="Garamond" w:cs="Arial"/>
              </w:rPr>
              <w:t>PowerMaster</w:t>
            </w:r>
            <w:proofErr w:type="spellEnd"/>
          </w:p>
        </w:tc>
      </w:tr>
      <w:tr w:rsidR="00274102" w:rsidRPr="003176EF" w14:paraId="239F142D" w14:textId="77777777" w:rsidTr="001714BB">
        <w:tc>
          <w:tcPr>
            <w:tcW w:w="10013" w:type="dxa"/>
            <w:gridSpan w:val="2"/>
            <w:vAlign w:val="center"/>
          </w:tcPr>
          <w:p w14:paraId="18417E83" w14:textId="028826F1" w:rsidR="00274102" w:rsidRPr="003176EF" w:rsidRDefault="00274102" w:rsidP="00274102">
            <w:pPr>
              <w:jc w:val="center"/>
              <w:rPr>
                <w:rFonts w:ascii="Garamond" w:hAnsi="Garamond" w:cs="Arial"/>
              </w:rPr>
            </w:pPr>
            <w:r>
              <w:rPr>
                <w:rFonts w:ascii="Garamond" w:hAnsi="Garamond" w:cs="Arial"/>
              </w:rPr>
              <w:t>Środowisko</w:t>
            </w:r>
          </w:p>
        </w:tc>
      </w:tr>
      <w:tr w:rsidR="00274102" w:rsidRPr="003176EF" w14:paraId="41043847" w14:textId="77777777" w:rsidTr="00451C4C">
        <w:tc>
          <w:tcPr>
            <w:tcW w:w="10013" w:type="dxa"/>
            <w:gridSpan w:val="2"/>
            <w:vAlign w:val="center"/>
          </w:tcPr>
          <w:p w14:paraId="0D53CFC0" w14:textId="77777777" w:rsidR="00274102" w:rsidRPr="00274102" w:rsidRDefault="00274102" w:rsidP="00274102">
            <w:pPr>
              <w:jc w:val="both"/>
              <w:rPr>
                <w:rFonts w:ascii="Garamond" w:hAnsi="Garamond" w:cs="Arial"/>
              </w:rPr>
            </w:pPr>
            <w:r w:rsidRPr="00274102">
              <w:rPr>
                <w:rFonts w:ascii="Garamond" w:hAnsi="Garamond" w:cs="Arial"/>
              </w:rPr>
              <w:t>Poziom hałasu: &lt;50dB</w:t>
            </w:r>
          </w:p>
          <w:p w14:paraId="6355B06B" w14:textId="77777777" w:rsidR="00274102" w:rsidRPr="00274102" w:rsidRDefault="00274102" w:rsidP="00274102">
            <w:pPr>
              <w:jc w:val="both"/>
              <w:rPr>
                <w:rFonts w:ascii="Garamond" w:hAnsi="Garamond" w:cs="Arial"/>
              </w:rPr>
            </w:pPr>
            <w:r w:rsidRPr="00274102">
              <w:rPr>
                <w:rFonts w:ascii="Garamond" w:hAnsi="Garamond" w:cs="Arial"/>
              </w:rPr>
              <w:lastRenderedPageBreak/>
              <w:t>Logika wentylatora: Tryb liniowy: Wentylator wyłączony; Tryb baterii/AVR/ładowania: Wentylator włączony</w:t>
            </w:r>
          </w:p>
          <w:p w14:paraId="695DF77F" w14:textId="77777777" w:rsidR="00274102" w:rsidRPr="00274102" w:rsidRDefault="00274102" w:rsidP="00274102">
            <w:pPr>
              <w:jc w:val="both"/>
              <w:rPr>
                <w:rFonts w:ascii="Garamond" w:hAnsi="Garamond" w:cs="Arial"/>
              </w:rPr>
            </w:pPr>
            <w:r w:rsidRPr="00274102">
              <w:rPr>
                <w:rFonts w:ascii="Garamond" w:hAnsi="Garamond" w:cs="Arial"/>
              </w:rPr>
              <w:t>Temperatura pracy: 0°C – 40°C</w:t>
            </w:r>
          </w:p>
          <w:p w14:paraId="54ECC24A" w14:textId="77777777" w:rsidR="00274102" w:rsidRPr="00274102" w:rsidRDefault="00274102" w:rsidP="00274102">
            <w:pPr>
              <w:jc w:val="both"/>
              <w:rPr>
                <w:rFonts w:ascii="Garamond" w:hAnsi="Garamond" w:cs="Arial"/>
              </w:rPr>
            </w:pPr>
            <w:r w:rsidRPr="00274102">
              <w:rPr>
                <w:rFonts w:ascii="Garamond" w:hAnsi="Garamond" w:cs="Arial"/>
              </w:rPr>
              <w:t>Wilgotność: 0% – 90% RH (bez kondensacji)</w:t>
            </w:r>
          </w:p>
          <w:p w14:paraId="2A1D4C48" w14:textId="19E67417" w:rsidR="00274102" w:rsidRPr="003176EF" w:rsidRDefault="00274102" w:rsidP="00274102">
            <w:pPr>
              <w:jc w:val="both"/>
              <w:rPr>
                <w:rFonts w:ascii="Garamond" w:hAnsi="Garamond" w:cs="Arial"/>
              </w:rPr>
            </w:pPr>
            <w:r w:rsidRPr="00274102">
              <w:rPr>
                <w:rFonts w:ascii="Garamond" w:hAnsi="Garamond" w:cs="Arial"/>
              </w:rPr>
              <w:t>Stopień ochrony (IP): IP 20</w:t>
            </w:r>
          </w:p>
        </w:tc>
      </w:tr>
      <w:tr w:rsidR="00274102" w:rsidRPr="003176EF" w14:paraId="4E58E82C" w14:textId="77777777" w:rsidTr="00CD2197">
        <w:tc>
          <w:tcPr>
            <w:tcW w:w="10013" w:type="dxa"/>
            <w:gridSpan w:val="2"/>
            <w:vAlign w:val="center"/>
          </w:tcPr>
          <w:p w14:paraId="5F01424A" w14:textId="109DC13D" w:rsidR="00274102" w:rsidRPr="003176EF" w:rsidRDefault="00274102" w:rsidP="00274102">
            <w:pPr>
              <w:jc w:val="center"/>
              <w:rPr>
                <w:rFonts w:ascii="Garamond" w:hAnsi="Garamond" w:cs="Arial"/>
              </w:rPr>
            </w:pPr>
            <w:r>
              <w:rPr>
                <w:rFonts w:ascii="Garamond" w:hAnsi="Garamond" w:cs="Arial"/>
              </w:rPr>
              <w:lastRenderedPageBreak/>
              <w:t>Inne</w:t>
            </w:r>
          </w:p>
        </w:tc>
      </w:tr>
      <w:tr w:rsidR="00274102" w:rsidRPr="003176EF" w14:paraId="0C14F0ED" w14:textId="77777777" w:rsidTr="00F906D9">
        <w:tc>
          <w:tcPr>
            <w:tcW w:w="10013" w:type="dxa"/>
            <w:gridSpan w:val="2"/>
            <w:vAlign w:val="center"/>
          </w:tcPr>
          <w:p w14:paraId="3AABFA7F" w14:textId="77777777" w:rsidR="00274102" w:rsidRDefault="00274102" w:rsidP="00274102">
            <w:pPr>
              <w:rPr>
                <w:rFonts w:ascii="Garamond" w:hAnsi="Garamond" w:cs="Arial"/>
              </w:rPr>
            </w:pPr>
            <w:r>
              <w:rPr>
                <w:rFonts w:ascii="Garamond" w:hAnsi="Garamond" w:cs="Arial"/>
              </w:rPr>
              <w:t xml:space="preserve">Gwarancja: </w:t>
            </w:r>
            <w:r w:rsidRPr="003176EF">
              <w:rPr>
                <w:rFonts w:ascii="Garamond" w:hAnsi="Garamond" w:cs="Arial"/>
              </w:rPr>
              <w:t>24 miesiące na elektronikę i 24 miesiące na akumulatory.</w:t>
            </w:r>
          </w:p>
          <w:p w14:paraId="3708D77C" w14:textId="77777777" w:rsidR="00274102" w:rsidRPr="00274102" w:rsidRDefault="00274102" w:rsidP="00274102">
            <w:pPr>
              <w:rPr>
                <w:rFonts w:ascii="Garamond" w:hAnsi="Garamond" w:cs="Arial"/>
              </w:rPr>
            </w:pPr>
            <w:r w:rsidRPr="00274102">
              <w:rPr>
                <w:rFonts w:ascii="Garamond" w:hAnsi="Garamond" w:cs="Arial"/>
              </w:rPr>
              <w:t>Autoryzowany serwis producenta zlokalizowany w Polsce.</w:t>
            </w:r>
          </w:p>
          <w:p w14:paraId="693F9160" w14:textId="77777777" w:rsidR="00274102" w:rsidRPr="00274102" w:rsidRDefault="00274102" w:rsidP="00274102">
            <w:pPr>
              <w:rPr>
                <w:rFonts w:ascii="Garamond" w:hAnsi="Garamond" w:cs="Arial"/>
              </w:rPr>
            </w:pPr>
            <w:r w:rsidRPr="00274102">
              <w:rPr>
                <w:rFonts w:ascii="Garamond" w:hAnsi="Garamond" w:cs="Arial"/>
              </w:rPr>
              <w:t>Naprawa w maksymalnie 5 dni roboczych.</w:t>
            </w:r>
          </w:p>
          <w:p w14:paraId="4B6C168E" w14:textId="77777777" w:rsidR="00274102" w:rsidRDefault="00274102" w:rsidP="00274102">
            <w:pPr>
              <w:rPr>
                <w:rFonts w:ascii="Garamond" w:hAnsi="Garamond" w:cs="Arial"/>
              </w:rPr>
            </w:pPr>
            <w:r w:rsidRPr="00274102">
              <w:rPr>
                <w:rFonts w:ascii="Garamond" w:hAnsi="Garamond" w:cs="Arial"/>
              </w:rPr>
              <w:t xml:space="preserve">Serwis realizowany w systemie </w:t>
            </w:r>
            <w:proofErr w:type="spellStart"/>
            <w:r w:rsidRPr="00274102">
              <w:rPr>
                <w:rFonts w:ascii="Garamond" w:hAnsi="Garamond" w:cs="Arial"/>
              </w:rPr>
              <w:t>door</w:t>
            </w:r>
            <w:proofErr w:type="spellEnd"/>
            <w:r w:rsidRPr="00274102">
              <w:rPr>
                <w:rFonts w:ascii="Garamond" w:hAnsi="Garamond" w:cs="Arial"/>
              </w:rPr>
              <w:t xml:space="preserve"> to </w:t>
            </w:r>
            <w:proofErr w:type="spellStart"/>
            <w:r w:rsidRPr="00274102">
              <w:rPr>
                <w:rFonts w:ascii="Garamond" w:hAnsi="Garamond" w:cs="Arial"/>
              </w:rPr>
              <w:t>door</w:t>
            </w:r>
            <w:proofErr w:type="spellEnd"/>
            <w:r w:rsidRPr="00274102">
              <w:rPr>
                <w:rFonts w:ascii="Garamond" w:hAnsi="Garamond" w:cs="Arial"/>
              </w:rPr>
              <w:t>.</w:t>
            </w:r>
          </w:p>
          <w:p w14:paraId="00670AC6" w14:textId="55877277" w:rsidR="00274102" w:rsidRPr="003176EF" w:rsidRDefault="00274102" w:rsidP="00274102">
            <w:pPr>
              <w:rPr>
                <w:rFonts w:ascii="Garamond" w:hAnsi="Garamond" w:cs="Arial"/>
              </w:rPr>
            </w:pPr>
            <w:r>
              <w:rPr>
                <w:rFonts w:ascii="Garamond" w:hAnsi="Garamond" w:cs="Arial"/>
              </w:rPr>
              <w:t>Certyfikaty:</w:t>
            </w:r>
            <w:r w:rsidRPr="00292897">
              <w:rPr>
                <w:rFonts w:ascii="Garamond" w:hAnsi="Garamond" w:cs="Arial"/>
              </w:rPr>
              <w:t xml:space="preserve"> Deklaracja zgodności CE</w:t>
            </w:r>
            <w:r>
              <w:rPr>
                <w:rFonts w:ascii="Garamond" w:hAnsi="Garamond" w:cs="Arial"/>
              </w:rPr>
              <w:br/>
            </w:r>
            <w:r w:rsidRPr="000505B0">
              <w:rPr>
                <w:rFonts w:ascii="Garamond" w:hAnsi="Garamond" w:cs="Arial"/>
              </w:rPr>
              <w:t>Certyfikat lub oświadczenie producenta o posiadaniu przez Wykonawcę statusu Autoryzowanego Partnera - mającego wiedzę w zakresie doboru i sprzedaży zasilaczy UPS w sytuacji, gdy Wykonawca nie jest producentem danego urządzenia</w:t>
            </w:r>
          </w:p>
        </w:tc>
      </w:tr>
      <w:tr w:rsidR="005E0EF2" w:rsidRPr="003176EF" w14:paraId="66FC8578" w14:textId="77777777" w:rsidTr="00D85022">
        <w:tc>
          <w:tcPr>
            <w:tcW w:w="10013" w:type="dxa"/>
            <w:gridSpan w:val="2"/>
            <w:shd w:val="pct20" w:color="auto" w:fill="auto"/>
          </w:tcPr>
          <w:p w14:paraId="067A9A56" w14:textId="77777777" w:rsidR="005E0EF2" w:rsidRPr="003176EF" w:rsidRDefault="005E0EF2" w:rsidP="0081489C">
            <w:pPr>
              <w:jc w:val="both"/>
              <w:rPr>
                <w:rFonts w:ascii="Garamond" w:hAnsi="Garamond" w:cs="Arial"/>
              </w:rPr>
            </w:pPr>
          </w:p>
          <w:p w14:paraId="287F8E1D" w14:textId="0AAF9C5B" w:rsidR="005E0EF2" w:rsidRPr="003176EF" w:rsidRDefault="00093245" w:rsidP="0081489C">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w:t>
            </w:r>
            <w:r w:rsidR="005E0EF2" w:rsidRPr="003176EF">
              <w:rPr>
                <w:rFonts w:ascii="Garamond" w:hAnsi="Garamond" w:cs="Arial"/>
                <w:lang w:val="en-US"/>
              </w:rPr>
              <w:t>yp</w:t>
            </w:r>
            <w:proofErr w:type="spellEnd"/>
            <w:r w:rsidR="005E0EF2" w:rsidRPr="003176EF">
              <w:rPr>
                <w:rFonts w:ascii="Garamond" w:hAnsi="Garamond" w:cs="Arial"/>
                <w:lang w:val="en-US"/>
              </w:rPr>
              <w:t xml:space="preserve"> </w:t>
            </w:r>
            <w:r w:rsidR="00CC39F8" w:rsidRPr="003176EF">
              <w:rPr>
                <w:rFonts w:ascii="Garamond" w:hAnsi="Garamond" w:cs="Arial"/>
                <w:lang w:val="en-US"/>
              </w:rPr>
              <w:t>2</w:t>
            </w:r>
            <w:r w:rsidR="005E0EF2" w:rsidRPr="003176EF">
              <w:rPr>
                <w:rFonts w:ascii="Garamond" w:hAnsi="Garamond" w:cs="Arial"/>
                <w:lang w:val="en-US"/>
              </w:rPr>
              <w:t xml:space="preserve"> – 2</w:t>
            </w:r>
            <w:r w:rsidR="00CC39F8" w:rsidRPr="003176EF">
              <w:rPr>
                <w:rFonts w:ascii="Garamond" w:hAnsi="Garamond" w:cs="Arial"/>
                <w:lang w:val="en-US"/>
              </w:rPr>
              <w:t>0</w:t>
            </w:r>
            <w:r w:rsidR="005E0EF2" w:rsidRPr="003176EF">
              <w:rPr>
                <w:rFonts w:ascii="Garamond" w:hAnsi="Garamond" w:cs="Arial"/>
                <w:lang w:val="en-US"/>
              </w:rPr>
              <w:t xml:space="preserve"> </w:t>
            </w:r>
            <w:proofErr w:type="spellStart"/>
            <w:r w:rsidR="005E0EF2" w:rsidRPr="003176EF">
              <w:rPr>
                <w:rFonts w:ascii="Garamond" w:hAnsi="Garamond" w:cs="Arial"/>
                <w:lang w:val="en-US"/>
              </w:rPr>
              <w:t>szt</w:t>
            </w:r>
            <w:proofErr w:type="spellEnd"/>
            <w:r w:rsidR="005E0EF2" w:rsidRPr="003176EF">
              <w:rPr>
                <w:rFonts w:ascii="Garamond" w:hAnsi="Garamond" w:cs="Arial"/>
                <w:lang w:val="en-US"/>
              </w:rPr>
              <w:t>.</w:t>
            </w:r>
          </w:p>
          <w:p w14:paraId="407BC334" w14:textId="77777777" w:rsidR="005E0EF2" w:rsidRPr="003176EF" w:rsidRDefault="005E0EF2" w:rsidP="0081489C">
            <w:pPr>
              <w:pStyle w:val="paragraph"/>
              <w:spacing w:before="0" w:beforeAutospacing="0" w:after="200" w:afterAutospacing="0"/>
              <w:jc w:val="both"/>
              <w:textAlignment w:val="baseline"/>
              <w:rPr>
                <w:rFonts w:ascii="Garamond" w:hAnsi="Garamond" w:cs="Arial"/>
                <w:lang w:val="en-GB"/>
              </w:rPr>
            </w:pPr>
          </w:p>
        </w:tc>
      </w:tr>
      <w:tr w:rsidR="00B8557C" w:rsidRPr="003176EF" w14:paraId="7191E21F" w14:textId="77777777" w:rsidTr="0060381A">
        <w:tc>
          <w:tcPr>
            <w:tcW w:w="10013" w:type="dxa"/>
            <w:gridSpan w:val="2"/>
            <w:vAlign w:val="center"/>
          </w:tcPr>
          <w:p w14:paraId="6A58F3E7" w14:textId="5C153577" w:rsidR="00B8557C" w:rsidRPr="003176EF" w:rsidRDefault="00B8557C" w:rsidP="00B8557C">
            <w:pPr>
              <w:jc w:val="center"/>
              <w:rPr>
                <w:rFonts w:ascii="Garamond" w:hAnsi="Garamond" w:cs="Arial"/>
              </w:rPr>
            </w:pPr>
            <w:r>
              <w:rPr>
                <w:rFonts w:ascii="Garamond" w:hAnsi="Garamond" w:cs="Arial"/>
              </w:rPr>
              <w:t>Dane techniczne</w:t>
            </w:r>
          </w:p>
        </w:tc>
      </w:tr>
      <w:tr w:rsidR="00274102" w:rsidRPr="003176EF" w14:paraId="2C5CE13C" w14:textId="77777777" w:rsidTr="00E442C5">
        <w:tc>
          <w:tcPr>
            <w:tcW w:w="10013" w:type="dxa"/>
            <w:gridSpan w:val="2"/>
            <w:vAlign w:val="center"/>
          </w:tcPr>
          <w:p w14:paraId="2D77747B" w14:textId="2ADC1B33" w:rsidR="00CC01F2" w:rsidRDefault="00CC01F2" w:rsidP="0081489C">
            <w:pPr>
              <w:jc w:val="both"/>
              <w:rPr>
                <w:rFonts w:ascii="Garamond" w:hAnsi="Garamond" w:cs="Arial"/>
              </w:rPr>
            </w:pPr>
            <w:r>
              <w:rPr>
                <w:rFonts w:ascii="Garamond" w:hAnsi="Garamond" w:cs="Arial"/>
              </w:rPr>
              <w:t xml:space="preserve">Rodzaj zasilacza: </w:t>
            </w:r>
            <w:proofErr w:type="spellStart"/>
            <w:r w:rsidRPr="00CC01F2">
              <w:rPr>
                <w:rFonts w:ascii="Garamond" w:hAnsi="Garamond" w:cs="Arial"/>
              </w:rPr>
              <w:t>line-interactive</w:t>
            </w:r>
            <w:proofErr w:type="spellEnd"/>
          </w:p>
          <w:p w14:paraId="17F9CD60" w14:textId="06F98532" w:rsidR="00274102" w:rsidRDefault="00CC01F2" w:rsidP="0081489C">
            <w:pPr>
              <w:jc w:val="both"/>
              <w:rPr>
                <w:rFonts w:ascii="Garamond" w:hAnsi="Garamond" w:cs="Arial"/>
              </w:rPr>
            </w:pPr>
            <w:r w:rsidRPr="003176EF">
              <w:rPr>
                <w:rFonts w:ascii="Garamond" w:hAnsi="Garamond" w:cs="Arial"/>
              </w:rPr>
              <w:t xml:space="preserve">Moc </w:t>
            </w:r>
            <w:proofErr w:type="gramStart"/>
            <w:r w:rsidRPr="003176EF">
              <w:rPr>
                <w:rFonts w:ascii="Garamond" w:hAnsi="Garamond" w:cs="Arial"/>
              </w:rPr>
              <w:t>pozorna</w:t>
            </w:r>
            <w:r>
              <w:rPr>
                <w:rFonts w:ascii="Garamond" w:hAnsi="Garamond" w:cs="Arial"/>
              </w:rPr>
              <w:t xml:space="preserve">: </w:t>
            </w:r>
            <w:r w:rsidRPr="003176EF">
              <w:rPr>
                <w:rFonts w:ascii="Garamond" w:hAnsi="Garamond" w:cs="Arial"/>
              </w:rPr>
              <w:t xml:space="preserve"> Min</w:t>
            </w:r>
            <w:proofErr w:type="gramEnd"/>
            <w:r w:rsidRPr="003176EF">
              <w:rPr>
                <w:rFonts w:ascii="Garamond" w:hAnsi="Garamond" w:cs="Arial"/>
              </w:rPr>
              <w:t>. 650VA</w:t>
            </w:r>
          </w:p>
          <w:p w14:paraId="253F5AF5" w14:textId="77777777" w:rsidR="00CC01F2" w:rsidRDefault="00CC01F2" w:rsidP="0081489C">
            <w:pPr>
              <w:jc w:val="both"/>
              <w:rPr>
                <w:rFonts w:ascii="Garamond" w:hAnsi="Garamond" w:cs="Arial"/>
              </w:rPr>
            </w:pPr>
            <w:r w:rsidRPr="003176EF">
              <w:rPr>
                <w:rFonts w:ascii="Garamond" w:hAnsi="Garamond" w:cs="Arial"/>
              </w:rPr>
              <w:t>Moc rzeczywista</w:t>
            </w:r>
            <w:proofErr w:type="gramStart"/>
            <w:r w:rsidRPr="003176EF">
              <w:rPr>
                <w:rFonts w:ascii="Garamond" w:hAnsi="Garamond" w:cs="Arial"/>
              </w:rPr>
              <w:t xml:space="preserve"> </w:t>
            </w:r>
            <w:r>
              <w:rPr>
                <w:rFonts w:ascii="Garamond" w:hAnsi="Garamond" w:cs="Arial"/>
              </w:rPr>
              <w:t>:</w:t>
            </w:r>
            <w:r w:rsidRPr="003176EF">
              <w:rPr>
                <w:rFonts w:ascii="Garamond" w:hAnsi="Garamond" w:cs="Arial"/>
              </w:rPr>
              <w:t>Min</w:t>
            </w:r>
            <w:proofErr w:type="gramEnd"/>
            <w:r w:rsidRPr="003176EF">
              <w:rPr>
                <w:rFonts w:ascii="Garamond" w:hAnsi="Garamond" w:cs="Arial"/>
              </w:rPr>
              <w:t>. 360W Napięcie wejściowe</w:t>
            </w:r>
            <w:r>
              <w:rPr>
                <w:rFonts w:ascii="Garamond" w:hAnsi="Garamond" w:cs="Arial"/>
              </w:rPr>
              <w:t>:</w:t>
            </w:r>
            <w:r w:rsidRPr="003176EF">
              <w:rPr>
                <w:rFonts w:ascii="Garamond" w:hAnsi="Garamond" w:cs="Arial"/>
              </w:rPr>
              <w:t xml:space="preserve"> Min. 220/230/240 VAC</w:t>
            </w:r>
          </w:p>
          <w:p w14:paraId="40F3A8AB" w14:textId="77777777" w:rsidR="00CC01F2" w:rsidRDefault="00CC01F2" w:rsidP="0081489C">
            <w:pPr>
              <w:jc w:val="both"/>
              <w:rPr>
                <w:rFonts w:ascii="Garamond" w:hAnsi="Garamond" w:cs="Arial"/>
              </w:rPr>
            </w:pPr>
            <w:r>
              <w:rPr>
                <w:rFonts w:ascii="Garamond" w:hAnsi="Garamond" w:cs="Arial"/>
              </w:rPr>
              <w:t>Baterie wewnętrzne:</w:t>
            </w:r>
            <w:r w:rsidRPr="003176EF">
              <w:rPr>
                <w:rFonts w:ascii="Garamond" w:hAnsi="Garamond" w:cs="Arial"/>
              </w:rPr>
              <w:t xml:space="preserve"> Min. 12V 7Ah; szczelne, bezobsługowe</w:t>
            </w:r>
          </w:p>
          <w:p w14:paraId="5A698BA4" w14:textId="77777777" w:rsidR="00CC01F2" w:rsidRDefault="00CC01F2" w:rsidP="0081489C">
            <w:pPr>
              <w:jc w:val="both"/>
              <w:rPr>
                <w:rFonts w:ascii="Garamond" w:hAnsi="Garamond" w:cs="Arial"/>
              </w:rPr>
            </w:pPr>
            <w:r>
              <w:rPr>
                <w:rFonts w:ascii="Garamond" w:hAnsi="Garamond" w:cs="Arial"/>
              </w:rPr>
              <w:t>Częstotliwość: 50Hz</w:t>
            </w:r>
          </w:p>
          <w:p w14:paraId="6A18D9D4" w14:textId="77777777" w:rsidR="00CC01F2" w:rsidRDefault="00CC01F2" w:rsidP="0081489C">
            <w:pPr>
              <w:jc w:val="both"/>
              <w:rPr>
                <w:rFonts w:ascii="Garamond" w:hAnsi="Garamond" w:cs="Arial"/>
              </w:rPr>
            </w:pPr>
            <w:r w:rsidRPr="00CC01F2">
              <w:rPr>
                <w:rFonts w:ascii="Garamond" w:hAnsi="Garamond" w:cs="Arial"/>
              </w:rPr>
              <w:t>Typowy czas przełączania</w:t>
            </w:r>
            <w:r>
              <w:rPr>
                <w:rFonts w:ascii="Garamond" w:hAnsi="Garamond" w:cs="Arial"/>
              </w:rPr>
              <w:t>: 2-6ms</w:t>
            </w:r>
          </w:p>
          <w:p w14:paraId="3B53D3B3" w14:textId="77777777" w:rsidR="00CC01F2" w:rsidRDefault="00CC01F2" w:rsidP="0081489C">
            <w:pPr>
              <w:jc w:val="both"/>
              <w:rPr>
                <w:rFonts w:ascii="Garamond" w:hAnsi="Garamond" w:cs="Arial"/>
              </w:rPr>
            </w:pPr>
            <w:r>
              <w:rPr>
                <w:rFonts w:ascii="Garamond" w:hAnsi="Garamond" w:cs="Arial"/>
              </w:rPr>
              <w:t>Kształt napięcia wyjściowego:</w:t>
            </w:r>
            <w:r w:rsidRPr="003176EF">
              <w:rPr>
                <w:rFonts w:ascii="Garamond" w:hAnsi="Garamond" w:cs="Arial"/>
              </w:rPr>
              <w:t xml:space="preserve"> Min. symulowana sinusoida</w:t>
            </w:r>
          </w:p>
          <w:p w14:paraId="443AC496" w14:textId="6EEFC816" w:rsidR="00B8557C" w:rsidRDefault="00CC01F2" w:rsidP="00CC01F2">
            <w:pPr>
              <w:rPr>
                <w:rFonts w:ascii="Garamond" w:hAnsi="Garamond" w:cs="Arial"/>
              </w:rPr>
            </w:pPr>
            <w:r>
              <w:rPr>
                <w:rFonts w:ascii="Garamond" w:hAnsi="Garamond" w:cs="Arial"/>
              </w:rPr>
              <w:t>Średni czas ładowania: 6h</w:t>
            </w:r>
          </w:p>
          <w:p w14:paraId="7FDBF5D7" w14:textId="7E48B5BA" w:rsidR="00B8557C" w:rsidRDefault="00B8557C" w:rsidP="00CC01F2">
            <w:pPr>
              <w:rPr>
                <w:rFonts w:ascii="Garamond" w:hAnsi="Garamond" w:cs="Arial"/>
              </w:rPr>
            </w:pPr>
            <w:r>
              <w:rPr>
                <w:rFonts w:ascii="Garamond" w:hAnsi="Garamond" w:cs="Arial"/>
              </w:rPr>
              <w:t>Czas podtrzymania dla obciążenia 50%: 6 min</w:t>
            </w:r>
          </w:p>
          <w:p w14:paraId="5EB3565C" w14:textId="77777777" w:rsidR="00B8557C" w:rsidRDefault="00B8557C" w:rsidP="00CC01F2">
            <w:pPr>
              <w:rPr>
                <w:rFonts w:ascii="Garamond" w:hAnsi="Garamond" w:cs="Arial"/>
              </w:rPr>
            </w:pPr>
            <w:r w:rsidRPr="00B8557C">
              <w:rPr>
                <w:rFonts w:ascii="Garamond" w:hAnsi="Garamond" w:cs="Arial"/>
              </w:rPr>
              <w:t>Min. 2 gniazda</w:t>
            </w:r>
            <w:r>
              <w:rPr>
                <w:rFonts w:ascii="Garamond" w:hAnsi="Garamond" w:cs="Arial"/>
              </w:rPr>
              <w:t xml:space="preserve"> wyjściowe</w:t>
            </w:r>
            <w:r w:rsidRPr="00B8557C">
              <w:rPr>
                <w:rFonts w:ascii="Garamond" w:hAnsi="Garamond" w:cs="Arial"/>
              </w:rPr>
              <w:t xml:space="preserve"> </w:t>
            </w:r>
            <w:proofErr w:type="spellStart"/>
            <w:r w:rsidRPr="00B8557C">
              <w:rPr>
                <w:rFonts w:ascii="Garamond" w:hAnsi="Garamond" w:cs="Arial"/>
              </w:rPr>
              <w:t>Schuko</w:t>
            </w:r>
            <w:proofErr w:type="spellEnd"/>
            <w:r w:rsidRPr="00B8557C">
              <w:rPr>
                <w:rFonts w:ascii="Garamond" w:hAnsi="Garamond" w:cs="Arial"/>
              </w:rPr>
              <w:t xml:space="preserve"> z podtrzymaniem</w:t>
            </w:r>
          </w:p>
          <w:p w14:paraId="24EE25BD" w14:textId="2B24D4AA" w:rsidR="00CC01F2" w:rsidRDefault="00B8557C" w:rsidP="00CC01F2">
            <w:pPr>
              <w:rPr>
                <w:rFonts w:ascii="Garamond" w:hAnsi="Garamond" w:cs="Arial"/>
              </w:rPr>
            </w:pPr>
            <w:r>
              <w:rPr>
                <w:rFonts w:ascii="Garamond" w:hAnsi="Garamond" w:cs="Arial"/>
              </w:rPr>
              <w:t xml:space="preserve">Zabezpieczenia </w:t>
            </w:r>
            <w:r w:rsidRPr="00B8557C">
              <w:rPr>
                <w:rFonts w:ascii="Garamond" w:hAnsi="Garamond" w:cs="Arial"/>
              </w:rPr>
              <w:t>Min. przed zwarciem, przeciążeniem, rozładowaniem.</w:t>
            </w:r>
            <w:r w:rsidR="00CC01F2">
              <w:rPr>
                <w:rFonts w:ascii="Garamond" w:hAnsi="Garamond" w:cs="Arial"/>
              </w:rPr>
              <w:br/>
              <w:t>Obudowa: Tower</w:t>
            </w:r>
          </w:p>
          <w:p w14:paraId="31F3DF22" w14:textId="77777777" w:rsidR="00CC01F2" w:rsidRDefault="00CC01F2" w:rsidP="00CC01F2">
            <w:pPr>
              <w:rPr>
                <w:rFonts w:ascii="Garamond" w:hAnsi="Garamond" w:cs="Arial"/>
              </w:rPr>
            </w:pPr>
            <w:r>
              <w:rPr>
                <w:rFonts w:ascii="Garamond" w:hAnsi="Garamond" w:cs="Arial"/>
              </w:rPr>
              <w:t>Funkcja autostartu po powrocie zasilania</w:t>
            </w:r>
          </w:p>
          <w:p w14:paraId="738CCB19" w14:textId="77777777" w:rsidR="00CC01F2" w:rsidRDefault="00CC01F2" w:rsidP="00CC01F2">
            <w:pPr>
              <w:rPr>
                <w:rFonts w:ascii="Garamond" w:hAnsi="Garamond" w:cs="Arial"/>
              </w:rPr>
            </w:pPr>
            <w:r>
              <w:rPr>
                <w:rFonts w:ascii="Garamond" w:hAnsi="Garamond" w:cs="Arial"/>
              </w:rPr>
              <w:t>Funkcja zimnego startu</w:t>
            </w:r>
          </w:p>
          <w:p w14:paraId="6AA3945D" w14:textId="5305A789" w:rsidR="00B8557C" w:rsidRDefault="00CC01F2" w:rsidP="00CC01F2">
            <w:pPr>
              <w:rPr>
                <w:rFonts w:ascii="Garamond" w:hAnsi="Garamond" w:cs="Arial"/>
              </w:rPr>
            </w:pPr>
            <w:r>
              <w:rPr>
                <w:rFonts w:ascii="Garamond" w:hAnsi="Garamond" w:cs="Arial"/>
              </w:rPr>
              <w:t xml:space="preserve">Gwarancja: </w:t>
            </w:r>
            <w:r w:rsidRPr="003176EF">
              <w:rPr>
                <w:rFonts w:ascii="Garamond" w:hAnsi="Garamond" w:cs="Arial"/>
              </w:rPr>
              <w:t>24 miesiące na elektronikę i 24 miesiące na akumulatory</w:t>
            </w:r>
          </w:p>
          <w:p w14:paraId="302591F3" w14:textId="74739822" w:rsidR="00CC01F2" w:rsidRPr="003176EF" w:rsidRDefault="00CC01F2" w:rsidP="00CC01F2">
            <w:pPr>
              <w:rPr>
                <w:rFonts w:ascii="Garamond" w:hAnsi="Garamond" w:cs="Arial"/>
              </w:rPr>
            </w:pPr>
            <w:r w:rsidRPr="00CC01F2">
              <w:rPr>
                <w:rFonts w:ascii="Garamond" w:hAnsi="Garamond" w:cs="Arial"/>
              </w:rPr>
              <w:t>Certyfikaty: Deklaracja zgodności CE</w:t>
            </w:r>
          </w:p>
        </w:tc>
      </w:tr>
      <w:tr w:rsidR="00DB412F" w:rsidRPr="00DE1962" w14:paraId="58CFBD4A" w14:textId="77777777" w:rsidTr="00D85022">
        <w:tc>
          <w:tcPr>
            <w:tcW w:w="10013" w:type="dxa"/>
            <w:gridSpan w:val="2"/>
            <w:shd w:val="pct20" w:color="auto" w:fill="auto"/>
          </w:tcPr>
          <w:p w14:paraId="11D67D52" w14:textId="77777777" w:rsidR="00DB412F" w:rsidRPr="00DE1962" w:rsidRDefault="00DB412F" w:rsidP="0081489C">
            <w:pPr>
              <w:jc w:val="both"/>
              <w:rPr>
                <w:rFonts w:ascii="Garamond" w:hAnsi="Garamond" w:cs="Arial"/>
                <w:lang w:val="en-US"/>
              </w:rPr>
            </w:pPr>
            <w:bookmarkStart w:id="1" w:name="_Hlk217373136"/>
          </w:p>
          <w:p w14:paraId="6C9265AA" w14:textId="4F134BAD" w:rsidR="00DB412F" w:rsidRPr="003176EF" w:rsidRDefault="00A43158" w:rsidP="0081489C">
            <w:pPr>
              <w:jc w:val="center"/>
              <w:rPr>
                <w:rFonts w:ascii="Garamond" w:hAnsi="Garamond" w:cs="Arial"/>
                <w:lang w:val="en-US"/>
              </w:rPr>
            </w:pPr>
            <w:r w:rsidRPr="003176EF">
              <w:rPr>
                <w:rFonts w:ascii="Garamond" w:hAnsi="Garamond" w:cs="Arial"/>
                <w:lang w:val="en-US"/>
              </w:rPr>
              <w:t xml:space="preserve">UTM Unified Threat Management – 5 </w:t>
            </w:r>
            <w:proofErr w:type="spellStart"/>
            <w:r w:rsidRPr="003176EF">
              <w:rPr>
                <w:rFonts w:ascii="Garamond" w:hAnsi="Garamond" w:cs="Arial"/>
                <w:lang w:val="en-US"/>
              </w:rPr>
              <w:t>szt</w:t>
            </w:r>
            <w:proofErr w:type="spellEnd"/>
            <w:r w:rsidRPr="003176EF">
              <w:rPr>
                <w:rFonts w:ascii="Garamond" w:hAnsi="Garamond" w:cs="Arial"/>
                <w:lang w:val="en-US"/>
              </w:rPr>
              <w:t>.</w:t>
            </w:r>
          </w:p>
          <w:p w14:paraId="47531169" w14:textId="77777777" w:rsidR="00DB412F" w:rsidRPr="003176EF" w:rsidRDefault="00DB412F" w:rsidP="0081489C">
            <w:pPr>
              <w:pStyle w:val="paragraph"/>
              <w:spacing w:before="0" w:beforeAutospacing="0" w:after="200" w:afterAutospacing="0"/>
              <w:jc w:val="both"/>
              <w:textAlignment w:val="baseline"/>
              <w:rPr>
                <w:rFonts w:ascii="Garamond" w:hAnsi="Garamond" w:cs="Arial"/>
                <w:lang w:val="en-GB"/>
              </w:rPr>
            </w:pPr>
          </w:p>
        </w:tc>
      </w:tr>
      <w:tr w:rsidR="00DB412F" w:rsidRPr="003176EF" w14:paraId="519A28B5" w14:textId="77777777" w:rsidTr="00D85022">
        <w:tc>
          <w:tcPr>
            <w:tcW w:w="2609" w:type="dxa"/>
            <w:vAlign w:val="center"/>
          </w:tcPr>
          <w:p w14:paraId="6F3C8E6C" w14:textId="13DADE7D" w:rsidR="00DB412F" w:rsidRPr="003176EF" w:rsidRDefault="00906E7A" w:rsidP="0081489C">
            <w:pPr>
              <w:jc w:val="both"/>
              <w:rPr>
                <w:rFonts w:ascii="Garamond" w:hAnsi="Garamond" w:cs="Arial"/>
              </w:rPr>
            </w:pPr>
            <w:r w:rsidRPr="003176EF">
              <w:rPr>
                <w:rFonts w:ascii="Garamond" w:hAnsi="Garamond" w:cs="Arial"/>
              </w:rPr>
              <w:t>Wymagania ogólne</w:t>
            </w:r>
          </w:p>
        </w:tc>
        <w:tc>
          <w:tcPr>
            <w:tcW w:w="7404" w:type="dxa"/>
            <w:vAlign w:val="center"/>
          </w:tcPr>
          <w:p w14:paraId="628EA064" w14:textId="77777777" w:rsidR="00906E7A" w:rsidRPr="003176EF" w:rsidRDefault="00906E7A" w:rsidP="0081489C">
            <w:pPr>
              <w:jc w:val="both"/>
              <w:rPr>
                <w:rFonts w:ascii="Garamond" w:hAnsi="Garamond" w:cs="Arial"/>
              </w:rPr>
            </w:pPr>
            <w:r w:rsidRPr="003176EF">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075667A5" w14:textId="77777777" w:rsidR="00906E7A" w:rsidRPr="003176EF" w:rsidRDefault="00906E7A" w:rsidP="0081489C">
            <w:pPr>
              <w:jc w:val="both"/>
              <w:rPr>
                <w:rFonts w:ascii="Garamond" w:hAnsi="Garamond" w:cs="Arial"/>
              </w:rPr>
            </w:pPr>
            <w:r w:rsidRPr="003176EF">
              <w:rPr>
                <w:rFonts w:ascii="Garamond" w:hAnsi="Garamond" w:cs="Arial"/>
              </w:rPr>
              <w:lastRenderedPageBreak/>
              <w:t>System realizujący funkcję Firewall zapewnia pracę w jednym z trzech trybów: Routera z funkcją NAT, transparentnym oraz monitorowania na porcie SPAN.</w:t>
            </w:r>
          </w:p>
          <w:p w14:paraId="76570200" w14:textId="7EF3ABCE" w:rsidR="00906E7A" w:rsidRPr="003176EF" w:rsidRDefault="00906E7A" w:rsidP="0081489C">
            <w:pPr>
              <w:jc w:val="both"/>
              <w:rPr>
                <w:rFonts w:ascii="Garamond" w:hAnsi="Garamond" w:cs="Arial"/>
              </w:rPr>
            </w:pPr>
            <w:r w:rsidRPr="003176EF">
              <w:rPr>
                <w:rFonts w:ascii="Garamond" w:hAnsi="Garamond" w:cs="Arial"/>
              </w:rPr>
              <w:t xml:space="preserve">System umożliwia budowę </w:t>
            </w:r>
            <w:r w:rsidR="000D6CA9" w:rsidRPr="003176EF">
              <w:rPr>
                <w:rFonts w:ascii="Garamond" w:hAnsi="Garamond" w:cs="Arial"/>
              </w:rPr>
              <w:t>m</w:t>
            </w:r>
            <w:r w:rsidR="00A166B3" w:rsidRPr="003176EF">
              <w:rPr>
                <w:rFonts w:ascii="Garamond" w:hAnsi="Garamond" w:cs="Arial"/>
              </w:rPr>
              <w:t>in.</w:t>
            </w:r>
            <w:r w:rsidRPr="003176EF">
              <w:rPr>
                <w:rFonts w:ascii="Garamond" w:hAnsi="Garamond" w:cs="Arial"/>
              </w:rPr>
              <w:t xml:space="preserve"> 2 oddzielnych (fizycznych lub logicznych) instancji systemów w zakresie: Routingu, </w:t>
            </w:r>
            <w:proofErr w:type="spellStart"/>
            <w:r w:rsidRPr="003176EF">
              <w:rPr>
                <w:rFonts w:ascii="Garamond" w:hAnsi="Garamond" w:cs="Arial"/>
              </w:rPr>
              <w:t>Firewall’a</w:t>
            </w:r>
            <w:proofErr w:type="spellEnd"/>
            <w:r w:rsidRPr="003176EF">
              <w:rPr>
                <w:rFonts w:ascii="Garamond" w:hAnsi="Garamond" w:cs="Arial"/>
              </w:rPr>
              <w:t xml:space="preserve">, </w:t>
            </w:r>
            <w:proofErr w:type="spellStart"/>
            <w:r w:rsidRPr="003176EF">
              <w:rPr>
                <w:rFonts w:ascii="Garamond" w:hAnsi="Garamond" w:cs="Arial"/>
              </w:rPr>
              <w:t>IPSec</w:t>
            </w:r>
            <w:proofErr w:type="spellEnd"/>
            <w:r w:rsidRPr="003176EF">
              <w:rPr>
                <w:rFonts w:ascii="Garamond" w:hAnsi="Garamond" w:cs="Arial"/>
              </w:rPr>
              <w:t xml:space="preserve"> VPN, Antywirus, IPS, Kontroli Aplikacji.</w:t>
            </w:r>
          </w:p>
          <w:p w14:paraId="343656DC" w14:textId="062E8C61" w:rsidR="00906E7A" w:rsidRPr="003176EF" w:rsidRDefault="001F5E15" w:rsidP="0081489C">
            <w:pPr>
              <w:jc w:val="both"/>
              <w:rPr>
                <w:rFonts w:ascii="Garamond" w:hAnsi="Garamond" w:cs="Arial"/>
              </w:rPr>
            </w:pPr>
            <w:r w:rsidRPr="003176EF">
              <w:rPr>
                <w:rFonts w:ascii="Garamond" w:hAnsi="Garamond" w:cs="Arial"/>
              </w:rPr>
              <w:t xml:space="preserve">Wymagana </w:t>
            </w:r>
            <w:r w:rsidR="00906E7A" w:rsidRPr="003176EF">
              <w:rPr>
                <w:rFonts w:ascii="Garamond" w:hAnsi="Garamond" w:cs="Arial"/>
              </w:rPr>
              <w:t>możliwość dedykowania co najmniej 5 administratorów do poszczególnych instancji systemu.</w:t>
            </w:r>
          </w:p>
          <w:p w14:paraId="21702EF9" w14:textId="77777777" w:rsidR="00906E7A" w:rsidRPr="003176EF" w:rsidRDefault="00906E7A" w:rsidP="0081489C">
            <w:pPr>
              <w:jc w:val="both"/>
              <w:rPr>
                <w:rFonts w:ascii="Garamond" w:hAnsi="Garamond" w:cs="Arial"/>
              </w:rPr>
            </w:pPr>
            <w:r w:rsidRPr="003176EF">
              <w:rPr>
                <w:rFonts w:ascii="Garamond" w:hAnsi="Garamond" w:cs="Arial"/>
              </w:rPr>
              <w:t>System wspiera protokoły IPv4 oraz IPv6 w zakresie:</w:t>
            </w:r>
          </w:p>
          <w:p w14:paraId="58A7778D" w14:textId="77777777" w:rsidR="005A0F1D" w:rsidRPr="005A0F1D" w:rsidRDefault="00906E7A" w:rsidP="005A0F1D">
            <w:pPr>
              <w:pStyle w:val="Akapitzlist"/>
              <w:numPr>
                <w:ilvl w:val="0"/>
                <w:numId w:val="1"/>
              </w:numPr>
              <w:ind w:left="547" w:hanging="284"/>
              <w:jc w:val="both"/>
              <w:rPr>
                <w:rFonts w:ascii="Garamond" w:hAnsi="Garamond" w:cs="Arial"/>
                <w:sz w:val="24"/>
                <w:szCs w:val="24"/>
              </w:rPr>
            </w:pPr>
            <w:r w:rsidRPr="003176EF">
              <w:rPr>
                <w:rFonts w:ascii="Garamond" w:hAnsi="Garamond" w:cs="Arial"/>
                <w:sz w:val="24"/>
                <w:szCs w:val="24"/>
                <w:lang w:val="pl-PL"/>
              </w:rPr>
              <w:t>Firewall</w:t>
            </w:r>
          </w:p>
          <w:p w14:paraId="07F34389" w14:textId="77777777" w:rsidR="005A0F1D" w:rsidRPr="005A0F1D" w:rsidRDefault="00906E7A" w:rsidP="005A0F1D">
            <w:pPr>
              <w:pStyle w:val="Akapitzlist"/>
              <w:numPr>
                <w:ilvl w:val="0"/>
                <w:numId w:val="1"/>
              </w:numPr>
              <w:ind w:left="547" w:hanging="284"/>
              <w:jc w:val="both"/>
              <w:rPr>
                <w:rFonts w:ascii="Garamond" w:hAnsi="Garamond" w:cs="Arial"/>
                <w:sz w:val="24"/>
                <w:szCs w:val="24"/>
              </w:rPr>
            </w:pPr>
            <w:r w:rsidRPr="005A0F1D">
              <w:rPr>
                <w:rFonts w:ascii="Garamond" w:hAnsi="Garamond" w:cs="Arial"/>
                <w:sz w:val="24"/>
                <w:szCs w:val="24"/>
                <w:lang w:val="pl-PL"/>
              </w:rPr>
              <w:t>Ochrony w warstwie aplikacji</w:t>
            </w:r>
          </w:p>
          <w:p w14:paraId="451F01F0" w14:textId="042B3094" w:rsidR="00906E7A" w:rsidRPr="005A0F1D" w:rsidRDefault="00906E7A" w:rsidP="005A0F1D">
            <w:pPr>
              <w:pStyle w:val="Akapitzlist"/>
              <w:numPr>
                <w:ilvl w:val="0"/>
                <w:numId w:val="1"/>
              </w:numPr>
              <w:ind w:left="547" w:hanging="284"/>
              <w:jc w:val="both"/>
              <w:rPr>
                <w:rFonts w:ascii="Garamond" w:hAnsi="Garamond" w:cs="Arial"/>
                <w:sz w:val="24"/>
                <w:szCs w:val="24"/>
              </w:rPr>
            </w:pPr>
            <w:r w:rsidRPr="005A0F1D">
              <w:rPr>
                <w:rFonts w:ascii="Garamond" w:hAnsi="Garamond" w:cs="Arial"/>
                <w:sz w:val="24"/>
                <w:szCs w:val="24"/>
                <w:lang w:val="pl-PL"/>
              </w:rPr>
              <w:t>Protokołów routingu dynamicznego</w:t>
            </w:r>
          </w:p>
        </w:tc>
      </w:tr>
      <w:tr w:rsidR="00906E7A" w:rsidRPr="003176EF" w14:paraId="1450FB1A" w14:textId="77777777" w:rsidTr="005A0F1D">
        <w:trPr>
          <w:trHeight w:val="2520"/>
        </w:trPr>
        <w:tc>
          <w:tcPr>
            <w:tcW w:w="2609" w:type="dxa"/>
            <w:vAlign w:val="center"/>
          </w:tcPr>
          <w:p w14:paraId="4586D6C6" w14:textId="43D5C1EC" w:rsidR="00906E7A" w:rsidRPr="003176EF" w:rsidRDefault="00352853" w:rsidP="0081489C">
            <w:pPr>
              <w:jc w:val="both"/>
              <w:rPr>
                <w:rFonts w:ascii="Garamond" w:hAnsi="Garamond" w:cs="Arial"/>
              </w:rPr>
            </w:pPr>
            <w:proofErr w:type="spellStart"/>
            <w:r w:rsidRPr="003176EF">
              <w:rPr>
                <w:rFonts w:ascii="Garamond" w:hAnsi="Garamond" w:cs="Arial"/>
              </w:rPr>
              <w:lastRenderedPageBreak/>
              <w:t>Redundacja</w:t>
            </w:r>
            <w:proofErr w:type="spellEnd"/>
            <w:r w:rsidRPr="003176EF">
              <w:rPr>
                <w:rFonts w:ascii="Garamond" w:hAnsi="Garamond" w:cs="Arial"/>
              </w:rPr>
              <w:t>, monitoring i wykrywanie awarii</w:t>
            </w:r>
          </w:p>
        </w:tc>
        <w:tc>
          <w:tcPr>
            <w:tcW w:w="7404" w:type="dxa"/>
            <w:vAlign w:val="center"/>
          </w:tcPr>
          <w:p w14:paraId="53FDF4C5" w14:textId="77777777" w:rsidR="005A0F1D" w:rsidRDefault="005206D2" w:rsidP="005A0F1D">
            <w:pPr>
              <w:numPr>
                <w:ilvl w:val="0"/>
                <w:numId w:val="2"/>
              </w:numPr>
              <w:ind w:left="263" w:hanging="263"/>
              <w:jc w:val="both"/>
              <w:rPr>
                <w:rFonts w:ascii="Garamond" w:hAnsi="Garamond" w:cs="Arial"/>
              </w:rPr>
            </w:pPr>
            <w:r w:rsidRPr="003176EF">
              <w:rPr>
                <w:rFonts w:ascii="Garamond" w:hAnsi="Garamond" w:cs="Arial"/>
              </w:rPr>
              <w:t xml:space="preserve">W przypadku systemu pełniącego funkcje: Firewall, </w:t>
            </w:r>
            <w:proofErr w:type="spellStart"/>
            <w:r w:rsidRPr="003176EF">
              <w:rPr>
                <w:rFonts w:ascii="Garamond" w:hAnsi="Garamond" w:cs="Arial"/>
              </w:rPr>
              <w:t>IPSec</w:t>
            </w:r>
            <w:proofErr w:type="spellEnd"/>
            <w:r w:rsidRPr="003176EF">
              <w:rPr>
                <w:rFonts w:ascii="Garamond" w:hAnsi="Garamond" w:cs="Arial"/>
              </w:rPr>
              <w:t>, Kontrola Aplikacji oraz IPS – istnieje możliwość łączenia w klaster Active-Active lub Active-</w:t>
            </w:r>
            <w:proofErr w:type="spellStart"/>
            <w:r w:rsidRPr="003176EF">
              <w:rPr>
                <w:rFonts w:ascii="Garamond" w:hAnsi="Garamond" w:cs="Arial"/>
              </w:rPr>
              <w:t>Passive</w:t>
            </w:r>
            <w:proofErr w:type="spellEnd"/>
            <w:r w:rsidRPr="003176EF">
              <w:rPr>
                <w:rFonts w:ascii="Garamond" w:hAnsi="Garamond" w:cs="Arial"/>
              </w:rPr>
              <w:t>. W obu trybach system firewall zapewnia funkcję synchronizacji sesji.</w:t>
            </w:r>
          </w:p>
          <w:p w14:paraId="43D110C0" w14:textId="77777777" w:rsidR="005A0F1D" w:rsidRDefault="005206D2" w:rsidP="005A0F1D">
            <w:pPr>
              <w:numPr>
                <w:ilvl w:val="0"/>
                <w:numId w:val="2"/>
              </w:numPr>
              <w:ind w:left="263" w:hanging="263"/>
              <w:jc w:val="both"/>
              <w:rPr>
                <w:rFonts w:ascii="Garamond" w:hAnsi="Garamond" w:cs="Arial"/>
              </w:rPr>
            </w:pPr>
            <w:r w:rsidRPr="005A0F1D">
              <w:rPr>
                <w:rFonts w:ascii="Garamond" w:hAnsi="Garamond"/>
              </w:rPr>
              <w:t>Monitoring i wykrywanie uszkodzenia elementów sprzętowych i programowych systemów zabezpieczeń oraz łączy sieciowych.</w:t>
            </w:r>
          </w:p>
          <w:p w14:paraId="2C0B49F3" w14:textId="77777777" w:rsidR="005A0F1D" w:rsidRDefault="005206D2" w:rsidP="005A0F1D">
            <w:pPr>
              <w:numPr>
                <w:ilvl w:val="0"/>
                <w:numId w:val="2"/>
              </w:numPr>
              <w:ind w:left="263" w:hanging="263"/>
              <w:jc w:val="both"/>
              <w:rPr>
                <w:rFonts w:ascii="Garamond" w:hAnsi="Garamond" w:cs="Arial"/>
              </w:rPr>
            </w:pPr>
            <w:r w:rsidRPr="005A0F1D">
              <w:rPr>
                <w:rFonts w:ascii="Garamond" w:hAnsi="Garamond"/>
              </w:rPr>
              <w:t>Monitoring stanu realizowanych połączeń VPN.</w:t>
            </w:r>
          </w:p>
          <w:p w14:paraId="60EA371B" w14:textId="37FAD006" w:rsidR="00906E7A" w:rsidRPr="005A0F1D" w:rsidRDefault="005206D2" w:rsidP="005A0F1D">
            <w:pPr>
              <w:numPr>
                <w:ilvl w:val="0"/>
                <w:numId w:val="2"/>
              </w:numPr>
              <w:ind w:left="263" w:hanging="263"/>
              <w:jc w:val="both"/>
              <w:rPr>
                <w:rFonts w:ascii="Garamond" w:hAnsi="Garamond" w:cs="Arial"/>
              </w:rPr>
            </w:pPr>
            <w:r w:rsidRPr="005A0F1D">
              <w:rPr>
                <w:rFonts w:ascii="Garamond" w:hAnsi="Garamond"/>
              </w:rPr>
              <w:t>System umożliwia agregację linków statyczną oraz w oparciu o protokół LACP. Ponadto daje możliwość tworzenia interfejsów redundantnych.</w:t>
            </w:r>
          </w:p>
        </w:tc>
      </w:tr>
      <w:tr w:rsidR="00DB412F" w:rsidRPr="003176EF" w14:paraId="23D5A49D" w14:textId="77777777" w:rsidTr="005A0F1D">
        <w:trPr>
          <w:trHeight w:val="2307"/>
        </w:trPr>
        <w:tc>
          <w:tcPr>
            <w:tcW w:w="2609" w:type="dxa"/>
            <w:vAlign w:val="center"/>
          </w:tcPr>
          <w:p w14:paraId="221888DD" w14:textId="2D500A85" w:rsidR="00DB412F" w:rsidRPr="003176EF" w:rsidRDefault="005206D2" w:rsidP="0081489C">
            <w:pPr>
              <w:jc w:val="both"/>
              <w:rPr>
                <w:rFonts w:ascii="Garamond" w:hAnsi="Garamond" w:cs="Arial"/>
              </w:rPr>
            </w:pPr>
            <w:r w:rsidRPr="003176EF">
              <w:rPr>
                <w:rFonts w:ascii="Garamond" w:hAnsi="Garamond" w:cs="Arial"/>
              </w:rPr>
              <w:t>Interfejsy, dysk, zasilanie</w:t>
            </w:r>
          </w:p>
        </w:tc>
        <w:tc>
          <w:tcPr>
            <w:tcW w:w="7404" w:type="dxa"/>
            <w:vAlign w:val="center"/>
          </w:tcPr>
          <w:p w14:paraId="103AB3DC" w14:textId="77777777" w:rsidR="005206D2" w:rsidRPr="003176EF" w:rsidRDefault="005206D2" w:rsidP="005A0F1D">
            <w:pPr>
              <w:pStyle w:val="Akapitzlist"/>
              <w:numPr>
                <w:ilvl w:val="0"/>
                <w:numId w:val="3"/>
              </w:numPr>
              <w:ind w:left="263" w:hanging="263"/>
              <w:jc w:val="both"/>
              <w:rPr>
                <w:rFonts w:ascii="Garamond" w:hAnsi="Garamond"/>
                <w:sz w:val="24"/>
                <w:szCs w:val="24"/>
              </w:rPr>
            </w:pPr>
            <w:r w:rsidRPr="003176EF">
              <w:rPr>
                <w:rFonts w:ascii="Garamond" w:hAnsi="Garamond"/>
                <w:sz w:val="24"/>
                <w:szCs w:val="24"/>
              </w:rPr>
              <w:t xml:space="preserve">System realizujący funkcję Firewall dysponuje co najmniej poniższą liczbą i rodzajem interfejsów: </w:t>
            </w:r>
          </w:p>
          <w:p w14:paraId="015DB281" w14:textId="0295A1C9" w:rsidR="005206D2" w:rsidRPr="003176EF" w:rsidRDefault="005206D2" w:rsidP="001C7492">
            <w:pPr>
              <w:pStyle w:val="Akapitzlist"/>
              <w:numPr>
                <w:ilvl w:val="0"/>
                <w:numId w:val="20"/>
              </w:numPr>
              <w:ind w:left="547" w:hanging="284"/>
              <w:jc w:val="both"/>
              <w:rPr>
                <w:rFonts w:ascii="Garamond" w:hAnsi="Garamond"/>
                <w:sz w:val="24"/>
                <w:szCs w:val="24"/>
              </w:rPr>
            </w:pPr>
            <w:r w:rsidRPr="003176EF">
              <w:rPr>
                <w:rFonts w:ascii="Garamond" w:hAnsi="Garamond"/>
                <w:sz w:val="24"/>
                <w:szCs w:val="24"/>
              </w:rPr>
              <w:t>5 portami Gigabit Ethernet RJ-45</w:t>
            </w:r>
          </w:p>
          <w:p w14:paraId="554A0584" w14:textId="77777777" w:rsidR="005206D2" w:rsidRPr="003176EF" w:rsidRDefault="005206D2" w:rsidP="005A0F1D">
            <w:pPr>
              <w:pStyle w:val="Akapitzlist"/>
              <w:numPr>
                <w:ilvl w:val="0"/>
                <w:numId w:val="3"/>
              </w:numPr>
              <w:ind w:left="263" w:hanging="263"/>
              <w:jc w:val="both"/>
              <w:rPr>
                <w:rFonts w:ascii="Garamond" w:hAnsi="Garamond"/>
                <w:sz w:val="24"/>
                <w:szCs w:val="24"/>
              </w:rPr>
            </w:pPr>
            <w:r w:rsidRPr="003176EF">
              <w:rPr>
                <w:rFonts w:ascii="Garamond" w:hAnsi="Garamond"/>
                <w:sz w:val="24"/>
                <w:szCs w:val="24"/>
              </w:rPr>
              <w:t>System Firewall posiada wbudowany port konsoli szeregowej oraz gniazdo USB umożliwiające instalację oprogramowania z klucza USB.</w:t>
            </w:r>
          </w:p>
          <w:p w14:paraId="13C26921" w14:textId="77777777" w:rsidR="005206D2" w:rsidRPr="003176EF" w:rsidRDefault="005206D2" w:rsidP="005A0F1D">
            <w:pPr>
              <w:pStyle w:val="Akapitzlist"/>
              <w:numPr>
                <w:ilvl w:val="0"/>
                <w:numId w:val="3"/>
              </w:numPr>
              <w:ind w:left="263" w:hanging="263"/>
              <w:jc w:val="both"/>
              <w:rPr>
                <w:rFonts w:ascii="Garamond" w:hAnsi="Garamond"/>
                <w:sz w:val="24"/>
                <w:szCs w:val="24"/>
              </w:rPr>
            </w:pPr>
            <w:r w:rsidRPr="003176EF">
              <w:rPr>
                <w:rFonts w:ascii="Garamond" w:hAnsi="Garamond"/>
                <w:sz w:val="24"/>
                <w:szCs w:val="24"/>
              </w:rPr>
              <w:t xml:space="preserve">System Firewall pozwala skonfigurować co najmniej 200 interfejsów wirtualnych, definiowanych jako </w:t>
            </w:r>
            <w:proofErr w:type="spellStart"/>
            <w:r w:rsidRPr="003176EF">
              <w:rPr>
                <w:rFonts w:ascii="Garamond" w:hAnsi="Garamond"/>
                <w:sz w:val="24"/>
                <w:szCs w:val="24"/>
              </w:rPr>
              <w:t>VLAN’y</w:t>
            </w:r>
            <w:proofErr w:type="spellEnd"/>
            <w:r w:rsidRPr="003176EF">
              <w:rPr>
                <w:rFonts w:ascii="Garamond" w:hAnsi="Garamond"/>
                <w:sz w:val="24"/>
                <w:szCs w:val="24"/>
              </w:rPr>
              <w:t xml:space="preserve"> w oparciu o standard 802.1Q.</w:t>
            </w:r>
          </w:p>
          <w:p w14:paraId="22474959" w14:textId="6E51C716" w:rsidR="00DB412F" w:rsidRPr="003176EF" w:rsidRDefault="005206D2" w:rsidP="005A0F1D">
            <w:pPr>
              <w:pStyle w:val="Akapitzlist"/>
              <w:numPr>
                <w:ilvl w:val="0"/>
                <w:numId w:val="3"/>
              </w:numPr>
              <w:ind w:left="263" w:hanging="263"/>
              <w:jc w:val="both"/>
              <w:rPr>
                <w:rFonts w:ascii="Garamond" w:hAnsi="Garamond"/>
                <w:sz w:val="24"/>
                <w:szCs w:val="24"/>
              </w:rPr>
            </w:pPr>
            <w:r w:rsidRPr="003176EF">
              <w:rPr>
                <w:rFonts w:ascii="Garamond" w:hAnsi="Garamond"/>
                <w:sz w:val="24"/>
                <w:szCs w:val="24"/>
              </w:rPr>
              <w:t>System jest wyposażony w zasilanie AC.</w:t>
            </w:r>
          </w:p>
        </w:tc>
      </w:tr>
      <w:tr w:rsidR="00DB412F" w:rsidRPr="003176EF" w14:paraId="17119043" w14:textId="77777777" w:rsidTr="00D85022">
        <w:tc>
          <w:tcPr>
            <w:tcW w:w="2609" w:type="dxa"/>
            <w:vAlign w:val="center"/>
          </w:tcPr>
          <w:p w14:paraId="484B7ABD" w14:textId="5DA08A5A" w:rsidR="00DB412F" w:rsidRPr="003176EF" w:rsidRDefault="005206D2" w:rsidP="0081489C">
            <w:pPr>
              <w:jc w:val="both"/>
              <w:rPr>
                <w:rFonts w:ascii="Garamond" w:hAnsi="Garamond" w:cs="Arial"/>
              </w:rPr>
            </w:pPr>
            <w:r w:rsidRPr="003176EF">
              <w:rPr>
                <w:rFonts w:ascii="Garamond" w:hAnsi="Garamond" w:cs="Arial"/>
              </w:rPr>
              <w:t xml:space="preserve">Parametry wydajnościowe </w:t>
            </w:r>
          </w:p>
        </w:tc>
        <w:tc>
          <w:tcPr>
            <w:tcW w:w="7404" w:type="dxa"/>
            <w:vAlign w:val="center"/>
          </w:tcPr>
          <w:p w14:paraId="032F9FDF" w14:textId="77777777" w:rsidR="005A0F1D" w:rsidRDefault="005206D2" w:rsidP="005A0F1D">
            <w:pPr>
              <w:pStyle w:val="Akapitzlist"/>
              <w:numPr>
                <w:ilvl w:val="0"/>
                <w:numId w:val="4"/>
              </w:numPr>
              <w:ind w:left="263" w:hanging="263"/>
              <w:jc w:val="both"/>
              <w:rPr>
                <w:rFonts w:ascii="Garamond" w:hAnsi="Garamond"/>
                <w:sz w:val="24"/>
                <w:szCs w:val="24"/>
              </w:rPr>
            </w:pPr>
            <w:r w:rsidRPr="003176EF">
              <w:rPr>
                <w:rFonts w:ascii="Garamond" w:hAnsi="Garamond"/>
                <w:sz w:val="24"/>
                <w:szCs w:val="24"/>
              </w:rPr>
              <w:t xml:space="preserve">W zakresie </w:t>
            </w:r>
            <w:proofErr w:type="spellStart"/>
            <w:r w:rsidRPr="003176EF">
              <w:rPr>
                <w:rFonts w:ascii="Garamond" w:hAnsi="Garamond"/>
                <w:sz w:val="24"/>
                <w:szCs w:val="24"/>
              </w:rPr>
              <w:t>Firewall’a</w:t>
            </w:r>
            <w:proofErr w:type="spellEnd"/>
            <w:r w:rsidRPr="003176EF">
              <w:rPr>
                <w:rFonts w:ascii="Garamond" w:hAnsi="Garamond"/>
                <w:sz w:val="24"/>
                <w:szCs w:val="24"/>
              </w:rPr>
              <w:t xml:space="preserve"> obsługa nie mniej niż 700 tys. jednoczesnych połączeń oraz 32 tys. nowych połączeń na sekundę.</w:t>
            </w:r>
          </w:p>
          <w:p w14:paraId="6DB380A4" w14:textId="77777777" w:rsidR="005A0F1D" w:rsidRDefault="005206D2" w:rsidP="005A0F1D">
            <w:pPr>
              <w:pStyle w:val="Akapitzlist"/>
              <w:numPr>
                <w:ilvl w:val="0"/>
                <w:numId w:val="4"/>
              </w:numPr>
              <w:ind w:left="263" w:hanging="263"/>
              <w:jc w:val="both"/>
              <w:rPr>
                <w:rFonts w:ascii="Garamond" w:hAnsi="Garamond"/>
                <w:sz w:val="24"/>
                <w:szCs w:val="24"/>
              </w:rPr>
            </w:pPr>
            <w:r w:rsidRPr="005A0F1D">
              <w:rPr>
                <w:rFonts w:ascii="Garamond" w:hAnsi="Garamond"/>
                <w:sz w:val="24"/>
                <w:szCs w:val="24"/>
              </w:rPr>
              <w:t xml:space="preserve">Przepustowość </w:t>
            </w:r>
            <w:proofErr w:type="spellStart"/>
            <w:r w:rsidRPr="005A0F1D">
              <w:rPr>
                <w:rFonts w:ascii="Garamond" w:hAnsi="Garamond"/>
                <w:sz w:val="24"/>
                <w:szCs w:val="24"/>
              </w:rPr>
              <w:t>Stateful</w:t>
            </w:r>
            <w:proofErr w:type="spellEnd"/>
            <w:r w:rsidRPr="005A0F1D">
              <w:rPr>
                <w:rFonts w:ascii="Garamond" w:hAnsi="Garamond"/>
                <w:sz w:val="24"/>
                <w:szCs w:val="24"/>
              </w:rPr>
              <w:t xml:space="preserve"> Firewall: nie mniej niż 5 </w:t>
            </w:r>
            <w:proofErr w:type="spellStart"/>
            <w:r w:rsidRPr="005A0F1D">
              <w:rPr>
                <w:rFonts w:ascii="Garamond" w:hAnsi="Garamond"/>
                <w:sz w:val="24"/>
                <w:szCs w:val="24"/>
              </w:rPr>
              <w:t>Gbps</w:t>
            </w:r>
            <w:proofErr w:type="spellEnd"/>
            <w:r w:rsidRPr="005A0F1D">
              <w:rPr>
                <w:rFonts w:ascii="Garamond" w:hAnsi="Garamond"/>
                <w:sz w:val="24"/>
                <w:szCs w:val="24"/>
              </w:rPr>
              <w:t xml:space="preserve"> dla pakietów 512 B.</w:t>
            </w:r>
          </w:p>
          <w:p w14:paraId="7036760E" w14:textId="77777777" w:rsidR="005A0F1D" w:rsidRDefault="005206D2" w:rsidP="005A0F1D">
            <w:pPr>
              <w:pStyle w:val="Akapitzlist"/>
              <w:numPr>
                <w:ilvl w:val="0"/>
                <w:numId w:val="4"/>
              </w:numPr>
              <w:ind w:left="263" w:hanging="263"/>
              <w:jc w:val="both"/>
              <w:rPr>
                <w:rFonts w:ascii="Garamond" w:hAnsi="Garamond"/>
                <w:sz w:val="24"/>
                <w:szCs w:val="24"/>
              </w:rPr>
            </w:pPr>
            <w:r w:rsidRPr="005A0F1D">
              <w:rPr>
                <w:rFonts w:ascii="Garamond" w:hAnsi="Garamond"/>
                <w:sz w:val="24"/>
                <w:szCs w:val="24"/>
              </w:rPr>
              <w:t xml:space="preserve">Przepustowość Firewall z włączoną funkcją Kontroli Aplikacji: nie mniej niż 950 </w:t>
            </w:r>
            <w:proofErr w:type="spellStart"/>
            <w:r w:rsidRPr="005A0F1D">
              <w:rPr>
                <w:rFonts w:ascii="Garamond" w:hAnsi="Garamond"/>
                <w:sz w:val="24"/>
                <w:szCs w:val="24"/>
              </w:rPr>
              <w:t>Mbps</w:t>
            </w:r>
            <w:proofErr w:type="spellEnd"/>
            <w:r w:rsidRPr="005A0F1D">
              <w:rPr>
                <w:rFonts w:ascii="Garamond" w:hAnsi="Garamond"/>
                <w:sz w:val="24"/>
                <w:szCs w:val="24"/>
              </w:rPr>
              <w:t>.</w:t>
            </w:r>
          </w:p>
          <w:p w14:paraId="2BE75BBC" w14:textId="77777777" w:rsidR="005A0F1D" w:rsidRDefault="005206D2" w:rsidP="005A0F1D">
            <w:pPr>
              <w:pStyle w:val="Akapitzlist"/>
              <w:numPr>
                <w:ilvl w:val="0"/>
                <w:numId w:val="4"/>
              </w:numPr>
              <w:ind w:left="263" w:hanging="263"/>
              <w:jc w:val="both"/>
              <w:rPr>
                <w:rFonts w:ascii="Garamond" w:hAnsi="Garamond"/>
                <w:sz w:val="24"/>
                <w:szCs w:val="24"/>
              </w:rPr>
            </w:pPr>
            <w:r w:rsidRPr="005A0F1D">
              <w:rPr>
                <w:rFonts w:ascii="Garamond" w:hAnsi="Garamond"/>
                <w:sz w:val="24"/>
                <w:szCs w:val="24"/>
              </w:rPr>
              <w:t xml:space="preserve">Wydajność szyfrowania </w:t>
            </w:r>
            <w:proofErr w:type="spellStart"/>
            <w:r w:rsidRPr="005A0F1D">
              <w:rPr>
                <w:rFonts w:ascii="Garamond" w:hAnsi="Garamond"/>
                <w:sz w:val="24"/>
                <w:szCs w:val="24"/>
              </w:rPr>
              <w:t>IPSec</w:t>
            </w:r>
            <w:proofErr w:type="spellEnd"/>
            <w:r w:rsidRPr="005A0F1D">
              <w:rPr>
                <w:rFonts w:ascii="Garamond" w:hAnsi="Garamond"/>
                <w:sz w:val="24"/>
                <w:szCs w:val="24"/>
              </w:rPr>
              <w:t xml:space="preserve"> VPN protokołem AES z kluczem 128 nie mniej niż 4 </w:t>
            </w:r>
            <w:proofErr w:type="spellStart"/>
            <w:r w:rsidRPr="005A0F1D">
              <w:rPr>
                <w:rFonts w:ascii="Garamond" w:hAnsi="Garamond"/>
                <w:sz w:val="24"/>
                <w:szCs w:val="24"/>
              </w:rPr>
              <w:t>Gbps</w:t>
            </w:r>
            <w:proofErr w:type="spellEnd"/>
            <w:r w:rsidRPr="005A0F1D">
              <w:rPr>
                <w:rFonts w:ascii="Garamond" w:hAnsi="Garamond"/>
                <w:sz w:val="24"/>
                <w:szCs w:val="24"/>
              </w:rPr>
              <w:t>.</w:t>
            </w:r>
          </w:p>
          <w:p w14:paraId="3FF85D18" w14:textId="77777777" w:rsidR="005A0F1D" w:rsidRDefault="005206D2" w:rsidP="005A0F1D">
            <w:pPr>
              <w:pStyle w:val="Akapitzlist"/>
              <w:numPr>
                <w:ilvl w:val="0"/>
                <w:numId w:val="4"/>
              </w:numPr>
              <w:ind w:left="263" w:hanging="263"/>
              <w:jc w:val="both"/>
              <w:rPr>
                <w:rFonts w:ascii="Garamond" w:hAnsi="Garamond"/>
                <w:sz w:val="24"/>
                <w:szCs w:val="24"/>
              </w:rPr>
            </w:pPr>
            <w:r w:rsidRPr="005A0F1D">
              <w:rPr>
                <w:rFonts w:ascii="Garamond" w:hAnsi="Garamond"/>
                <w:sz w:val="24"/>
                <w:szCs w:val="24"/>
              </w:rPr>
              <w:t xml:space="preserve">Wydajność skanowania ruchu w celu ochrony przed atakami (zarówno </w:t>
            </w:r>
            <w:proofErr w:type="spellStart"/>
            <w:r w:rsidRPr="005A0F1D">
              <w:rPr>
                <w:rFonts w:ascii="Garamond" w:hAnsi="Garamond"/>
                <w:sz w:val="24"/>
                <w:szCs w:val="24"/>
              </w:rPr>
              <w:t>client</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jak i </w:t>
            </w:r>
            <w:proofErr w:type="spellStart"/>
            <w:r w:rsidRPr="005A0F1D">
              <w:rPr>
                <w:rFonts w:ascii="Garamond" w:hAnsi="Garamond"/>
                <w:sz w:val="24"/>
                <w:szCs w:val="24"/>
              </w:rPr>
              <w:t>server</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w ramach modułu IPS) dla ruchu 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w:t>
            </w:r>
            <w:r w:rsidR="00A166B3" w:rsidRPr="005A0F1D">
              <w:rPr>
                <w:rFonts w:ascii="Garamond" w:hAnsi="Garamond"/>
                <w:sz w:val="24"/>
                <w:szCs w:val="24"/>
              </w:rPr>
              <w:t>Min.</w:t>
            </w:r>
            <w:r w:rsidRPr="005A0F1D">
              <w:rPr>
                <w:rFonts w:ascii="Garamond" w:hAnsi="Garamond"/>
                <w:sz w:val="24"/>
                <w:szCs w:val="24"/>
              </w:rPr>
              <w:t xml:space="preserve"> 1 </w:t>
            </w:r>
            <w:proofErr w:type="spellStart"/>
            <w:r w:rsidRPr="005A0F1D">
              <w:rPr>
                <w:rFonts w:ascii="Garamond" w:hAnsi="Garamond"/>
                <w:sz w:val="24"/>
                <w:szCs w:val="24"/>
              </w:rPr>
              <w:t>Gbps</w:t>
            </w:r>
            <w:proofErr w:type="spellEnd"/>
            <w:r w:rsidRPr="005A0F1D">
              <w:rPr>
                <w:rFonts w:ascii="Garamond" w:hAnsi="Garamond"/>
                <w:sz w:val="24"/>
                <w:szCs w:val="24"/>
              </w:rPr>
              <w:t>.</w:t>
            </w:r>
          </w:p>
          <w:p w14:paraId="3256DA98" w14:textId="1E806D93" w:rsidR="005206D2" w:rsidRPr="005A0F1D" w:rsidRDefault="005206D2" w:rsidP="005A0F1D">
            <w:pPr>
              <w:pStyle w:val="Akapitzlist"/>
              <w:numPr>
                <w:ilvl w:val="0"/>
                <w:numId w:val="4"/>
              </w:numPr>
              <w:ind w:left="263" w:hanging="263"/>
              <w:jc w:val="both"/>
              <w:rPr>
                <w:rFonts w:ascii="Garamond" w:hAnsi="Garamond"/>
                <w:sz w:val="24"/>
                <w:szCs w:val="24"/>
              </w:rPr>
            </w:pPr>
            <w:r w:rsidRPr="005A0F1D">
              <w:rPr>
                <w:rFonts w:ascii="Garamond" w:hAnsi="Garamond"/>
                <w:sz w:val="24"/>
                <w:szCs w:val="24"/>
              </w:rPr>
              <w:t xml:space="preserve">Wydajność skanowania ruchu 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z włączonymi funkcjami: IPS, Application Control, Antywirus - </w:t>
            </w:r>
            <w:r w:rsidR="00A166B3" w:rsidRPr="005A0F1D">
              <w:rPr>
                <w:rFonts w:ascii="Garamond" w:hAnsi="Garamond"/>
                <w:sz w:val="24"/>
                <w:szCs w:val="24"/>
              </w:rPr>
              <w:t>Min.</w:t>
            </w:r>
            <w:r w:rsidRPr="005A0F1D">
              <w:rPr>
                <w:rFonts w:ascii="Garamond" w:hAnsi="Garamond"/>
                <w:sz w:val="24"/>
                <w:szCs w:val="24"/>
              </w:rPr>
              <w:t xml:space="preserve"> 500 </w:t>
            </w:r>
            <w:proofErr w:type="spellStart"/>
            <w:r w:rsidRPr="005A0F1D">
              <w:rPr>
                <w:rFonts w:ascii="Garamond" w:hAnsi="Garamond"/>
                <w:sz w:val="24"/>
                <w:szCs w:val="24"/>
              </w:rPr>
              <w:t>Mbps</w:t>
            </w:r>
            <w:proofErr w:type="spellEnd"/>
            <w:r w:rsidRPr="005A0F1D">
              <w:rPr>
                <w:rFonts w:ascii="Garamond" w:hAnsi="Garamond"/>
                <w:sz w:val="24"/>
                <w:szCs w:val="24"/>
              </w:rPr>
              <w:t>.</w:t>
            </w:r>
          </w:p>
          <w:p w14:paraId="12B078A8" w14:textId="1C2A97F0" w:rsidR="00DB412F" w:rsidRPr="003176EF" w:rsidRDefault="005206D2" w:rsidP="005A0F1D">
            <w:pPr>
              <w:pStyle w:val="Akapitzlist"/>
              <w:numPr>
                <w:ilvl w:val="0"/>
                <w:numId w:val="4"/>
              </w:numPr>
              <w:ind w:left="263" w:hanging="263"/>
              <w:jc w:val="both"/>
              <w:rPr>
                <w:rFonts w:ascii="Garamond" w:hAnsi="Garamond"/>
                <w:sz w:val="24"/>
                <w:szCs w:val="24"/>
              </w:rPr>
            </w:pPr>
            <w:r w:rsidRPr="003176EF">
              <w:rPr>
                <w:rFonts w:ascii="Garamond" w:hAnsi="Garamond"/>
                <w:sz w:val="24"/>
                <w:szCs w:val="24"/>
              </w:rPr>
              <w:lastRenderedPageBreak/>
              <w:t xml:space="preserve">Wydajność systemu w zakresie inspekcji komunikacji szyfrowanej SSL dla ruchu http – </w:t>
            </w:r>
            <w:r w:rsidR="00A166B3" w:rsidRPr="003176EF">
              <w:rPr>
                <w:rFonts w:ascii="Garamond" w:hAnsi="Garamond"/>
                <w:sz w:val="24"/>
                <w:szCs w:val="24"/>
              </w:rPr>
              <w:t>Min.</w:t>
            </w:r>
            <w:r w:rsidRPr="003176EF">
              <w:rPr>
                <w:rFonts w:ascii="Garamond" w:hAnsi="Garamond"/>
                <w:sz w:val="24"/>
                <w:szCs w:val="24"/>
              </w:rPr>
              <w:t xml:space="preserve"> 300 </w:t>
            </w:r>
            <w:proofErr w:type="spellStart"/>
            <w:r w:rsidRPr="003176EF">
              <w:rPr>
                <w:rFonts w:ascii="Garamond" w:hAnsi="Garamond"/>
                <w:sz w:val="24"/>
                <w:szCs w:val="24"/>
              </w:rPr>
              <w:t>Mbps</w:t>
            </w:r>
            <w:proofErr w:type="spellEnd"/>
            <w:r w:rsidRPr="003176EF">
              <w:rPr>
                <w:rFonts w:ascii="Garamond" w:hAnsi="Garamond"/>
                <w:sz w:val="24"/>
                <w:szCs w:val="24"/>
              </w:rPr>
              <w:t>.</w:t>
            </w:r>
          </w:p>
        </w:tc>
      </w:tr>
      <w:tr w:rsidR="00DB412F" w:rsidRPr="003176EF" w14:paraId="7BEFCC17" w14:textId="77777777" w:rsidTr="00D85022">
        <w:tc>
          <w:tcPr>
            <w:tcW w:w="2609" w:type="dxa"/>
            <w:vAlign w:val="center"/>
          </w:tcPr>
          <w:p w14:paraId="3AAD5DE8" w14:textId="4772D51E" w:rsidR="00DB412F" w:rsidRPr="003176EF" w:rsidRDefault="00180BAC" w:rsidP="0081489C">
            <w:pPr>
              <w:jc w:val="both"/>
              <w:rPr>
                <w:rFonts w:ascii="Garamond" w:hAnsi="Garamond" w:cs="Arial"/>
              </w:rPr>
            </w:pPr>
            <w:r w:rsidRPr="003176EF">
              <w:rPr>
                <w:rFonts w:ascii="Garamond" w:hAnsi="Garamond" w:cs="Arial"/>
              </w:rPr>
              <w:lastRenderedPageBreak/>
              <w:t xml:space="preserve">Funkcje systemu bezpieczeństwa </w:t>
            </w:r>
          </w:p>
        </w:tc>
        <w:tc>
          <w:tcPr>
            <w:tcW w:w="7404" w:type="dxa"/>
            <w:vAlign w:val="center"/>
          </w:tcPr>
          <w:p w14:paraId="4D5DEB70" w14:textId="77777777" w:rsidR="00180BAC" w:rsidRPr="003176EF" w:rsidRDefault="00180BAC" w:rsidP="0081489C">
            <w:pPr>
              <w:jc w:val="both"/>
              <w:rPr>
                <w:rFonts w:ascii="Garamond" w:hAnsi="Garamond"/>
              </w:rPr>
            </w:pPr>
            <w:r w:rsidRPr="003176EF">
              <w:rPr>
                <w:rFonts w:ascii="Garamond" w:hAnsi="Garamond"/>
              </w:rPr>
              <w:t>W ramach systemu ochrony są realizowane wszystkie poniższe funkcje. Mogą one być zrealizowane w postaci osobnych, komercyjnych platform sprzętowych lub programowych:</w:t>
            </w:r>
          </w:p>
          <w:p w14:paraId="4E8E3DCB" w14:textId="77777777" w:rsidR="00C57380" w:rsidRDefault="00180BAC" w:rsidP="00C57380">
            <w:pPr>
              <w:pStyle w:val="Akapitzlist"/>
              <w:numPr>
                <w:ilvl w:val="0"/>
                <w:numId w:val="5"/>
              </w:numPr>
              <w:ind w:left="405" w:hanging="405"/>
              <w:jc w:val="both"/>
              <w:rPr>
                <w:rFonts w:ascii="Garamond" w:hAnsi="Garamond"/>
                <w:sz w:val="24"/>
                <w:szCs w:val="24"/>
              </w:rPr>
            </w:pPr>
            <w:r w:rsidRPr="003176EF">
              <w:rPr>
                <w:rFonts w:ascii="Garamond" w:hAnsi="Garamond"/>
                <w:sz w:val="24"/>
                <w:szCs w:val="24"/>
              </w:rPr>
              <w:t xml:space="preserve">Kontrola dostępu - zapora ogniowa klasy </w:t>
            </w:r>
            <w:proofErr w:type="spellStart"/>
            <w:r w:rsidRPr="003176EF">
              <w:rPr>
                <w:rFonts w:ascii="Garamond" w:hAnsi="Garamond"/>
                <w:sz w:val="24"/>
                <w:szCs w:val="24"/>
              </w:rPr>
              <w:t>Stateful</w:t>
            </w:r>
            <w:proofErr w:type="spellEnd"/>
            <w:r w:rsidRPr="003176EF">
              <w:rPr>
                <w:rFonts w:ascii="Garamond" w:hAnsi="Garamond"/>
                <w:sz w:val="24"/>
                <w:szCs w:val="24"/>
              </w:rPr>
              <w:t xml:space="preserve"> </w:t>
            </w:r>
            <w:proofErr w:type="spellStart"/>
            <w:r w:rsidRPr="003176EF">
              <w:rPr>
                <w:rFonts w:ascii="Garamond" w:hAnsi="Garamond"/>
                <w:sz w:val="24"/>
                <w:szCs w:val="24"/>
              </w:rPr>
              <w:t>Inspection</w:t>
            </w:r>
            <w:proofErr w:type="spellEnd"/>
            <w:r w:rsidRPr="003176EF">
              <w:rPr>
                <w:rFonts w:ascii="Garamond" w:hAnsi="Garamond"/>
                <w:sz w:val="24"/>
                <w:szCs w:val="24"/>
              </w:rPr>
              <w:t>.</w:t>
            </w:r>
          </w:p>
          <w:p w14:paraId="2387C089"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Aplikacji.</w:t>
            </w:r>
          </w:p>
          <w:p w14:paraId="1B4DE3B6"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Poufność transmisji danych - połączenia szyfrowane </w:t>
            </w:r>
            <w:proofErr w:type="spellStart"/>
            <w:r w:rsidRPr="00C57380">
              <w:rPr>
                <w:rFonts w:ascii="Garamond" w:hAnsi="Garamond"/>
                <w:sz w:val="24"/>
                <w:szCs w:val="24"/>
              </w:rPr>
              <w:t>IPSec</w:t>
            </w:r>
            <w:proofErr w:type="spellEnd"/>
            <w:r w:rsidRPr="00C57380">
              <w:rPr>
                <w:rFonts w:ascii="Garamond" w:hAnsi="Garamond"/>
                <w:sz w:val="24"/>
                <w:szCs w:val="24"/>
              </w:rPr>
              <w:t xml:space="preserve"> VPN.</w:t>
            </w:r>
          </w:p>
          <w:p w14:paraId="3FE212F0"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w:t>
            </w:r>
            <w:proofErr w:type="spellStart"/>
            <w:r w:rsidRPr="00C57380">
              <w:rPr>
                <w:rFonts w:ascii="Garamond" w:hAnsi="Garamond"/>
                <w:sz w:val="24"/>
                <w:szCs w:val="24"/>
              </w:rPr>
              <w:t>malware</w:t>
            </w:r>
            <w:proofErr w:type="spellEnd"/>
            <w:r w:rsidRPr="00C57380">
              <w:rPr>
                <w:rFonts w:ascii="Garamond" w:hAnsi="Garamond"/>
                <w:sz w:val="24"/>
                <w:szCs w:val="24"/>
              </w:rPr>
              <w:t>.</w:t>
            </w:r>
          </w:p>
          <w:p w14:paraId="73A1A5D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atakami - </w:t>
            </w:r>
            <w:proofErr w:type="spellStart"/>
            <w:r w:rsidRPr="00C57380">
              <w:rPr>
                <w:rFonts w:ascii="Garamond" w:hAnsi="Garamond"/>
                <w:sz w:val="24"/>
                <w:szCs w:val="24"/>
              </w:rPr>
              <w:t>Intrusion</w:t>
            </w:r>
            <w:proofErr w:type="spellEnd"/>
            <w:r w:rsidRPr="00C57380">
              <w:rPr>
                <w:rFonts w:ascii="Garamond" w:hAnsi="Garamond"/>
                <w:sz w:val="24"/>
                <w:szCs w:val="24"/>
              </w:rPr>
              <w:t xml:space="preserve"> </w:t>
            </w:r>
            <w:proofErr w:type="spellStart"/>
            <w:r w:rsidRPr="00C57380">
              <w:rPr>
                <w:rFonts w:ascii="Garamond" w:hAnsi="Garamond"/>
                <w:sz w:val="24"/>
                <w:szCs w:val="24"/>
              </w:rPr>
              <w:t>Prevention</w:t>
            </w:r>
            <w:proofErr w:type="spellEnd"/>
            <w:r w:rsidRPr="00C57380">
              <w:rPr>
                <w:rFonts w:ascii="Garamond" w:hAnsi="Garamond"/>
                <w:sz w:val="24"/>
                <w:szCs w:val="24"/>
              </w:rPr>
              <w:t xml:space="preserve"> System.</w:t>
            </w:r>
          </w:p>
          <w:p w14:paraId="3767822C"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stron WWW.</w:t>
            </w:r>
          </w:p>
          <w:p w14:paraId="0F0DF94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Kontrola zawartości poczty – </w:t>
            </w:r>
            <w:proofErr w:type="spellStart"/>
            <w:r w:rsidRPr="00C57380">
              <w:rPr>
                <w:rFonts w:ascii="Garamond" w:hAnsi="Garamond"/>
                <w:sz w:val="24"/>
                <w:szCs w:val="24"/>
              </w:rPr>
              <w:t>Antyspam</w:t>
            </w:r>
            <w:proofErr w:type="spellEnd"/>
            <w:r w:rsidRPr="00C57380">
              <w:rPr>
                <w:rFonts w:ascii="Garamond" w:hAnsi="Garamond"/>
                <w:sz w:val="24"/>
                <w:szCs w:val="24"/>
              </w:rPr>
              <w:t xml:space="preserve"> dla protokołów SMTP.</w:t>
            </w:r>
          </w:p>
          <w:p w14:paraId="6C61B438" w14:textId="628B24C1" w:rsidR="00C57380"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Zarządzanie pasmem (</w:t>
            </w:r>
            <w:proofErr w:type="spellStart"/>
            <w:r w:rsidRPr="00C57380">
              <w:rPr>
                <w:rFonts w:ascii="Garamond" w:hAnsi="Garamond"/>
                <w:sz w:val="24"/>
                <w:szCs w:val="24"/>
              </w:rPr>
              <w:t>QoS</w:t>
            </w:r>
            <w:proofErr w:type="spellEnd"/>
            <w:r w:rsidRPr="00C57380">
              <w:rPr>
                <w:rFonts w:ascii="Garamond" w:hAnsi="Garamond"/>
                <w:sz w:val="24"/>
                <w:szCs w:val="24"/>
              </w:rPr>
              <w:t xml:space="preserve">, </w:t>
            </w:r>
            <w:proofErr w:type="spellStart"/>
            <w:r w:rsidRPr="00C57380">
              <w:rPr>
                <w:rFonts w:ascii="Garamond" w:hAnsi="Garamond"/>
                <w:sz w:val="24"/>
                <w:szCs w:val="24"/>
              </w:rPr>
              <w:t>Traffic</w:t>
            </w:r>
            <w:proofErr w:type="spellEnd"/>
            <w:r w:rsidRPr="00C57380">
              <w:rPr>
                <w:rFonts w:ascii="Garamond" w:hAnsi="Garamond"/>
                <w:sz w:val="24"/>
                <w:szCs w:val="24"/>
              </w:rPr>
              <w:t xml:space="preserve"> </w:t>
            </w:r>
            <w:proofErr w:type="spellStart"/>
            <w:r w:rsidRPr="00C57380">
              <w:rPr>
                <w:rFonts w:ascii="Garamond" w:hAnsi="Garamond"/>
                <w:sz w:val="24"/>
                <w:szCs w:val="24"/>
              </w:rPr>
              <w:t>shaping</w:t>
            </w:r>
            <w:proofErr w:type="spellEnd"/>
            <w:r w:rsidRPr="00C57380">
              <w:rPr>
                <w:rFonts w:ascii="Garamond" w:hAnsi="Garamond"/>
                <w:sz w:val="24"/>
                <w:szCs w:val="24"/>
              </w:rPr>
              <w:t>).</w:t>
            </w:r>
          </w:p>
          <w:p w14:paraId="3B0F745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Inspekcja (</w:t>
            </w:r>
            <w:r w:rsidR="00A166B3" w:rsidRPr="00C57380">
              <w:rPr>
                <w:rFonts w:ascii="Garamond" w:hAnsi="Garamond"/>
                <w:sz w:val="24"/>
                <w:szCs w:val="24"/>
              </w:rPr>
              <w:t>Min.</w:t>
            </w:r>
            <w:r w:rsidRPr="00C57380">
              <w:rPr>
                <w:rFonts w:ascii="Garamond" w:hAnsi="Garamond"/>
                <w:sz w:val="24"/>
                <w:szCs w:val="24"/>
              </w:rPr>
              <w:t xml:space="preserve">: IPS) ruchu szyfrowanego protokołem SSL/TLS, </w:t>
            </w:r>
            <w:r w:rsidR="00A166B3" w:rsidRPr="00C57380">
              <w:rPr>
                <w:rFonts w:ascii="Garamond" w:hAnsi="Garamond"/>
                <w:sz w:val="24"/>
                <w:szCs w:val="24"/>
              </w:rPr>
              <w:t>Min.</w:t>
            </w:r>
            <w:r w:rsidRPr="00C57380">
              <w:rPr>
                <w:rFonts w:ascii="Garamond" w:hAnsi="Garamond"/>
                <w:sz w:val="24"/>
                <w:szCs w:val="24"/>
              </w:rPr>
              <w:t xml:space="preserve"> dla następujących typów ruchu: HTTP (w tym HTTP/2), SMTP, FTP, POP3.</w:t>
            </w:r>
          </w:p>
          <w:p w14:paraId="4025636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Możliwość filtrowania zapytań DNS w ruchu przechodzącym przez system.</w:t>
            </w:r>
          </w:p>
          <w:p w14:paraId="27F84EB2" w14:textId="46F1AA77" w:rsidR="00DB412F"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DB412F" w:rsidRPr="003176EF" w14:paraId="1E2E9596" w14:textId="77777777" w:rsidTr="00D85022">
        <w:tc>
          <w:tcPr>
            <w:tcW w:w="2609" w:type="dxa"/>
            <w:vAlign w:val="center"/>
          </w:tcPr>
          <w:p w14:paraId="39758EDC" w14:textId="73C5AD27" w:rsidR="00DB412F" w:rsidRPr="003176EF" w:rsidRDefault="00A653FB" w:rsidP="0081489C">
            <w:pPr>
              <w:jc w:val="both"/>
              <w:rPr>
                <w:rFonts w:ascii="Garamond" w:hAnsi="Garamond" w:cs="Arial"/>
              </w:rPr>
            </w:pPr>
            <w:r w:rsidRPr="003176EF">
              <w:rPr>
                <w:rFonts w:ascii="Garamond" w:hAnsi="Garamond" w:cs="Arial"/>
              </w:rPr>
              <w:t>Polityki, firewall</w:t>
            </w:r>
          </w:p>
        </w:tc>
        <w:tc>
          <w:tcPr>
            <w:tcW w:w="7404" w:type="dxa"/>
            <w:vAlign w:val="center"/>
          </w:tcPr>
          <w:p w14:paraId="5C4D839E"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Polityka Firewall uwzględnia: adresy IP, użytkowników, protokoły, usługi sieciowe, aplikacje lub zbiory aplikacji, reakcje zabezpieczeń, rejestrowanie zdarzeń.</w:t>
            </w:r>
          </w:p>
          <w:p w14:paraId="24BF3205"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System realizuje translację adresów NAT: źródłowego i docelowego, translację PAT oraz:</w:t>
            </w:r>
          </w:p>
          <w:p w14:paraId="17F7FAF0" w14:textId="77777777" w:rsidR="00F83390" w:rsidRDefault="00A653FB" w:rsidP="00F83390">
            <w:pPr>
              <w:pStyle w:val="Akapitzlist"/>
              <w:numPr>
                <w:ilvl w:val="0"/>
                <w:numId w:val="20"/>
              </w:numPr>
              <w:ind w:left="688" w:hanging="283"/>
              <w:jc w:val="both"/>
              <w:rPr>
                <w:rFonts w:ascii="Garamond" w:hAnsi="Garamond"/>
                <w:sz w:val="24"/>
                <w:szCs w:val="24"/>
              </w:rPr>
            </w:pPr>
            <w:r w:rsidRPr="003176EF">
              <w:rPr>
                <w:rFonts w:ascii="Garamond" w:hAnsi="Garamond"/>
                <w:sz w:val="24"/>
                <w:szCs w:val="24"/>
              </w:rPr>
              <w:t>Translację jeden do jeden oraz jeden do wielu.</w:t>
            </w:r>
          </w:p>
          <w:p w14:paraId="425686E7" w14:textId="36989E26" w:rsidR="00A653FB" w:rsidRPr="00F83390" w:rsidRDefault="00A653FB" w:rsidP="00F83390">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 xml:space="preserve">Dedykowany ALG (Application Level Gateway) dla protokołu SIP. </w:t>
            </w:r>
          </w:p>
          <w:p w14:paraId="46722E83" w14:textId="77777777" w:rsidR="00F83390"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W ramach systemu istnieje możliwość tworzenia wydzielonych stref bezpieczeństwa np. DMZ, LAN, WAN.</w:t>
            </w:r>
          </w:p>
          <w:p w14:paraId="624A980B"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Możliwość wykorzystania w polityce bezpieczeństwa zewnętrznych repozytoriów zawierających: adresy URL, adresy IP.</w:t>
            </w:r>
          </w:p>
          <w:p w14:paraId="7E1C8F3E"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Polityka firewall umożliwia filtrowanie ruchu w zależności od kraju, do którego przypisane są adresy IP źródłowe lub docelowe.</w:t>
            </w:r>
          </w:p>
          <w:p w14:paraId="295FD42D"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Możliwość ustawienia przedziału czasu, w którym dana reguła w politykach firewall jest aktywna.</w:t>
            </w:r>
          </w:p>
          <w:p w14:paraId="23A28EED" w14:textId="2A3AB5DE" w:rsidR="00A653FB" w:rsidRP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Element systemu realizujący funkcję Firewall integruje się z następującymi rozwiązaniami SDN w celu dynamicznego pobierania informacji o zainstalowanych maszynach wirtualnych po to, aby użyć ich przy budowaniu polityk kontroli dostępu.</w:t>
            </w:r>
          </w:p>
          <w:p w14:paraId="4B4C9155" w14:textId="77777777" w:rsidR="00F83390" w:rsidRDefault="00A653FB" w:rsidP="00F83390">
            <w:pPr>
              <w:pStyle w:val="Akapitzlist"/>
              <w:numPr>
                <w:ilvl w:val="0"/>
                <w:numId w:val="21"/>
              </w:numPr>
              <w:ind w:left="688" w:hanging="283"/>
              <w:jc w:val="both"/>
              <w:rPr>
                <w:rFonts w:ascii="Garamond" w:hAnsi="Garamond"/>
                <w:sz w:val="24"/>
                <w:szCs w:val="24"/>
              </w:rPr>
            </w:pPr>
            <w:r w:rsidRPr="003176EF">
              <w:rPr>
                <w:rFonts w:ascii="Garamond" w:hAnsi="Garamond"/>
                <w:sz w:val="24"/>
                <w:szCs w:val="24"/>
              </w:rPr>
              <w:t>Amazon Web Services (AWS)</w:t>
            </w:r>
          </w:p>
          <w:p w14:paraId="7A4173EC" w14:textId="77777777" w:rsidR="00F83390" w:rsidRDefault="00A653FB" w:rsidP="00F83390">
            <w:pPr>
              <w:pStyle w:val="Akapitzlist"/>
              <w:numPr>
                <w:ilvl w:val="0"/>
                <w:numId w:val="21"/>
              </w:numPr>
              <w:ind w:left="688" w:hanging="283"/>
              <w:jc w:val="both"/>
              <w:rPr>
                <w:rFonts w:ascii="Garamond" w:hAnsi="Garamond"/>
                <w:sz w:val="24"/>
                <w:szCs w:val="24"/>
              </w:rPr>
            </w:pPr>
            <w:r w:rsidRPr="00F83390">
              <w:rPr>
                <w:rFonts w:ascii="Garamond" w:hAnsi="Garamond"/>
                <w:sz w:val="24"/>
                <w:szCs w:val="24"/>
              </w:rPr>
              <w:t xml:space="preserve">Microsoft </w:t>
            </w:r>
            <w:proofErr w:type="spellStart"/>
            <w:r w:rsidRPr="00F83390">
              <w:rPr>
                <w:rFonts w:ascii="Garamond" w:hAnsi="Garamond"/>
                <w:sz w:val="24"/>
                <w:szCs w:val="24"/>
              </w:rPr>
              <w:t>Azure</w:t>
            </w:r>
            <w:proofErr w:type="spellEnd"/>
          </w:p>
          <w:p w14:paraId="6E571B6F" w14:textId="77777777" w:rsidR="00F83390" w:rsidRDefault="00A653FB" w:rsidP="00F83390">
            <w:pPr>
              <w:pStyle w:val="Akapitzlist"/>
              <w:numPr>
                <w:ilvl w:val="0"/>
                <w:numId w:val="21"/>
              </w:numPr>
              <w:ind w:left="688" w:hanging="283"/>
              <w:jc w:val="both"/>
              <w:rPr>
                <w:rFonts w:ascii="Garamond" w:hAnsi="Garamond"/>
                <w:sz w:val="24"/>
                <w:szCs w:val="24"/>
              </w:rPr>
            </w:pPr>
            <w:r w:rsidRPr="00F83390">
              <w:rPr>
                <w:rFonts w:ascii="Garamond" w:hAnsi="Garamond"/>
                <w:sz w:val="24"/>
                <w:szCs w:val="24"/>
              </w:rPr>
              <w:t>Cisco ACI</w:t>
            </w:r>
          </w:p>
          <w:p w14:paraId="5961090F" w14:textId="77777777" w:rsidR="00F83390" w:rsidRDefault="00A653FB" w:rsidP="00F83390">
            <w:pPr>
              <w:pStyle w:val="Akapitzlist"/>
              <w:numPr>
                <w:ilvl w:val="0"/>
                <w:numId w:val="21"/>
              </w:numPr>
              <w:ind w:left="688" w:hanging="283"/>
              <w:jc w:val="both"/>
              <w:rPr>
                <w:rFonts w:ascii="Garamond" w:hAnsi="Garamond"/>
                <w:sz w:val="24"/>
                <w:szCs w:val="24"/>
              </w:rPr>
            </w:pPr>
            <w:r w:rsidRPr="00F83390">
              <w:rPr>
                <w:rFonts w:ascii="Garamond" w:hAnsi="Garamond"/>
                <w:sz w:val="24"/>
                <w:szCs w:val="24"/>
              </w:rPr>
              <w:t xml:space="preserve">Google </w:t>
            </w:r>
            <w:proofErr w:type="spellStart"/>
            <w:r w:rsidRPr="00F83390">
              <w:rPr>
                <w:rFonts w:ascii="Garamond" w:hAnsi="Garamond"/>
                <w:sz w:val="24"/>
                <w:szCs w:val="24"/>
              </w:rPr>
              <w:t>Cloud</w:t>
            </w:r>
            <w:proofErr w:type="spellEnd"/>
            <w:r w:rsidRPr="00F83390">
              <w:rPr>
                <w:rFonts w:ascii="Garamond" w:hAnsi="Garamond"/>
                <w:sz w:val="24"/>
                <w:szCs w:val="24"/>
              </w:rPr>
              <w:t xml:space="preserve"> Platform (GCP)</w:t>
            </w:r>
          </w:p>
          <w:p w14:paraId="38A21604" w14:textId="77777777" w:rsidR="00F83390" w:rsidRDefault="00A653FB" w:rsidP="00F83390">
            <w:pPr>
              <w:pStyle w:val="Akapitzlist"/>
              <w:numPr>
                <w:ilvl w:val="0"/>
                <w:numId w:val="21"/>
              </w:numPr>
              <w:ind w:left="688" w:hanging="283"/>
              <w:jc w:val="both"/>
              <w:rPr>
                <w:rFonts w:ascii="Garamond" w:hAnsi="Garamond"/>
                <w:sz w:val="24"/>
                <w:szCs w:val="24"/>
              </w:rPr>
            </w:pPr>
            <w:proofErr w:type="spellStart"/>
            <w:r w:rsidRPr="00F83390">
              <w:rPr>
                <w:rFonts w:ascii="Garamond" w:hAnsi="Garamond"/>
                <w:sz w:val="24"/>
                <w:szCs w:val="24"/>
              </w:rPr>
              <w:t>OpenStack</w:t>
            </w:r>
            <w:proofErr w:type="spellEnd"/>
          </w:p>
          <w:p w14:paraId="5E909CB7" w14:textId="77777777" w:rsidR="00F83390" w:rsidRDefault="00A653FB" w:rsidP="00F83390">
            <w:pPr>
              <w:pStyle w:val="Akapitzlist"/>
              <w:numPr>
                <w:ilvl w:val="0"/>
                <w:numId w:val="21"/>
              </w:numPr>
              <w:ind w:left="688" w:hanging="283"/>
              <w:jc w:val="both"/>
              <w:rPr>
                <w:rFonts w:ascii="Garamond" w:hAnsi="Garamond"/>
                <w:sz w:val="24"/>
                <w:szCs w:val="24"/>
              </w:rPr>
            </w:pPr>
            <w:proofErr w:type="spellStart"/>
            <w:r w:rsidRPr="00F83390">
              <w:rPr>
                <w:rFonts w:ascii="Garamond" w:hAnsi="Garamond"/>
                <w:sz w:val="24"/>
                <w:szCs w:val="24"/>
              </w:rPr>
              <w:lastRenderedPageBreak/>
              <w:t>VMware</w:t>
            </w:r>
            <w:proofErr w:type="spellEnd"/>
            <w:r w:rsidRPr="00F83390">
              <w:rPr>
                <w:rFonts w:ascii="Garamond" w:hAnsi="Garamond"/>
                <w:sz w:val="24"/>
                <w:szCs w:val="24"/>
              </w:rPr>
              <w:t xml:space="preserve"> NSX</w:t>
            </w:r>
          </w:p>
          <w:p w14:paraId="6DF6552D" w14:textId="799EDCFC" w:rsidR="00DB412F" w:rsidRPr="00F83390" w:rsidRDefault="00A653FB" w:rsidP="00F83390">
            <w:pPr>
              <w:pStyle w:val="Akapitzlist"/>
              <w:numPr>
                <w:ilvl w:val="0"/>
                <w:numId w:val="21"/>
              </w:numPr>
              <w:ind w:left="688" w:hanging="283"/>
              <w:jc w:val="both"/>
              <w:rPr>
                <w:rFonts w:ascii="Garamond" w:hAnsi="Garamond"/>
                <w:sz w:val="24"/>
                <w:szCs w:val="24"/>
              </w:rPr>
            </w:pPr>
            <w:proofErr w:type="spellStart"/>
            <w:r w:rsidRPr="00F83390">
              <w:rPr>
                <w:rFonts w:ascii="Garamond" w:hAnsi="Garamond"/>
                <w:sz w:val="24"/>
                <w:szCs w:val="24"/>
              </w:rPr>
              <w:t>Kubernetes</w:t>
            </w:r>
            <w:proofErr w:type="spellEnd"/>
          </w:p>
        </w:tc>
      </w:tr>
      <w:tr w:rsidR="00DB412F" w:rsidRPr="003176EF" w14:paraId="1CDAAA52" w14:textId="77777777" w:rsidTr="00D85022">
        <w:tc>
          <w:tcPr>
            <w:tcW w:w="2609" w:type="dxa"/>
            <w:vAlign w:val="center"/>
          </w:tcPr>
          <w:p w14:paraId="7C2D673E" w14:textId="5DC491D2" w:rsidR="00DB412F" w:rsidRPr="003176EF" w:rsidRDefault="00D46586" w:rsidP="0081489C">
            <w:pPr>
              <w:jc w:val="both"/>
              <w:rPr>
                <w:rFonts w:ascii="Garamond" w:hAnsi="Garamond" w:cs="Arial"/>
              </w:rPr>
            </w:pPr>
            <w:r w:rsidRPr="003176EF">
              <w:rPr>
                <w:rFonts w:ascii="Garamond" w:hAnsi="Garamond" w:cs="Arial"/>
              </w:rPr>
              <w:lastRenderedPageBreak/>
              <w:t xml:space="preserve">Połączenia VPN </w:t>
            </w:r>
          </w:p>
        </w:tc>
        <w:tc>
          <w:tcPr>
            <w:tcW w:w="7404" w:type="dxa"/>
            <w:vAlign w:val="center"/>
          </w:tcPr>
          <w:p w14:paraId="516F5B7F" w14:textId="77777777" w:rsidR="00D46586" w:rsidRPr="003176EF" w:rsidRDefault="00D46586" w:rsidP="00F83390">
            <w:pPr>
              <w:pStyle w:val="Akapitzlist"/>
              <w:numPr>
                <w:ilvl w:val="0"/>
                <w:numId w:val="7"/>
              </w:numPr>
              <w:ind w:left="263" w:hanging="263"/>
              <w:jc w:val="both"/>
              <w:rPr>
                <w:rFonts w:ascii="Garamond" w:hAnsi="Garamond"/>
                <w:sz w:val="24"/>
                <w:szCs w:val="24"/>
              </w:rPr>
            </w:pPr>
            <w:r w:rsidRPr="003176EF">
              <w:rPr>
                <w:rFonts w:ascii="Garamond" w:hAnsi="Garamond"/>
                <w:sz w:val="24"/>
                <w:szCs w:val="24"/>
              </w:rPr>
              <w:t xml:space="preserve">System umożliwia konfigurację połączeń typu </w:t>
            </w:r>
            <w:proofErr w:type="spellStart"/>
            <w:r w:rsidRPr="003176EF">
              <w:rPr>
                <w:rFonts w:ascii="Garamond" w:hAnsi="Garamond"/>
                <w:sz w:val="24"/>
                <w:szCs w:val="24"/>
              </w:rPr>
              <w:t>IPSec</w:t>
            </w:r>
            <w:proofErr w:type="spellEnd"/>
            <w:r w:rsidRPr="003176EF">
              <w:rPr>
                <w:rFonts w:ascii="Garamond" w:hAnsi="Garamond"/>
                <w:sz w:val="24"/>
                <w:szCs w:val="24"/>
              </w:rPr>
              <w:t xml:space="preserve"> VPN. W zakresie tej funkcji zapewnia:</w:t>
            </w:r>
          </w:p>
          <w:p w14:paraId="66D93052" w14:textId="77777777" w:rsidR="00F83390" w:rsidRDefault="00D46586" w:rsidP="00F83390">
            <w:pPr>
              <w:pStyle w:val="Akapitzlist"/>
              <w:numPr>
                <w:ilvl w:val="0"/>
                <w:numId w:val="22"/>
              </w:numPr>
              <w:ind w:hanging="315"/>
              <w:jc w:val="both"/>
              <w:rPr>
                <w:rFonts w:ascii="Garamond" w:hAnsi="Garamond"/>
                <w:sz w:val="24"/>
                <w:szCs w:val="24"/>
              </w:rPr>
            </w:pPr>
            <w:r w:rsidRPr="003176EF">
              <w:rPr>
                <w:rFonts w:ascii="Garamond" w:hAnsi="Garamond"/>
                <w:sz w:val="24"/>
                <w:szCs w:val="24"/>
              </w:rPr>
              <w:t>Wsparcie dla IKE v1 oraz v2.</w:t>
            </w:r>
          </w:p>
          <w:p w14:paraId="2624DF43"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Obsługę szyfrowania protokołem </w:t>
            </w:r>
            <w:r w:rsidR="00A166B3" w:rsidRPr="00F83390">
              <w:rPr>
                <w:rFonts w:ascii="Garamond" w:hAnsi="Garamond"/>
                <w:sz w:val="24"/>
                <w:szCs w:val="24"/>
              </w:rPr>
              <w:t>Min.</w:t>
            </w:r>
            <w:r w:rsidRPr="00F83390">
              <w:rPr>
                <w:rFonts w:ascii="Garamond" w:hAnsi="Garamond"/>
                <w:sz w:val="24"/>
                <w:szCs w:val="24"/>
              </w:rPr>
              <w:t xml:space="preserve"> AES z kluczem  128 oraz 256 bitów w trybie pracy </w:t>
            </w:r>
            <w:proofErr w:type="spellStart"/>
            <w:r w:rsidRPr="00F83390">
              <w:rPr>
                <w:rFonts w:ascii="Garamond" w:hAnsi="Garamond"/>
                <w:sz w:val="24"/>
                <w:szCs w:val="24"/>
              </w:rPr>
              <w:t>Galois</w:t>
            </w:r>
            <w:proofErr w:type="spellEnd"/>
            <w:r w:rsidRPr="00F83390">
              <w:rPr>
                <w:rFonts w:ascii="Garamond" w:hAnsi="Garamond"/>
                <w:sz w:val="24"/>
                <w:szCs w:val="24"/>
              </w:rPr>
              <w:t>/</w:t>
            </w:r>
            <w:proofErr w:type="spellStart"/>
            <w:r w:rsidRPr="00F83390">
              <w:rPr>
                <w:rFonts w:ascii="Garamond" w:hAnsi="Garamond"/>
                <w:sz w:val="24"/>
                <w:szCs w:val="24"/>
              </w:rPr>
              <w:t>Counter</w:t>
            </w:r>
            <w:proofErr w:type="spellEnd"/>
            <w:r w:rsidRPr="00F83390">
              <w:rPr>
                <w:rFonts w:ascii="Garamond" w:hAnsi="Garamond"/>
                <w:sz w:val="24"/>
                <w:szCs w:val="24"/>
              </w:rPr>
              <w:t xml:space="preserve"> </w:t>
            </w:r>
            <w:proofErr w:type="spellStart"/>
            <w:r w:rsidRPr="00F83390">
              <w:rPr>
                <w:rFonts w:ascii="Garamond" w:hAnsi="Garamond"/>
                <w:sz w:val="24"/>
                <w:szCs w:val="24"/>
              </w:rPr>
              <w:t>Mode</w:t>
            </w:r>
            <w:proofErr w:type="spellEnd"/>
            <w:r w:rsidRPr="00F83390">
              <w:rPr>
                <w:rFonts w:ascii="Garamond" w:hAnsi="Garamond"/>
                <w:sz w:val="24"/>
                <w:szCs w:val="24"/>
              </w:rPr>
              <w:t>(GCM).</w:t>
            </w:r>
          </w:p>
          <w:p w14:paraId="23C5590C"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Obsługa protokołu </w:t>
            </w:r>
            <w:proofErr w:type="spellStart"/>
            <w:r w:rsidRPr="00F83390">
              <w:rPr>
                <w:rFonts w:ascii="Garamond" w:hAnsi="Garamond"/>
                <w:sz w:val="24"/>
                <w:szCs w:val="24"/>
              </w:rPr>
              <w:t>Diffie-Hellman</w:t>
            </w:r>
            <w:proofErr w:type="spellEnd"/>
            <w:r w:rsidRPr="00F83390">
              <w:rPr>
                <w:rFonts w:ascii="Garamond" w:hAnsi="Garamond"/>
                <w:sz w:val="24"/>
                <w:szCs w:val="24"/>
              </w:rPr>
              <w:t xml:space="preserve">  grup 19, 20.</w:t>
            </w:r>
          </w:p>
          <w:p w14:paraId="27D9978C"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Wsparcie dla Pracy w topologii Hub and </w:t>
            </w:r>
            <w:proofErr w:type="spellStart"/>
            <w:r w:rsidRPr="00F83390">
              <w:rPr>
                <w:rFonts w:ascii="Garamond" w:hAnsi="Garamond"/>
                <w:sz w:val="24"/>
                <w:szCs w:val="24"/>
              </w:rPr>
              <w:t>Spoke</w:t>
            </w:r>
            <w:proofErr w:type="spellEnd"/>
            <w:r w:rsidRPr="00F83390">
              <w:rPr>
                <w:rFonts w:ascii="Garamond" w:hAnsi="Garamond"/>
                <w:sz w:val="24"/>
                <w:szCs w:val="24"/>
              </w:rPr>
              <w:t xml:space="preserve"> oraz </w:t>
            </w:r>
            <w:proofErr w:type="spellStart"/>
            <w:r w:rsidRPr="00F83390">
              <w:rPr>
                <w:rFonts w:ascii="Garamond" w:hAnsi="Garamond"/>
                <w:sz w:val="24"/>
                <w:szCs w:val="24"/>
              </w:rPr>
              <w:t>Mesh</w:t>
            </w:r>
            <w:proofErr w:type="spellEnd"/>
            <w:r w:rsidRPr="00F83390">
              <w:rPr>
                <w:rFonts w:ascii="Garamond" w:hAnsi="Garamond"/>
                <w:sz w:val="24"/>
                <w:szCs w:val="24"/>
              </w:rPr>
              <w:t>.</w:t>
            </w:r>
          </w:p>
          <w:p w14:paraId="290864C9"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Tworzenie połączeń typu Site-to-Site oraz Client-to-Site.</w:t>
            </w:r>
          </w:p>
          <w:p w14:paraId="2E5D2DC4"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Monitorowanie stanu tuneli VPN i stałego utrzymywania ich aktywności.</w:t>
            </w:r>
          </w:p>
          <w:p w14:paraId="7973A67E"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Możliwość wyboru tunelu przez protokoły: dynamicznego routingu (np. OSPF) oraz routingu statycznego.</w:t>
            </w:r>
          </w:p>
          <w:p w14:paraId="0B50B4F9"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Wsparcie dla następujących typów uwierzytelniania: </w:t>
            </w:r>
            <w:proofErr w:type="spellStart"/>
            <w:r w:rsidRPr="00F83390">
              <w:rPr>
                <w:rFonts w:ascii="Garamond" w:hAnsi="Garamond"/>
                <w:sz w:val="24"/>
                <w:szCs w:val="24"/>
              </w:rPr>
              <w:t>pre-shared</w:t>
            </w:r>
            <w:proofErr w:type="spellEnd"/>
            <w:r w:rsidRPr="00F83390">
              <w:rPr>
                <w:rFonts w:ascii="Garamond" w:hAnsi="Garamond"/>
                <w:sz w:val="24"/>
                <w:szCs w:val="24"/>
              </w:rPr>
              <w:t xml:space="preserve"> </w:t>
            </w:r>
            <w:proofErr w:type="spellStart"/>
            <w:r w:rsidRPr="00F83390">
              <w:rPr>
                <w:rFonts w:ascii="Garamond" w:hAnsi="Garamond"/>
                <w:sz w:val="24"/>
                <w:szCs w:val="24"/>
              </w:rPr>
              <w:t>key</w:t>
            </w:r>
            <w:proofErr w:type="spellEnd"/>
            <w:r w:rsidRPr="00F83390">
              <w:rPr>
                <w:rFonts w:ascii="Garamond" w:hAnsi="Garamond"/>
                <w:sz w:val="24"/>
                <w:szCs w:val="24"/>
              </w:rPr>
              <w:t>, certyfikat.</w:t>
            </w:r>
          </w:p>
          <w:p w14:paraId="65D7DE21" w14:textId="77777777" w:rsid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Możliwość ustawienia maksymalnej liczby tuneli </w:t>
            </w:r>
            <w:proofErr w:type="spellStart"/>
            <w:r w:rsidRPr="00F83390">
              <w:rPr>
                <w:rFonts w:ascii="Garamond" w:hAnsi="Garamond"/>
                <w:sz w:val="24"/>
                <w:szCs w:val="24"/>
              </w:rPr>
              <w:t>IPSec</w:t>
            </w:r>
            <w:proofErr w:type="spellEnd"/>
            <w:r w:rsidRPr="00F83390">
              <w:rPr>
                <w:rFonts w:ascii="Garamond" w:hAnsi="Garamond"/>
                <w:sz w:val="24"/>
                <w:szCs w:val="24"/>
              </w:rPr>
              <w:t xml:space="preserve"> negocjowanych (nawiązywanych) jednocześnie w celu ochrony zasobów systemu.</w:t>
            </w:r>
          </w:p>
          <w:p w14:paraId="31F3F595" w14:textId="0FB9CC1B" w:rsidR="00D46586" w:rsidRPr="00F83390" w:rsidRDefault="00D46586" w:rsidP="00F83390">
            <w:pPr>
              <w:pStyle w:val="Akapitzlist"/>
              <w:numPr>
                <w:ilvl w:val="0"/>
                <w:numId w:val="22"/>
              </w:numPr>
              <w:ind w:hanging="315"/>
              <w:jc w:val="both"/>
              <w:rPr>
                <w:rFonts w:ascii="Garamond" w:hAnsi="Garamond"/>
                <w:sz w:val="24"/>
                <w:szCs w:val="24"/>
              </w:rPr>
            </w:pPr>
            <w:r w:rsidRPr="00F83390">
              <w:rPr>
                <w:rFonts w:ascii="Garamond" w:hAnsi="Garamond"/>
                <w:sz w:val="24"/>
                <w:szCs w:val="24"/>
              </w:rPr>
              <w:t xml:space="preserve">Możliwość monitorowania wybranego tunelu </w:t>
            </w:r>
            <w:proofErr w:type="spellStart"/>
            <w:r w:rsidRPr="00F83390">
              <w:rPr>
                <w:rFonts w:ascii="Garamond" w:hAnsi="Garamond"/>
                <w:sz w:val="24"/>
                <w:szCs w:val="24"/>
              </w:rPr>
              <w:t>IPSec</w:t>
            </w:r>
            <w:proofErr w:type="spellEnd"/>
            <w:r w:rsidRPr="00F83390">
              <w:rPr>
                <w:rFonts w:ascii="Garamond" w:hAnsi="Garamond"/>
                <w:sz w:val="24"/>
                <w:szCs w:val="24"/>
              </w:rPr>
              <w:t xml:space="preserve"> </w:t>
            </w:r>
            <w:proofErr w:type="spellStart"/>
            <w:r w:rsidRPr="00F83390">
              <w:rPr>
                <w:rFonts w:ascii="Garamond" w:hAnsi="Garamond"/>
                <w:sz w:val="24"/>
                <w:szCs w:val="24"/>
              </w:rPr>
              <w:t>site</w:t>
            </w:r>
            <w:proofErr w:type="spellEnd"/>
            <w:r w:rsidRPr="00F83390">
              <w:rPr>
                <w:rFonts w:ascii="Garamond" w:hAnsi="Garamond"/>
                <w:sz w:val="24"/>
                <w:szCs w:val="24"/>
              </w:rPr>
              <w:t>-to-</w:t>
            </w:r>
            <w:proofErr w:type="spellStart"/>
            <w:r w:rsidRPr="00F83390">
              <w:rPr>
                <w:rFonts w:ascii="Garamond" w:hAnsi="Garamond"/>
                <w:sz w:val="24"/>
                <w:szCs w:val="24"/>
              </w:rPr>
              <w:t>site</w:t>
            </w:r>
            <w:proofErr w:type="spellEnd"/>
            <w:r w:rsidRPr="00F83390">
              <w:rPr>
                <w:rFonts w:ascii="Garamond" w:hAnsi="Garamond"/>
                <w:sz w:val="24"/>
                <w:szCs w:val="24"/>
              </w:rPr>
              <w:t xml:space="preserve"> i w przypadku jego niedostępności automatycznego aktywowania zapasowego tunelu.</w:t>
            </w:r>
          </w:p>
          <w:p w14:paraId="772130FD" w14:textId="77777777" w:rsidR="00D46586" w:rsidRPr="003176EF" w:rsidRDefault="00D46586" w:rsidP="001C7492">
            <w:pPr>
              <w:pStyle w:val="Akapitzlist"/>
              <w:numPr>
                <w:ilvl w:val="0"/>
                <w:numId w:val="22"/>
              </w:numPr>
              <w:jc w:val="both"/>
              <w:rPr>
                <w:rFonts w:ascii="Garamond" w:hAnsi="Garamond"/>
                <w:sz w:val="24"/>
                <w:szCs w:val="24"/>
              </w:rPr>
            </w:pPr>
            <w:r w:rsidRPr="003176EF">
              <w:rPr>
                <w:rFonts w:ascii="Garamond" w:hAnsi="Garamond"/>
                <w:sz w:val="24"/>
                <w:szCs w:val="24"/>
              </w:rPr>
              <w:t xml:space="preserve">Obsługę mechanizmów: </w:t>
            </w:r>
            <w:proofErr w:type="spellStart"/>
            <w:r w:rsidRPr="003176EF">
              <w:rPr>
                <w:rFonts w:ascii="Garamond" w:hAnsi="Garamond"/>
                <w:sz w:val="24"/>
                <w:szCs w:val="24"/>
              </w:rPr>
              <w:t>IPSec</w:t>
            </w:r>
            <w:proofErr w:type="spellEnd"/>
            <w:r w:rsidRPr="003176EF">
              <w:rPr>
                <w:rFonts w:ascii="Garamond" w:hAnsi="Garamond"/>
                <w:sz w:val="24"/>
                <w:szCs w:val="24"/>
              </w:rPr>
              <w:t xml:space="preserve"> NAT </w:t>
            </w:r>
            <w:proofErr w:type="spellStart"/>
            <w:r w:rsidRPr="003176EF">
              <w:rPr>
                <w:rFonts w:ascii="Garamond" w:hAnsi="Garamond"/>
                <w:sz w:val="24"/>
                <w:szCs w:val="24"/>
              </w:rPr>
              <w:t>Traversal</w:t>
            </w:r>
            <w:proofErr w:type="spellEnd"/>
            <w:r w:rsidRPr="003176EF">
              <w:rPr>
                <w:rFonts w:ascii="Garamond" w:hAnsi="Garamond"/>
                <w:sz w:val="24"/>
                <w:szCs w:val="24"/>
              </w:rPr>
              <w:t xml:space="preserve">, DPD, </w:t>
            </w:r>
            <w:proofErr w:type="spellStart"/>
            <w:r w:rsidRPr="003176EF">
              <w:rPr>
                <w:rFonts w:ascii="Garamond" w:hAnsi="Garamond"/>
                <w:sz w:val="24"/>
                <w:szCs w:val="24"/>
              </w:rPr>
              <w:t>Xauth</w:t>
            </w:r>
            <w:proofErr w:type="spellEnd"/>
            <w:r w:rsidRPr="003176EF">
              <w:rPr>
                <w:rFonts w:ascii="Garamond" w:hAnsi="Garamond"/>
                <w:sz w:val="24"/>
                <w:szCs w:val="24"/>
              </w:rPr>
              <w:t>.</w:t>
            </w:r>
          </w:p>
          <w:p w14:paraId="4F614E46" w14:textId="77777777" w:rsidR="00D46586" w:rsidRPr="003176EF" w:rsidRDefault="00D46586" w:rsidP="001C7492">
            <w:pPr>
              <w:pStyle w:val="Akapitzlist"/>
              <w:numPr>
                <w:ilvl w:val="0"/>
                <w:numId w:val="22"/>
              </w:numPr>
              <w:jc w:val="both"/>
              <w:rPr>
                <w:rFonts w:ascii="Garamond" w:hAnsi="Garamond"/>
                <w:sz w:val="24"/>
                <w:szCs w:val="24"/>
              </w:rPr>
            </w:pPr>
            <w:r w:rsidRPr="003176EF">
              <w:rPr>
                <w:rFonts w:ascii="Garamond" w:hAnsi="Garamond"/>
                <w:sz w:val="24"/>
                <w:szCs w:val="24"/>
              </w:rPr>
              <w:t xml:space="preserve">Mechanizm „Split </w:t>
            </w:r>
            <w:proofErr w:type="spellStart"/>
            <w:r w:rsidRPr="003176EF">
              <w:rPr>
                <w:rFonts w:ascii="Garamond" w:hAnsi="Garamond"/>
                <w:sz w:val="24"/>
                <w:szCs w:val="24"/>
              </w:rPr>
              <w:t>tunneling</w:t>
            </w:r>
            <w:proofErr w:type="spellEnd"/>
            <w:r w:rsidRPr="003176EF">
              <w:rPr>
                <w:rFonts w:ascii="Garamond" w:hAnsi="Garamond"/>
                <w:sz w:val="24"/>
                <w:szCs w:val="24"/>
              </w:rPr>
              <w:t>” dla połączeń Client-to-Site.</w:t>
            </w:r>
          </w:p>
          <w:p w14:paraId="74DEA7DC" w14:textId="59FAB929" w:rsidR="00DB412F" w:rsidRPr="003176EF" w:rsidRDefault="00D46586" w:rsidP="00F83390">
            <w:pPr>
              <w:pStyle w:val="Akapitzlist"/>
              <w:numPr>
                <w:ilvl w:val="0"/>
                <w:numId w:val="7"/>
              </w:numPr>
              <w:ind w:left="263" w:hanging="263"/>
              <w:jc w:val="both"/>
              <w:rPr>
                <w:rFonts w:ascii="Garamond" w:hAnsi="Garamond"/>
                <w:sz w:val="24"/>
                <w:szCs w:val="24"/>
              </w:rPr>
            </w:pPr>
            <w:r w:rsidRPr="003176EF">
              <w:rPr>
                <w:rFonts w:ascii="Garamond" w:hAnsi="Garamond"/>
                <w:sz w:val="24"/>
                <w:szCs w:val="24"/>
              </w:rPr>
              <w:t xml:space="preserve">Producent rozwiązania posiada w ofercie oprogramowanie klienckie VPN, które umożliwia realizację połączeń </w:t>
            </w:r>
            <w:proofErr w:type="spellStart"/>
            <w:r w:rsidRPr="003176EF">
              <w:rPr>
                <w:rFonts w:ascii="Garamond" w:hAnsi="Garamond"/>
                <w:sz w:val="24"/>
                <w:szCs w:val="24"/>
              </w:rPr>
              <w:t>IPSec</w:t>
            </w:r>
            <w:proofErr w:type="spellEnd"/>
            <w:r w:rsidRPr="003176EF">
              <w:rPr>
                <w:rFonts w:ascii="Garamond" w:hAnsi="Garamond"/>
                <w:sz w:val="24"/>
                <w:szCs w:val="24"/>
              </w:rPr>
              <w:t xml:space="preserve"> VPN. Oprogramowanie klienckie </w:t>
            </w:r>
            <w:proofErr w:type="spellStart"/>
            <w:r w:rsidRPr="003176EF">
              <w:rPr>
                <w:rFonts w:ascii="Garamond" w:hAnsi="Garamond"/>
                <w:sz w:val="24"/>
                <w:szCs w:val="24"/>
              </w:rPr>
              <w:t>vpn</w:t>
            </w:r>
            <w:proofErr w:type="spellEnd"/>
            <w:r w:rsidRPr="003176EF">
              <w:rPr>
                <w:rFonts w:ascii="Garamond" w:hAnsi="Garamond"/>
                <w:sz w:val="24"/>
                <w:szCs w:val="24"/>
              </w:rPr>
              <w:t xml:space="preserve"> jest dostępne jako opcja i nie jest wymagane w implementacji.</w:t>
            </w:r>
          </w:p>
        </w:tc>
      </w:tr>
      <w:tr w:rsidR="00DB412F" w:rsidRPr="003176EF" w14:paraId="704F766A" w14:textId="77777777" w:rsidTr="00D85022">
        <w:tc>
          <w:tcPr>
            <w:tcW w:w="2609" w:type="dxa"/>
            <w:vAlign w:val="center"/>
          </w:tcPr>
          <w:p w14:paraId="17D81BE8" w14:textId="708FF0FF" w:rsidR="00DB412F" w:rsidRPr="003176EF" w:rsidRDefault="00D46586" w:rsidP="0081489C">
            <w:pPr>
              <w:jc w:val="both"/>
              <w:rPr>
                <w:rFonts w:ascii="Garamond" w:hAnsi="Garamond" w:cs="Arial"/>
              </w:rPr>
            </w:pPr>
            <w:r w:rsidRPr="003176EF">
              <w:rPr>
                <w:rFonts w:ascii="Garamond" w:hAnsi="Garamond" w:cs="Arial"/>
              </w:rPr>
              <w:t>Routing i obsługa łączy WAN</w:t>
            </w:r>
          </w:p>
        </w:tc>
        <w:tc>
          <w:tcPr>
            <w:tcW w:w="7404" w:type="dxa"/>
            <w:vAlign w:val="center"/>
          </w:tcPr>
          <w:p w14:paraId="26D65A1C" w14:textId="77777777" w:rsidR="00D46586" w:rsidRPr="003176EF" w:rsidRDefault="00D46586" w:rsidP="0081489C">
            <w:pPr>
              <w:jc w:val="both"/>
              <w:rPr>
                <w:rFonts w:ascii="Garamond" w:hAnsi="Garamond"/>
              </w:rPr>
            </w:pPr>
            <w:r w:rsidRPr="003176EF">
              <w:rPr>
                <w:rFonts w:ascii="Garamond" w:hAnsi="Garamond"/>
              </w:rPr>
              <w:t>W zakresie routingu rozwiązanie zapewnia obsługę:</w:t>
            </w:r>
          </w:p>
          <w:p w14:paraId="2D35B857" w14:textId="77777777" w:rsidR="00F83390" w:rsidRDefault="00D46586" w:rsidP="00F83390">
            <w:pPr>
              <w:pStyle w:val="Akapitzlist"/>
              <w:numPr>
                <w:ilvl w:val="0"/>
                <w:numId w:val="8"/>
              </w:numPr>
              <w:ind w:left="263" w:hanging="263"/>
              <w:jc w:val="both"/>
              <w:rPr>
                <w:rFonts w:ascii="Garamond" w:hAnsi="Garamond"/>
                <w:sz w:val="24"/>
                <w:szCs w:val="24"/>
              </w:rPr>
            </w:pPr>
            <w:r w:rsidRPr="003176EF">
              <w:rPr>
                <w:rFonts w:ascii="Garamond" w:hAnsi="Garamond"/>
                <w:sz w:val="24"/>
                <w:szCs w:val="24"/>
              </w:rPr>
              <w:t>Routingu statycznego.</w:t>
            </w:r>
          </w:p>
          <w:p w14:paraId="0644D956" w14:textId="77777777" w:rsid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 xml:space="preserve">Policy </w:t>
            </w:r>
            <w:proofErr w:type="spellStart"/>
            <w:r w:rsidRPr="00F83390">
              <w:rPr>
                <w:rFonts w:ascii="Garamond" w:hAnsi="Garamond"/>
                <w:sz w:val="24"/>
                <w:szCs w:val="24"/>
              </w:rPr>
              <w:t>Based</w:t>
            </w:r>
            <w:proofErr w:type="spellEnd"/>
            <w:r w:rsidRPr="00F83390">
              <w:rPr>
                <w:rFonts w:ascii="Garamond" w:hAnsi="Garamond"/>
                <w:sz w:val="24"/>
                <w:szCs w:val="24"/>
              </w:rPr>
              <w:t xml:space="preserve"> Routingu (w tym: wybór trasy w zależności od adresu źródłowego, protokołu sieciowego).</w:t>
            </w:r>
          </w:p>
          <w:p w14:paraId="1B37D347" w14:textId="77777777" w:rsid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 xml:space="preserve">Protokołów dynamicznego routingu w oparciu o protokoły: RIPv2 (w tym </w:t>
            </w:r>
            <w:proofErr w:type="spellStart"/>
            <w:r w:rsidRPr="00F83390">
              <w:rPr>
                <w:rFonts w:ascii="Garamond" w:hAnsi="Garamond"/>
                <w:sz w:val="24"/>
                <w:szCs w:val="24"/>
              </w:rPr>
              <w:t>RIPng</w:t>
            </w:r>
            <w:proofErr w:type="spellEnd"/>
            <w:r w:rsidRPr="00F83390">
              <w:rPr>
                <w:rFonts w:ascii="Garamond" w:hAnsi="Garamond"/>
                <w:sz w:val="24"/>
                <w:szCs w:val="24"/>
              </w:rPr>
              <w:t>), OSPF (w tym OSPFv3), BGP oraz PIM.</w:t>
            </w:r>
          </w:p>
          <w:p w14:paraId="5B483538" w14:textId="77777777" w:rsid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Możliwość filtrowania tras rozgłaszanych w protokołach dynamicznego routingu.</w:t>
            </w:r>
          </w:p>
          <w:p w14:paraId="46DE7DA0" w14:textId="77777777" w:rsid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ECMP (</w:t>
            </w:r>
            <w:proofErr w:type="spellStart"/>
            <w:r w:rsidRPr="00F83390">
              <w:rPr>
                <w:rFonts w:ascii="Garamond" w:hAnsi="Garamond"/>
                <w:sz w:val="24"/>
                <w:szCs w:val="24"/>
              </w:rPr>
              <w:t>Equal</w:t>
            </w:r>
            <w:proofErr w:type="spellEnd"/>
            <w:r w:rsidRPr="00F83390">
              <w:rPr>
                <w:rFonts w:ascii="Garamond" w:hAnsi="Garamond"/>
                <w:sz w:val="24"/>
                <w:szCs w:val="24"/>
              </w:rPr>
              <w:t xml:space="preserve"> </w:t>
            </w:r>
            <w:proofErr w:type="spellStart"/>
            <w:r w:rsidRPr="00F83390">
              <w:rPr>
                <w:rFonts w:ascii="Garamond" w:hAnsi="Garamond"/>
                <w:sz w:val="24"/>
                <w:szCs w:val="24"/>
              </w:rPr>
              <w:t>cost</w:t>
            </w:r>
            <w:proofErr w:type="spellEnd"/>
            <w:r w:rsidRPr="00F83390">
              <w:rPr>
                <w:rFonts w:ascii="Garamond" w:hAnsi="Garamond"/>
                <w:sz w:val="24"/>
                <w:szCs w:val="24"/>
              </w:rPr>
              <w:t xml:space="preserve"> </w:t>
            </w:r>
            <w:proofErr w:type="spellStart"/>
            <w:r w:rsidRPr="00F83390">
              <w:rPr>
                <w:rFonts w:ascii="Garamond" w:hAnsi="Garamond"/>
                <w:sz w:val="24"/>
                <w:szCs w:val="24"/>
              </w:rPr>
              <w:t>multi-path</w:t>
            </w:r>
            <w:proofErr w:type="spellEnd"/>
            <w:r w:rsidRPr="00F83390">
              <w:rPr>
                <w:rFonts w:ascii="Garamond" w:hAnsi="Garamond"/>
                <w:sz w:val="24"/>
                <w:szCs w:val="24"/>
              </w:rPr>
              <w:t>) – wybór wielu równoważnych tras w tablicy routingu.</w:t>
            </w:r>
          </w:p>
          <w:p w14:paraId="2CB72C4F" w14:textId="77777777" w:rsid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BFD (</w:t>
            </w:r>
            <w:proofErr w:type="spellStart"/>
            <w:r w:rsidRPr="00F83390">
              <w:rPr>
                <w:rFonts w:ascii="Garamond" w:hAnsi="Garamond"/>
                <w:sz w:val="24"/>
                <w:szCs w:val="24"/>
              </w:rPr>
              <w:t>Bidirectional</w:t>
            </w:r>
            <w:proofErr w:type="spellEnd"/>
            <w:r w:rsidRPr="00F83390">
              <w:rPr>
                <w:rFonts w:ascii="Garamond" w:hAnsi="Garamond"/>
                <w:sz w:val="24"/>
                <w:szCs w:val="24"/>
              </w:rPr>
              <w:t xml:space="preserve"> </w:t>
            </w:r>
            <w:proofErr w:type="spellStart"/>
            <w:r w:rsidRPr="00F83390">
              <w:rPr>
                <w:rFonts w:ascii="Garamond" w:hAnsi="Garamond"/>
                <w:sz w:val="24"/>
                <w:szCs w:val="24"/>
              </w:rPr>
              <w:t>Forwarding</w:t>
            </w:r>
            <w:proofErr w:type="spellEnd"/>
            <w:r w:rsidRPr="00F83390">
              <w:rPr>
                <w:rFonts w:ascii="Garamond" w:hAnsi="Garamond"/>
                <w:sz w:val="24"/>
                <w:szCs w:val="24"/>
              </w:rPr>
              <w:t xml:space="preserve"> </w:t>
            </w:r>
            <w:proofErr w:type="spellStart"/>
            <w:r w:rsidRPr="00F83390">
              <w:rPr>
                <w:rFonts w:ascii="Garamond" w:hAnsi="Garamond"/>
                <w:sz w:val="24"/>
                <w:szCs w:val="24"/>
              </w:rPr>
              <w:t>Detection</w:t>
            </w:r>
            <w:proofErr w:type="spellEnd"/>
            <w:r w:rsidRPr="00F83390">
              <w:rPr>
                <w:rFonts w:ascii="Garamond" w:hAnsi="Garamond"/>
                <w:sz w:val="24"/>
                <w:szCs w:val="24"/>
              </w:rPr>
              <w:t>).</w:t>
            </w:r>
          </w:p>
          <w:p w14:paraId="58B34448" w14:textId="59304AEC" w:rsidR="00DB412F" w:rsidRPr="00F83390" w:rsidRDefault="00D46586" w:rsidP="00F83390">
            <w:pPr>
              <w:pStyle w:val="Akapitzlist"/>
              <w:numPr>
                <w:ilvl w:val="0"/>
                <w:numId w:val="8"/>
              </w:numPr>
              <w:ind w:left="263" w:hanging="263"/>
              <w:jc w:val="both"/>
              <w:rPr>
                <w:rFonts w:ascii="Garamond" w:hAnsi="Garamond"/>
                <w:sz w:val="24"/>
                <w:szCs w:val="24"/>
              </w:rPr>
            </w:pPr>
            <w:r w:rsidRPr="00F83390">
              <w:rPr>
                <w:rFonts w:ascii="Garamond" w:hAnsi="Garamond"/>
                <w:sz w:val="24"/>
                <w:szCs w:val="24"/>
              </w:rPr>
              <w:t>Monitoringu dostępności wybranego adresu IP z danego interfejsu urządzenia i w przypadku jego niedostępności automatyczne usunięcie wybranych tras z tablicy routingu.</w:t>
            </w:r>
          </w:p>
        </w:tc>
      </w:tr>
      <w:tr w:rsidR="00DB412F" w:rsidRPr="003176EF" w14:paraId="504A6804" w14:textId="77777777" w:rsidTr="00D85022">
        <w:tc>
          <w:tcPr>
            <w:tcW w:w="2609" w:type="dxa"/>
            <w:vAlign w:val="center"/>
          </w:tcPr>
          <w:p w14:paraId="5427E895" w14:textId="1BE33775" w:rsidR="00DB412F" w:rsidRPr="003176EF" w:rsidRDefault="00D46586" w:rsidP="0081489C">
            <w:pPr>
              <w:jc w:val="both"/>
              <w:rPr>
                <w:rFonts w:ascii="Garamond" w:hAnsi="Garamond" w:cs="Arial"/>
              </w:rPr>
            </w:pPr>
            <w:r w:rsidRPr="003176EF">
              <w:rPr>
                <w:rFonts w:ascii="Garamond" w:hAnsi="Garamond" w:cs="Arial"/>
              </w:rPr>
              <w:t>Funkcje SD-WAN</w:t>
            </w:r>
          </w:p>
        </w:tc>
        <w:tc>
          <w:tcPr>
            <w:tcW w:w="7404" w:type="dxa"/>
            <w:vAlign w:val="center"/>
          </w:tcPr>
          <w:p w14:paraId="42694685" w14:textId="77777777" w:rsidR="00F83390" w:rsidRDefault="00D46586" w:rsidP="00F83390">
            <w:pPr>
              <w:pStyle w:val="Akapitzlist"/>
              <w:numPr>
                <w:ilvl w:val="0"/>
                <w:numId w:val="9"/>
              </w:numPr>
              <w:ind w:left="263" w:hanging="263"/>
              <w:jc w:val="both"/>
              <w:rPr>
                <w:rFonts w:ascii="Garamond" w:hAnsi="Garamond"/>
                <w:sz w:val="24"/>
                <w:szCs w:val="24"/>
              </w:rPr>
            </w:pPr>
            <w:r w:rsidRPr="003176EF">
              <w:rPr>
                <w:rFonts w:ascii="Garamond" w:hAnsi="Garamond"/>
                <w:sz w:val="24"/>
                <w:szCs w:val="24"/>
              </w:rPr>
              <w:t>System umożliwia wykorzystanie protokołów dynamicznego routingu przy konfiguracji równoważenia obciążenia do łączy WAN.</w:t>
            </w:r>
          </w:p>
          <w:p w14:paraId="1A126F74" w14:textId="7265B1F7" w:rsidR="00DB412F" w:rsidRPr="00F83390" w:rsidRDefault="00D46586" w:rsidP="00F83390">
            <w:pPr>
              <w:pStyle w:val="Akapitzlist"/>
              <w:numPr>
                <w:ilvl w:val="0"/>
                <w:numId w:val="9"/>
              </w:numPr>
              <w:ind w:left="263" w:hanging="263"/>
              <w:jc w:val="both"/>
              <w:rPr>
                <w:rFonts w:ascii="Garamond" w:hAnsi="Garamond"/>
                <w:sz w:val="24"/>
                <w:szCs w:val="24"/>
              </w:rPr>
            </w:pPr>
            <w:r w:rsidRPr="00F83390">
              <w:rPr>
                <w:rFonts w:ascii="Garamond" w:hAnsi="Garamond"/>
                <w:sz w:val="24"/>
                <w:szCs w:val="24"/>
              </w:rPr>
              <w:t xml:space="preserve">SD-WAN wspiera zarówno interfejsy fizyczne jak i wirtualne (w tym VLAN, </w:t>
            </w:r>
            <w:proofErr w:type="spellStart"/>
            <w:r w:rsidRPr="00F83390">
              <w:rPr>
                <w:rFonts w:ascii="Garamond" w:hAnsi="Garamond"/>
                <w:sz w:val="24"/>
                <w:szCs w:val="24"/>
              </w:rPr>
              <w:t>IPSec</w:t>
            </w:r>
            <w:proofErr w:type="spellEnd"/>
            <w:r w:rsidRPr="00F83390">
              <w:rPr>
                <w:rFonts w:ascii="Garamond" w:hAnsi="Garamond"/>
                <w:sz w:val="24"/>
                <w:szCs w:val="24"/>
              </w:rPr>
              <w:t>).</w:t>
            </w:r>
          </w:p>
        </w:tc>
      </w:tr>
      <w:tr w:rsidR="00DB412F" w:rsidRPr="003176EF" w14:paraId="11343511" w14:textId="77777777" w:rsidTr="00D85022">
        <w:tc>
          <w:tcPr>
            <w:tcW w:w="2609" w:type="dxa"/>
            <w:vAlign w:val="center"/>
          </w:tcPr>
          <w:p w14:paraId="5185481B" w14:textId="7FA4D5B4" w:rsidR="00DB412F" w:rsidRPr="003176EF" w:rsidRDefault="0033344F" w:rsidP="0081489C">
            <w:pPr>
              <w:jc w:val="both"/>
              <w:rPr>
                <w:rFonts w:ascii="Garamond" w:hAnsi="Garamond" w:cs="Arial"/>
              </w:rPr>
            </w:pPr>
            <w:r w:rsidRPr="003176EF">
              <w:rPr>
                <w:rFonts w:ascii="Garamond" w:hAnsi="Garamond" w:cs="Arial"/>
              </w:rPr>
              <w:lastRenderedPageBreak/>
              <w:t xml:space="preserve">Zarządzanie pasmem </w:t>
            </w:r>
          </w:p>
        </w:tc>
        <w:tc>
          <w:tcPr>
            <w:tcW w:w="7404" w:type="dxa"/>
            <w:vAlign w:val="center"/>
          </w:tcPr>
          <w:p w14:paraId="52816354" w14:textId="77777777" w:rsidR="00F83390" w:rsidRDefault="0033344F" w:rsidP="00F83390">
            <w:pPr>
              <w:pStyle w:val="Akapitzlist"/>
              <w:numPr>
                <w:ilvl w:val="0"/>
                <w:numId w:val="10"/>
              </w:numPr>
              <w:ind w:left="263" w:hanging="263"/>
              <w:jc w:val="both"/>
              <w:rPr>
                <w:rFonts w:ascii="Garamond" w:hAnsi="Garamond"/>
                <w:sz w:val="24"/>
                <w:szCs w:val="24"/>
              </w:rPr>
            </w:pPr>
            <w:r w:rsidRPr="003176EF">
              <w:rPr>
                <w:rFonts w:ascii="Garamond" w:hAnsi="Garamond"/>
                <w:sz w:val="24"/>
                <w:szCs w:val="24"/>
              </w:rPr>
              <w:t>System Firewall umożliwia zarządzanie pasmem poprzez określenie: maksymalnej i gwarantowanej ilości pasma, oznaczanie DSCP oraz wskazanie priorytetu ruchu.</w:t>
            </w:r>
          </w:p>
          <w:p w14:paraId="31614F9E" w14:textId="77777777" w:rsidR="00F83390" w:rsidRDefault="0033344F" w:rsidP="00F83390">
            <w:pPr>
              <w:pStyle w:val="Akapitzlist"/>
              <w:numPr>
                <w:ilvl w:val="0"/>
                <w:numId w:val="10"/>
              </w:numPr>
              <w:ind w:left="263" w:hanging="263"/>
              <w:jc w:val="both"/>
              <w:rPr>
                <w:rFonts w:ascii="Garamond" w:hAnsi="Garamond"/>
                <w:sz w:val="24"/>
                <w:szCs w:val="24"/>
              </w:rPr>
            </w:pPr>
            <w:r w:rsidRPr="00F83390">
              <w:rPr>
                <w:rFonts w:ascii="Garamond" w:hAnsi="Garamond"/>
                <w:sz w:val="24"/>
                <w:szCs w:val="24"/>
              </w:rPr>
              <w:t>System daje możliwość określania pasma dla poszczególnych aplikacji.</w:t>
            </w:r>
          </w:p>
          <w:p w14:paraId="0438355C" w14:textId="77777777" w:rsidR="00F83390" w:rsidRDefault="0033344F" w:rsidP="00F83390">
            <w:pPr>
              <w:pStyle w:val="Akapitzlist"/>
              <w:numPr>
                <w:ilvl w:val="0"/>
                <w:numId w:val="10"/>
              </w:numPr>
              <w:ind w:left="263" w:hanging="263"/>
              <w:jc w:val="both"/>
              <w:rPr>
                <w:rFonts w:ascii="Garamond" w:hAnsi="Garamond"/>
                <w:sz w:val="24"/>
                <w:szCs w:val="24"/>
              </w:rPr>
            </w:pPr>
            <w:r w:rsidRPr="00F83390">
              <w:rPr>
                <w:rFonts w:ascii="Garamond" w:hAnsi="Garamond"/>
                <w:sz w:val="24"/>
                <w:szCs w:val="24"/>
              </w:rPr>
              <w:t>System pozwala zdefiniować pasmo dla wybranych użytkowników niezależnie od ich adresu IP.</w:t>
            </w:r>
          </w:p>
          <w:p w14:paraId="012C07CF" w14:textId="594697BE" w:rsidR="00DB412F" w:rsidRPr="00F83390" w:rsidRDefault="0033344F" w:rsidP="00F83390">
            <w:pPr>
              <w:pStyle w:val="Akapitzlist"/>
              <w:numPr>
                <w:ilvl w:val="0"/>
                <w:numId w:val="10"/>
              </w:numPr>
              <w:ind w:left="263" w:hanging="263"/>
              <w:jc w:val="both"/>
              <w:rPr>
                <w:rFonts w:ascii="Garamond" w:hAnsi="Garamond"/>
                <w:sz w:val="24"/>
                <w:szCs w:val="24"/>
              </w:rPr>
            </w:pPr>
            <w:r w:rsidRPr="00F83390">
              <w:rPr>
                <w:rFonts w:ascii="Garamond" w:hAnsi="Garamond"/>
                <w:sz w:val="24"/>
                <w:szCs w:val="24"/>
              </w:rPr>
              <w:t>System zapewnia możliwość zarządzania pasmem dla wybranych kategorii URL.</w:t>
            </w:r>
          </w:p>
        </w:tc>
      </w:tr>
      <w:tr w:rsidR="00DB412F" w:rsidRPr="003176EF" w14:paraId="6340DA96" w14:textId="77777777" w:rsidTr="00D85022">
        <w:tc>
          <w:tcPr>
            <w:tcW w:w="2609" w:type="dxa"/>
            <w:vAlign w:val="center"/>
          </w:tcPr>
          <w:p w14:paraId="1AE48EBE" w14:textId="7BCA9D41" w:rsidR="00DB412F" w:rsidRPr="003176EF" w:rsidRDefault="0033344F" w:rsidP="0081489C">
            <w:pPr>
              <w:jc w:val="both"/>
              <w:rPr>
                <w:rFonts w:ascii="Garamond" w:hAnsi="Garamond" w:cs="Arial"/>
              </w:rPr>
            </w:pPr>
            <w:r w:rsidRPr="003176EF">
              <w:rPr>
                <w:rFonts w:ascii="Garamond" w:hAnsi="Garamond" w:cs="Arial"/>
              </w:rPr>
              <w:t xml:space="preserve">Ochrona przed </w:t>
            </w:r>
            <w:proofErr w:type="spellStart"/>
            <w:r w:rsidRPr="003176EF">
              <w:rPr>
                <w:rFonts w:ascii="Garamond" w:hAnsi="Garamond" w:cs="Arial"/>
              </w:rPr>
              <w:t>malware</w:t>
            </w:r>
            <w:proofErr w:type="spellEnd"/>
          </w:p>
        </w:tc>
        <w:tc>
          <w:tcPr>
            <w:tcW w:w="7404" w:type="dxa"/>
            <w:vAlign w:val="center"/>
          </w:tcPr>
          <w:p w14:paraId="055B7EEC" w14:textId="77777777" w:rsidR="00F83390" w:rsidRDefault="0033344F" w:rsidP="00F83390">
            <w:pPr>
              <w:pStyle w:val="Akapitzlist"/>
              <w:numPr>
                <w:ilvl w:val="0"/>
                <w:numId w:val="11"/>
              </w:numPr>
              <w:ind w:left="263" w:hanging="263"/>
              <w:jc w:val="both"/>
              <w:rPr>
                <w:rFonts w:ascii="Garamond" w:hAnsi="Garamond"/>
                <w:sz w:val="24"/>
                <w:szCs w:val="24"/>
              </w:rPr>
            </w:pPr>
            <w:r w:rsidRPr="003176EF">
              <w:rPr>
                <w:rFonts w:ascii="Garamond" w:hAnsi="Garamond"/>
                <w:sz w:val="24"/>
                <w:szCs w:val="24"/>
              </w:rPr>
              <w:t>Silnik antywirusowy umożliwia skanowanie ruchu w obu kierunkach komunikacji dla protokołów działających na niestandardowych portach (np. FTP na porcie 2021).</w:t>
            </w:r>
          </w:p>
          <w:p w14:paraId="2B8B6233"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Silnik antywirusowy zapewnia skanowanie następujących protokołów: HTTP, HTTPS, FTP, POP3, IMAP, SMTP, CIFS.</w:t>
            </w:r>
          </w:p>
          <w:p w14:paraId="7475F13A"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766EC0E6"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System umożliwia blokowanie i logowanie archiwów, które nie mogą zostać przeskanowane, ponieważ są zaszyfrowane, uszkodzone lub system nie wspiera inspekcji tego typu archiwów.</w:t>
            </w:r>
          </w:p>
          <w:p w14:paraId="2B592AC1"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System dysponuje sygnaturami do ochrony urządzeń mobilnych (co najmniej dla systemu operacyjnego Android).</w:t>
            </w:r>
          </w:p>
          <w:p w14:paraId="58117C29"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Baza sygnatur musi być aktualizowana automatycznie, zgodnie z harmonogramem definiowanym przez administratora.</w:t>
            </w:r>
          </w:p>
          <w:p w14:paraId="7FEDC582"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 xml:space="preserve">System współpracuje z dedykowaną platformą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lub usługą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realizowaną w chmurze. Konieczne jest zastosowanie platformy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wraz z niezbędnymi serwisami lub licencjami upoważniającymi do korzystania z usługi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 usłudze chmurowej realizowanej na terenie Unii Europejskiej.</w:t>
            </w:r>
          </w:p>
          <w:p w14:paraId="6D60EFB1" w14:textId="77777777" w:rsid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Możliwość wykorzystania silnika sztucznej inteligencji AI wytrenowanego przez laboratoria producenta.</w:t>
            </w:r>
          </w:p>
          <w:p w14:paraId="4D44CB87" w14:textId="66A54550" w:rsidR="00DB412F" w:rsidRPr="00F83390" w:rsidRDefault="0033344F" w:rsidP="00F83390">
            <w:pPr>
              <w:pStyle w:val="Akapitzlist"/>
              <w:numPr>
                <w:ilvl w:val="0"/>
                <w:numId w:val="11"/>
              </w:numPr>
              <w:ind w:left="263" w:hanging="263"/>
              <w:jc w:val="both"/>
              <w:rPr>
                <w:rFonts w:ascii="Garamond" w:hAnsi="Garamond"/>
                <w:sz w:val="24"/>
                <w:szCs w:val="24"/>
              </w:rPr>
            </w:pPr>
            <w:r w:rsidRPr="00F83390">
              <w:rPr>
                <w:rFonts w:ascii="Garamond" w:hAnsi="Garamond"/>
                <w:sz w:val="24"/>
                <w:szCs w:val="24"/>
              </w:rPr>
              <w:t xml:space="preserve">Możliwość uruchomienia ochrony przed </w:t>
            </w:r>
            <w:proofErr w:type="spellStart"/>
            <w:r w:rsidRPr="00F83390">
              <w:rPr>
                <w:rFonts w:ascii="Garamond" w:hAnsi="Garamond"/>
                <w:sz w:val="24"/>
                <w:szCs w:val="24"/>
              </w:rPr>
              <w:t>malware</w:t>
            </w:r>
            <w:proofErr w:type="spellEnd"/>
            <w:r w:rsidRPr="00F83390">
              <w:rPr>
                <w:rFonts w:ascii="Garamond" w:hAnsi="Garamond"/>
                <w:sz w:val="24"/>
                <w:szCs w:val="24"/>
              </w:rPr>
              <w:t xml:space="preserve"> dla wybranego zakresu ruchu.</w:t>
            </w:r>
          </w:p>
        </w:tc>
      </w:tr>
      <w:tr w:rsidR="00DB412F" w:rsidRPr="003176EF" w14:paraId="45912E1B" w14:textId="77777777" w:rsidTr="00D85022">
        <w:tc>
          <w:tcPr>
            <w:tcW w:w="2609" w:type="dxa"/>
            <w:vAlign w:val="center"/>
          </w:tcPr>
          <w:p w14:paraId="4A0E9B3C" w14:textId="3FCBAD04" w:rsidR="00DB412F" w:rsidRPr="003176EF" w:rsidRDefault="0033344F" w:rsidP="0081489C">
            <w:pPr>
              <w:jc w:val="both"/>
              <w:rPr>
                <w:rFonts w:ascii="Garamond" w:hAnsi="Garamond" w:cs="Arial"/>
              </w:rPr>
            </w:pPr>
            <w:r w:rsidRPr="003176EF">
              <w:rPr>
                <w:rFonts w:ascii="Garamond" w:hAnsi="Garamond" w:cs="Arial"/>
              </w:rPr>
              <w:t>Ochrona przed atakami</w:t>
            </w:r>
          </w:p>
        </w:tc>
        <w:tc>
          <w:tcPr>
            <w:tcW w:w="7404" w:type="dxa"/>
            <w:vAlign w:val="center"/>
          </w:tcPr>
          <w:p w14:paraId="4B9FDE85" w14:textId="77777777" w:rsidR="00F83390" w:rsidRDefault="0033344F" w:rsidP="00F83390">
            <w:pPr>
              <w:pStyle w:val="Akapitzlist"/>
              <w:numPr>
                <w:ilvl w:val="0"/>
                <w:numId w:val="12"/>
              </w:numPr>
              <w:ind w:left="263" w:hanging="263"/>
              <w:jc w:val="both"/>
              <w:rPr>
                <w:rFonts w:ascii="Garamond" w:hAnsi="Garamond"/>
                <w:sz w:val="24"/>
                <w:szCs w:val="24"/>
              </w:rPr>
            </w:pPr>
            <w:r w:rsidRPr="003176EF">
              <w:rPr>
                <w:rFonts w:ascii="Garamond" w:hAnsi="Garamond"/>
                <w:sz w:val="24"/>
                <w:szCs w:val="24"/>
              </w:rPr>
              <w:t>Ochrona IPS opiera się co najmniej na analizie sygnaturowej oraz na analizie anomalii w protokołach sieciowych.</w:t>
            </w:r>
          </w:p>
          <w:p w14:paraId="59A8C8C7" w14:textId="77777777" w:rsidR="004E6C10" w:rsidRDefault="0033344F" w:rsidP="004E6C10">
            <w:pPr>
              <w:pStyle w:val="Akapitzlist"/>
              <w:numPr>
                <w:ilvl w:val="0"/>
                <w:numId w:val="12"/>
              </w:numPr>
              <w:ind w:left="263" w:hanging="263"/>
              <w:jc w:val="both"/>
              <w:rPr>
                <w:rFonts w:ascii="Garamond" w:hAnsi="Garamond"/>
                <w:sz w:val="24"/>
                <w:szCs w:val="24"/>
              </w:rPr>
            </w:pPr>
            <w:r w:rsidRPr="00F83390">
              <w:rPr>
                <w:rFonts w:ascii="Garamond" w:hAnsi="Garamond"/>
                <w:sz w:val="24"/>
                <w:szCs w:val="24"/>
              </w:rPr>
              <w:t>System chroni przed atakami na aplikacje pracujące na niestandardowych portach.</w:t>
            </w:r>
          </w:p>
          <w:p w14:paraId="73BD1929" w14:textId="77777777" w:rsid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t xml:space="preserve">Baza sygnatur ataków zawiera </w:t>
            </w:r>
            <w:r w:rsidR="00525649"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5000 wpisów i jest aktualizowana automatycznie, zgodnie z harmonogramem definiowanym przez administratora.</w:t>
            </w:r>
          </w:p>
          <w:p w14:paraId="7B58310A" w14:textId="77777777" w:rsid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t>Administrator systemu ma możliwość definiowania własnych wyjątków oraz własnych sygnatur.</w:t>
            </w:r>
          </w:p>
          <w:p w14:paraId="5EFEEF6C" w14:textId="77777777" w:rsid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t xml:space="preserve">System zapewnia wykrywanie anomalii protokołów i ruchu sieciowego, realizując tym samym podstawową ochronę przed atakami typu </w:t>
            </w:r>
            <w:proofErr w:type="spellStart"/>
            <w:r w:rsidRPr="004E6C10">
              <w:rPr>
                <w:rFonts w:ascii="Garamond" w:hAnsi="Garamond"/>
                <w:sz w:val="24"/>
                <w:szCs w:val="24"/>
              </w:rPr>
              <w:t>DoS</w:t>
            </w:r>
            <w:proofErr w:type="spellEnd"/>
            <w:r w:rsidRPr="004E6C10">
              <w:rPr>
                <w:rFonts w:ascii="Garamond" w:hAnsi="Garamond"/>
                <w:sz w:val="24"/>
                <w:szCs w:val="24"/>
              </w:rPr>
              <w:t xml:space="preserve"> oraz </w:t>
            </w:r>
            <w:proofErr w:type="spellStart"/>
            <w:r w:rsidRPr="004E6C10">
              <w:rPr>
                <w:rFonts w:ascii="Garamond" w:hAnsi="Garamond"/>
                <w:sz w:val="24"/>
                <w:szCs w:val="24"/>
              </w:rPr>
              <w:t>DDoS</w:t>
            </w:r>
            <w:proofErr w:type="spellEnd"/>
            <w:r w:rsidRPr="004E6C10">
              <w:rPr>
                <w:rFonts w:ascii="Garamond" w:hAnsi="Garamond"/>
                <w:sz w:val="24"/>
                <w:szCs w:val="24"/>
              </w:rPr>
              <w:t>.</w:t>
            </w:r>
          </w:p>
          <w:p w14:paraId="04819AF2" w14:textId="77777777" w:rsid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lastRenderedPageBreak/>
              <w:t xml:space="preserve">Mechanizmy ochrony dla aplikacji </w:t>
            </w:r>
            <w:proofErr w:type="spellStart"/>
            <w:r w:rsidRPr="004E6C10">
              <w:rPr>
                <w:rFonts w:ascii="Garamond" w:hAnsi="Garamond"/>
                <w:sz w:val="24"/>
                <w:szCs w:val="24"/>
              </w:rPr>
              <w:t>Web’owych</w:t>
            </w:r>
            <w:proofErr w:type="spellEnd"/>
            <w:r w:rsidRPr="004E6C10">
              <w:rPr>
                <w:rFonts w:ascii="Garamond" w:hAnsi="Garamond"/>
                <w:sz w:val="24"/>
                <w:szCs w:val="24"/>
              </w:rPr>
              <w:t xml:space="preserve"> na poziomie sygnaturowym (co najmniej ochrona przed: CSS, SQL </w:t>
            </w:r>
            <w:proofErr w:type="spellStart"/>
            <w:r w:rsidRPr="004E6C10">
              <w:rPr>
                <w:rFonts w:ascii="Garamond" w:hAnsi="Garamond"/>
                <w:sz w:val="24"/>
                <w:szCs w:val="24"/>
              </w:rPr>
              <w:t>Injecton</w:t>
            </w:r>
            <w:proofErr w:type="spellEnd"/>
            <w:r w:rsidRPr="004E6C10">
              <w:rPr>
                <w:rFonts w:ascii="Garamond" w:hAnsi="Garamond"/>
                <w:sz w:val="24"/>
                <w:szCs w:val="24"/>
              </w:rPr>
              <w:t xml:space="preserve">, Trojany, </w:t>
            </w:r>
            <w:proofErr w:type="spellStart"/>
            <w:r w:rsidRPr="004E6C10">
              <w:rPr>
                <w:rFonts w:ascii="Garamond" w:hAnsi="Garamond"/>
                <w:sz w:val="24"/>
                <w:szCs w:val="24"/>
              </w:rPr>
              <w:t>Exploity</w:t>
            </w:r>
            <w:proofErr w:type="spellEnd"/>
            <w:r w:rsidRPr="004E6C10">
              <w:rPr>
                <w:rFonts w:ascii="Garamond" w:hAnsi="Garamond"/>
                <w:sz w:val="24"/>
                <w:szCs w:val="24"/>
              </w:rPr>
              <w:t>, Roboty).</w:t>
            </w:r>
          </w:p>
          <w:p w14:paraId="75C0CEA9" w14:textId="77777777" w:rsid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t xml:space="preserve">Wykrywanie i blokowanie komunikacji C&amp;C do sieci </w:t>
            </w:r>
            <w:proofErr w:type="spellStart"/>
            <w:r w:rsidRPr="004E6C10">
              <w:rPr>
                <w:rFonts w:ascii="Garamond" w:hAnsi="Garamond"/>
                <w:sz w:val="24"/>
                <w:szCs w:val="24"/>
              </w:rPr>
              <w:t>botnet</w:t>
            </w:r>
            <w:proofErr w:type="spellEnd"/>
            <w:r w:rsidRPr="004E6C10">
              <w:rPr>
                <w:rFonts w:ascii="Garamond" w:hAnsi="Garamond"/>
                <w:sz w:val="24"/>
                <w:szCs w:val="24"/>
              </w:rPr>
              <w:t>.</w:t>
            </w:r>
          </w:p>
          <w:p w14:paraId="2D663878" w14:textId="51604841" w:rsidR="00DB412F" w:rsidRPr="004E6C10" w:rsidRDefault="0033344F" w:rsidP="004E6C10">
            <w:pPr>
              <w:pStyle w:val="Akapitzlist"/>
              <w:numPr>
                <w:ilvl w:val="0"/>
                <w:numId w:val="12"/>
              </w:numPr>
              <w:ind w:left="263" w:hanging="263"/>
              <w:jc w:val="both"/>
              <w:rPr>
                <w:rFonts w:ascii="Garamond" w:hAnsi="Garamond"/>
                <w:sz w:val="24"/>
                <w:szCs w:val="24"/>
              </w:rPr>
            </w:pPr>
            <w:r w:rsidRPr="004E6C10">
              <w:rPr>
                <w:rFonts w:ascii="Garamond" w:hAnsi="Garamond"/>
                <w:sz w:val="24"/>
                <w:szCs w:val="24"/>
              </w:rPr>
              <w:t>Możliwość uruchomienia ochrony przed atakami dla wybranych zakresów komunikacji sieciowej. Mechanizmy ochrony IPS nie mogą działać globalnie.</w:t>
            </w:r>
          </w:p>
        </w:tc>
      </w:tr>
      <w:tr w:rsidR="00DB412F" w:rsidRPr="003176EF" w14:paraId="61ADA8BE" w14:textId="77777777" w:rsidTr="00D85022">
        <w:tc>
          <w:tcPr>
            <w:tcW w:w="2609" w:type="dxa"/>
            <w:vAlign w:val="center"/>
          </w:tcPr>
          <w:p w14:paraId="6DA2ABD4" w14:textId="6D0B362B" w:rsidR="00DB412F" w:rsidRPr="003176EF" w:rsidRDefault="008C5000" w:rsidP="0081489C">
            <w:pPr>
              <w:jc w:val="both"/>
              <w:rPr>
                <w:rFonts w:ascii="Garamond" w:hAnsi="Garamond" w:cs="Arial"/>
              </w:rPr>
            </w:pPr>
            <w:r w:rsidRPr="003176EF">
              <w:rPr>
                <w:rFonts w:ascii="Garamond" w:hAnsi="Garamond" w:cs="Arial"/>
              </w:rPr>
              <w:lastRenderedPageBreak/>
              <w:t xml:space="preserve">Kontrola aplikacji </w:t>
            </w:r>
          </w:p>
        </w:tc>
        <w:tc>
          <w:tcPr>
            <w:tcW w:w="7404" w:type="dxa"/>
            <w:vAlign w:val="center"/>
          </w:tcPr>
          <w:p w14:paraId="1F4D630A" w14:textId="77777777" w:rsidR="004E6C10" w:rsidRDefault="008C5000" w:rsidP="004E6C10">
            <w:pPr>
              <w:pStyle w:val="Akapitzlist"/>
              <w:numPr>
                <w:ilvl w:val="0"/>
                <w:numId w:val="13"/>
              </w:numPr>
              <w:ind w:left="263" w:hanging="263"/>
              <w:jc w:val="both"/>
              <w:rPr>
                <w:rFonts w:ascii="Garamond" w:hAnsi="Garamond"/>
                <w:sz w:val="24"/>
                <w:szCs w:val="24"/>
              </w:rPr>
            </w:pPr>
            <w:r w:rsidRPr="003176EF">
              <w:rPr>
                <w:rFonts w:ascii="Garamond" w:hAnsi="Garamond"/>
                <w:sz w:val="24"/>
                <w:szCs w:val="24"/>
              </w:rPr>
              <w:t>Funkcja Kontroli Aplikacji umożliwia kontrolę ruchu na podstawie głębokiej analizy pakietów, nie bazując jedynie na wartościach portów TCP/UDP.</w:t>
            </w:r>
          </w:p>
          <w:p w14:paraId="37F8A58F" w14:textId="77777777" w:rsid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 xml:space="preserve">Baza Kontroli Aplikacji zawiera </w:t>
            </w:r>
            <w:r w:rsidR="00277EEA"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2000 sygnatur i jest aktualizowana automatycznie, zgodnie z harmonogramem definiowanym przez administratora.</w:t>
            </w:r>
          </w:p>
          <w:p w14:paraId="2F57F118" w14:textId="77777777" w:rsid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 xml:space="preserve">Aplikacje chmurowe (co najmniej: Facebook, Google </w:t>
            </w:r>
            <w:proofErr w:type="spellStart"/>
            <w:r w:rsidRPr="004E6C10">
              <w:rPr>
                <w:rFonts w:ascii="Garamond" w:hAnsi="Garamond"/>
                <w:sz w:val="24"/>
                <w:szCs w:val="24"/>
              </w:rPr>
              <w:t>Docs</w:t>
            </w:r>
            <w:proofErr w:type="spellEnd"/>
            <w:r w:rsidRPr="004E6C10">
              <w:rPr>
                <w:rFonts w:ascii="Garamond" w:hAnsi="Garamond"/>
                <w:sz w:val="24"/>
                <w:szCs w:val="24"/>
              </w:rPr>
              <w:t xml:space="preserve">, </w:t>
            </w:r>
            <w:proofErr w:type="spellStart"/>
            <w:r w:rsidRPr="004E6C10">
              <w:rPr>
                <w:rFonts w:ascii="Garamond" w:hAnsi="Garamond"/>
                <w:sz w:val="24"/>
                <w:szCs w:val="24"/>
              </w:rPr>
              <w:t>Dropbox</w:t>
            </w:r>
            <w:proofErr w:type="spellEnd"/>
            <w:r w:rsidRPr="004E6C10">
              <w:rPr>
                <w:rFonts w:ascii="Garamond" w:hAnsi="Garamond"/>
                <w:sz w:val="24"/>
                <w:szCs w:val="24"/>
              </w:rPr>
              <w:t xml:space="preserve">) są kontrolowane pod względem wykonywanych czynności, np.: pobieranie, wysyłanie plików. </w:t>
            </w:r>
          </w:p>
          <w:p w14:paraId="5F9B010E" w14:textId="77777777" w:rsid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 xml:space="preserve">Baza sygnatur zawiera kategorie aplikacji szczególnie istotne z punktu widzenia bezpieczeństwa: </w:t>
            </w:r>
            <w:proofErr w:type="spellStart"/>
            <w:r w:rsidRPr="004E6C10">
              <w:rPr>
                <w:rFonts w:ascii="Garamond" w:hAnsi="Garamond"/>
                <w:sz w:val="24"/>
                <w:szCs w:val="24"/>
              </w:rPr>
              <w:t>proxy</w:t>
            </w:r>
            <w:proofErr w:type="spellEnd"/>
            <w:r w:rsidRPr="004E6C10">
              <w:rPr>
                <w:rFonts w:ascii="Garamond" w:hAnsi="Garamond"/>
                <w:sz w:val="24"/>
                <w:szCs w:val="24"/>
              </w:rPr>
              <w:t>, P2P.</w:t>
            </w:r>
          </w:p>
          <w:p w14:paraId="64E6A1B7" w14:textId="77777777" w:rsid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 xml:space="preserve">Administrator systemu ma możliwość definiowania wyjątków oraz własnych sygnatur. </w:t>
            </w:r>
          </w:p>
          <w:p w14:paraId="00971385" w14:textId="77777777" w:rsid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Istnieje możliwość blokowania aplikacji działających na niestandardowych portach (np. FTP na porcie 2021).</w:t>
            </w:r>
          </w:p>
          <w:p w14:paraId="14A6E50C" w14:textId="7EA44FD1" w:rsidR="00DB412F" w:rsidRPr="004E6C10" w:rsidRDefault="008C5000" w:rsidP="004E6C10">
            <w:pPr>
              <w:pStyle w:val="Akapitzlist"/>
              <w:numPr>
                <w:ilvl w:val="0"/>
                <w:numId w:val="13"/>
              </w:numPr>
              <w:ind w:left="263" w:hanging="263"/>
              <w:jc w:val="both"/>
              <w:rPr>
                <w:rFonts w:ascii="Garamond" w:hAnsi="Garamond"/>
                <w:sz w:val="24"/>
                <w:szCs w:val="24"/>
              </w:rPr>
            </w:pPr>
            <w:r w:rsidRPr="004E6C10">
              <w:rPr>
                <w:rFonts w:ascii="Garamond" w:hAnsi="Garamond"/>
                <w:sz w:val="24"/>
                <w:szCs w:val="24"/>
              </w:rPr>
              <w:t>System daje możliwość określenia dopuszczalnych protokołów na danym porcie TCP/UDP i blokowania pozostałych protokołów korzystających z tego portu (np. dopuszczenie tylko HTTP na porcie 80).</w:t>
            </w:r>
          </w:p>
        </w:tc>
      </w:tr>
      <w:tr w:rsidR="00DB412F" w:rsidRPr="003176EF" w14:paraId="54E909E1" w14:textId="77777777" w:rsidTr="00D85022">
        <w:tc>
          <w:tcPr>
            <w:tcW w:w="2609" w:type="dxa"/>
            <w:vAlign w:val="center"/>
          </w:tcPr>
          <w:p w14:paraId="5E2F6161" w14:textId="6633FFC5" w:rsidR="00DB412F" w:rsidRPr="003176EF" w:rsidRDefault="005F209D" w:rsidP="0081489C">
            <w:pPr>
              <w:jc w:val="both"/>
              <w:rPr>
                <w:rFonts w:ascii="Garamond" w:hAnsi="Garamond" w:cs="Arial"/>
              </w:rPr>
            </w:pPr>
            <w:r w:rsidRPr="003176EF">
              <w:rPr>
                <w:rFonts w:ascii="Garamond" w:hAnsi="Garamond" w:cs="Arial"/>
              </w:rPr>
              <w:t>Kontrola WWW</w:t>
            </w:r>
          </w:p>
        </w:tc>
        <w:tc>
          <w:tcPr>
            <w:tcW w:w="7404" w:type="dxa"/>
            <w:vAlign w:val="center"/>
          </w:tcPr>
          <w:p w14:paraId="12CE0355" w14:textId="77777777" w:rsidR="004E6C10" w:rsidRDefault="005F209D" w:rsidP="004E6C10">
            <w:pPr>
              <w:pStyle w:val="Akapitzlist"/>
              <w:numPr>
                <w:ilvl w:val="0"/>
                <w:numId w:val="14"/>
              </w:numPr>
              <w:ind w:left="263" w:hanging="263"/>
              <w:jc w:val="both"/>
              <w:rPr>
                <w:rFonts w:ascii="Garamond" w:hAnsi="Garamond"/>
                <w:sz w:val="24"/>
                <w:szCs w:val="24"/>
              </w:rPr>
            </w:pPr>
            <w:r w:rsidRPr="003176EF">
              <w:rPr>
                <w:rFonts w:ascii="Garamond" w:hAnsi="Garamond"/>
                <w:sz w:val="24"/>
                <w:szCs w:val="24"/>
              </w:rPr>
              <w:t>Moduł kontroli WWW korzysta z bazy zawierającej co najmniej 40 milionów adresów URL  pogrupowanych w kategorie tematyczne.</w:t>
            </w:r>
          </w:p>
          <w:p w14:paraId="1D9A9628"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 xml:space="preserve">W ramach filtra WWW są dostępne kategorie istotne z punktu widzenia bezpieczeństwa, jak: </w:t>
            </w:r>
            <w:proofErr w:type="spellStart"/>
            <w:r w:rsidRPr="004E6C10">
              <w:rPr>
                <w:rFonts w:ascii="Garamond" w:hAnsi="Garamond"/>
                <w:sz w:val="24"/>
                <w:szCs w:val="24"/>
              </w:rPr>
              <w:t>malware</w:t>
            </w:r>
            <w:proofErr w:type="spellEnd"/>
            <w:r w:rsidRPr="004E6C10">
              <w:rPr>
                <w:rFonts w:ascii="Garamond" w:hAnsi="Garamond"/>
                <w:sz w:val="24"/>
                <w:szCs w:val="24"/>
              </w:rPr>
              <w:t xml:space="preserve"> (lub inne będące źródłem złośliwego oprogramowania), </w:t>
            </w:r>
            <w:proofErr w:type="spellStart"/>
            <w:r w:rsidRPr="004E6C10">
              <w:rPr>
                <w:rFonts w:ascii="Garamond" w:hAnsi="Garamond"/>
                <w:sz w:val="24"/>
                <w:szCs w:val="24"/>
              </w:rPr>
              <w:t>phishing</w:t>
            </w:r>
            <w:proofErr w:type="spellEnd"/>
            <w:r w:rsidRPr="004E6C10">
              <w:rPr>
                <w:rFonts w:ascii="Garamond" w:hAnsi="Garamond"/>
                <w:sz w:val="24"/>
                <w:szCs w:val="24"/>
              </w:rPr>
              <w:t xml:space="preserve">, spam, </w:t>
            </w:r>
            <w:proofErr w:type="spellStart"/>
            <w:r w:rsidRPr="004E6C10">
              <w:rPr>
                <w:rFonts w:ascii="Garamond" w:hAnsi="Garamond"/>
                <w:sz w:val="24"/>
                <w:szCs w:val="24"/>
              </w:rPr>
              <w:t>Dynamic</w:t>
            </w:r>
            <w:proofErr w:type="spellEnd"/>
            <w:r w:rsidRPr="004E6C10">
              <w:rPr>
                <w:rFonts w:ascii="Garamond" w:hAnsi="Garamond"/>
                <w:sz w:val="24"/>
                <w:szCs w:val="24"/>
              </w:rPr>
              <w:t xml:space="preserve"> DNS, </w:t>
            </w:r>
            <w:proofErr w:type="spellStart"/>
            <w:r w:rsidRPr="004E6C10">
              <w:rPr>
                <w:rFonts w:ascii="Garamond" w:hAnsi="Garamond"/>
                <w:sz w:val="24"/>
                <w:szCs w:val="24"/>
              </w:rPr>
              <w:t>proxy</w:t>
            </w:r>
            <w:proofErr w:type="spellEnd"/>
            <w:r w:rsidRPr="004E6C10">
              <w:rPr>
                <w:rFonts w:ascii="Garamond" w:hAnsi="Garamond"/>
                <w:sz w:val="24"/>
                <w:szCs w:val="24"/>
              </w:rPr>
              <w:t>.</w:t>
            </w:r>
          </w:p>
          <w:p w14:paraId="082A8B33"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Filtr WWW dostarcza kategorii stron zabronionych prawem np.: Hazard.</w:t>
            </w:r>
          </w:p>
          <w:p w14:paraId="6AB5001F"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Administrator ma możliwość nadpisywania kategorii oraz tworzenia wyjątków – białe/czarne listy dla adresów URL.</w:t>
            </w:r>
          </w:p>
          <w:p w14:paraId="6E2398CC"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Filtr WWW umożliwia statyczne dopuszczanie lub blokowanie ruchu do wybranych stron WWW, w tym pozwala definiować strony z zastosowaniem wyrażeń regularnych (</w:t>
            </w:r>
            <w:proofErr w:type="spellStart"/>
            <w:r w:rsidRPr="004E6C10">
              <w:rPr>
                <w:rFonts w:ascii="Garamond" w:hAnsi="Garamond"/>
                <w:sz w:val="24"/>
                <w:szCs w:val="24"/>
              </w:rPr>
              <w:t>Regex</w:t>
            </w:r>
            <w:proofErr w:type="spellEnd"/>
            <w:r w:rsidRPr="004E6C10">
              <w:rPr>
                <w:rFonts w:ascii="Garamond" w:hAnsi="Garamond"/>
                <w:sz w:val="24"/>
                <w:szCs w:val="24"/>
              </w:rPr>
              <w:t>).</w:t>
            </w:r>
          </w:p>
          <w:p w14:paraId="527782FD"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Filtr WWW daje możliwość wykonania akcji typu „</w:t>
            </w:r>
            <w:proofErr w:type="spellStart"/>
            <w:r w:rsidRPr="004E6C10">
              <w:rPr>
                <w:rFonts w:ascii="Garamond" w:hAnsi="Garamond"/>
                <w:sz w:val="24"/>
                <w:szCs w:val="24"/>
              </w:rPr>
              <w:t>Warning</w:t>
            </w:r>
            <w:proofErr w:type="spellEnd"/>
            <w:r w:rsidRPr="004E6C10">
              <w:rPr>
                <w:rFonts w:ascii="Garamond" w:hAnsi="Garamond"/>
                <w:sz w:val="24"/>
                <w:szCs w:val="24"/>
              </w:rPr>
              <w:t>” – ostrzeżenie użytkownika wymagające od niego potwierdzenia przed otwarciem żądanej strony.</w:t>
            </w:r>
          </w:p>
          <w:p w14:paraId="24E3ECD9"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 xml:space="preserve">Funkcja </w:t>
            </w:r>
            <w:proofErr w:type="spellStart"/>
            <w:r w:rsidRPr="004E6C10">
              <w:rPr>
                <w:rFonts w:ascii="Garamond" w:hAnsi="Garamond"/>
                <w:sz w:val="24"/>
                <w:szCs w:val="24"/>
              </w:rPr>
              <w:t>Safe</w:t>
            </w:r>
            <w:proofErr w:type="spellEnd"/>
            <w:r w:rsidRPr="004E6C10">
              <w:rPr>
                <w:rFonts w:ascii="Garamond" w:hAnsi="Garamond"/>
                <w:sz w:val="24"/>
                <w:szCs w:val="24"/>
              </w:rPr>
              <w:t xml:space="preserve"> </w:t>
            </w:r>
            <w:proofErr w:type="spellStart"/>
            <w:r w:rsidRPr="004E6C10">
              <w:rPr>
                <w:rFonts w:ascii="Garamond" w:hAnsi="Garamond"/>
                <w:sz w:val="24"/>
                <w:szCs w:val="24"/>
              </w:rPr>
              <w:t>Search</w:t>
            </w:r>
            <w:proofErr w:type="spellEnd"/>
            <w:r w:rsidRPr="004E6C10">
              <w:rPr>
                <w:rFonts w:ascii="Garamond" w:hAnsi="Garamond"/>
                <w:sz w:val="24"/>
                <w:szCs w:val="24"/>
              </w:rPr>
              <w:t xml:space="preserve"> – przeciwdziałająca pojawieniu się niechcianych treści w wynikach wyszukiwarek takich jak: Google oraz Yahoo.</w:t>
            </w:r>
          </w:p>
          <w:p w14:paraId="4F836E67" w14:textId="77777777" w:rsid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Administrator ma możliwość definiowania komunikatów zwracanych użytkownikowi dla różnych akcji podejmowanych przez moduł filtrowania WWW.</w:t>
            </w:r>
          </w:p>
          <w:p w14:paraId="5AB7B6B4" w14:textId="5D2AD6E8" w:rsidR="00DB412F" w:rsidRPr="004E6C10" w:rsidRDefault="005F209D" w:rsidP="004E6C10">
            <w:pPr>
              <w:pStyle w:val="Akapitzlist"/>
              <w:numPr>
                <w:ilvl w:val="0"/>
                <w:numId w:val="14"/>
              </w:numPr>
              <w:ind w:left="263" w:hanging="263"/>
              <w:jc w:val="both"/>
              <w:rPr>
                <w:rFonts w:ascii="Garamond" w:hAnsi="Garamond"/>
                <w:sz w:val="24"/>
                <w:szCs w:val="24"/>
              </w:rPr>
            </w:pPr>
            <w:r w:rsidRPr="004E6C10">
              <w:rPr>
                <w:rFonts w:ascii="Garamond" w:hAnsi="Garamond"/>
                <w:sz w:val="24"/>
                <w:szCs w:val="24"/>
              </w:rPr>
              <w:t>System pozwala określić, dla których kategorii URL lub wskazanych URL nie będzie realizowana inspekcja szyfrowanej komunikacji.</w:t>
            </w:r>
          </w:p>
        </w:tc>
      </w:tr>
      <w:tr w:rsidR="00DB412F" w:rsidRPr="003176EF" w14:paraId="4FE41C76" w14:textId="77777777" w:rsidTr="00D85022">
        <w:tc>
          <w:tcPr>
            <w:tcW w:w="2609" w:type="dxa"/>
            <w:vAlign w:val="center"/>
          </w:tcPr>
          <w:p w14:paraId="0B2CEB90" w14:textId="5178ED3C" w:rsidR="00DB412F" w:rsidRPr="003176EF" w:rsidRDefault="005F209D" w:rsidP="0081489C">
            <w:pPr>
              <w:jc w:val="both"/>
              <w:rPr>
                <w:rFonts w:ascii="Garamond" w:hAnsi="Garamond" w:cs="Arial"/>
              </w:rPr>
            </w:pPr>
            <w:r w:rsidRPr="003176EF">
              <w:rPr>
                <w:rFonts w:ascii="Garamond" w:hAnsi="Garamond" w:cs="Arial"/>
              </w:rPr>
              <w:lastRenderedPageBreak/>
              <w:t xml:space="preserve">Uwierzytelnianie użytkowników w ramach sesji </w:t>
            </w:r>
          </w:p>
        </w:tc>
        <w:tc>
          <w:tcPr>
            <w:tcW w:w="7404" w:type="dxa"/>
            <w:vAlign w:val="center"/>
          </w:tcPr>
          <w:p w14:paraId="1796132D" w14:textId="77777777" w:rsidR="005F209D" w:rsidRPr="003176EF" w:rsidRDefault="005F209D" w:rsidP="004E6C10">
            <w:pPr>
              <w:pStyle w:val="Akapitzlist"/>
              <w:numPr>
                <w:ilvl w:val="0"/>
                <w:numId w:val="15"/>
              </w:numPr>
              <w:ind w:left="263" w:hanging="263"/>
              <w:jc w:val="both"/>
              <w:rPr>
                <w:rFonts w:ascii="Garamond" w:hAnsi="Garamond"/>
                <w:sz w:val="24"/>
                <w:szCs w:val="24"/>
              </w:rPr>
            </w:pPr>
            <w:r w:rsidRPr="003176EF">
              <w:rPr>
                <w:rFonts w:ascii="Garamond" w:hAnsi="Garamond"/>
                <w:sz w:val="24"/>
                <w:szCs w:val="24"/>
              </w:rPr>
              <w:t>System Firewall umożliwia weryfikację tożsamości użytkowników za pomocą:</w:t>
            </w:r>
          </w:p>
          <w:p w14:paraId="3FAACDF1" w14:textId="77777777" w:rsidR="004E6C10" w:rsidRDefault="005F209D" w:rsidP="004E6C10">
            <w:pPr>
              <w:pStyle w:val="Akapitzlist"/>
              <w:numPr>
                <w:ilvl w:val="0"/>
                <w:numId w:val="23"/>
              </w:numPr>
              <w:ind w:left="547" w:hanging="284"/>
              <w:jc w:val="both"/>
              <w:rPr>
                <w:rFonts w:ascii="Garamond" w:hAnsi="Garamond"/>
                <w:sz w:val="24"/>
                <w:szCs w:val="24"/>
              </w:rPr>
            </w:pPr>
            <w:r w:rsidRPr="003176EF">
              <w:rPr>
                <w:rFonts w:ascii="Garamond" w:hAnsi="Garamond"/>
                <w:sz w:val="24"/>
                <w:szCs w:val="24"/>
              </w:rPr>
              <w:t>Haseł statycznych i definicji użytkowników przechowywanych w lokalnej bazie systemu.</w:t>
            </w:r>
          </w:p>
          <w:p w14:paraId="37610E8B" w14:textId="77777777" w:rsidR="004E6C10" w:rsidRDefault="005F209D" w:rsidP="004E6C10">
            <w:pPr>
              <w:pStyle w:val="Akapitzlist"/>
              <w:numPr>
                <w:ilvl w:val="0"/>
                <w:numId w:val="23"/>
              </w:numPr>
              <w:ind w:left="547" w:hanging="284"/>
              <w:jc w:val="both"/>
              <w:rPr>
                <w:rFonts w:ascii="Garamond" w:hAnsi="Garamond"/>
                <w:sz w:val="24"/>
                <w:szCs w:val="24"/>
              </w:rPr>
            </w:pPr>
            <w:r w:rsidRPr="004E6C10">
              <w:rPr>
                <w:rFonts w:ascii="Garamond" w:hAnsi="Garamond"/>
                <w:sz w:val="24"/>
                <w:szCs w:val="24"/>
              </w:rPr>
              <w:t>Haseł statycznych i definicji użytkowników przechowywanych w bazach zgodnych z LDAP.</w:t>
            </w:r>
          </w:p>
          <w:p w14:paraId="21548611" w14:textId="5A7AE2F1" w:rsidR="005F209D" w:rsidRPr="004E6C10" w:rsidRDefault="005F209D" w:rsidP="004E6C10">
            <w:pPr>
              <w:pStyle w:val="Akapitzlist"/>
              <w:numPr>
                <w:ilvl w:val="0"/>
                <w:numId w:val="23"/>
              </w:numPr>
              <w:ind w:left="547" w:hanging="284"/>
              <w:jc w:val="both"/>
              <w:rPr>
                <w:rFonts w:ascii="Garamond" w:hAnsi="Garamond"/>
                <w:sz w:val="24"/>
                <w:szCs w:val="24"/>
              </w:rPr>
            </w:pPr>
            <w:r w:rsidRPr="004E6C10">
              <w:rPr>
                <w:rFonts w:ascii="Garamond" w:hAnsi="Garamond"/>
                <w:sz w:val="24"/>
                <w:szCs w:val="24"/>
              </w:rPr>
              <w:t xml:space="preserve">Haseł dynamicznych (RADIUS, RSA </w:t>
            </w:r>
            <w:proofErr w:type="spellStart"/>
            <w:r w:rsidRPr="004E6C10">
              <w:rPr>
                <w:rFonts w:ascii="Garamond" w:hAnsi="Garamond"/>
                <w:sz w:val="24"/>
                <w:szCs w:val="24"/>
              </w:rPr>
              <w:t>SecurID</w:t>
            </w:r>
            <w:proofErr w:type="spellEnd"/>
            <w:r w:rsidRPr="004E6C10">
              <w:rPr>
                <w:rFonts w:ascii="Garamond" w:hAnsi="Garamond"/>
                <w:sz w:val="24"/>
                <w:szCs w:val="24"/>
              </w:rPr>
              <w:t xml:space="preserve">) w oparciu o zewnętrzne bazy danych. </w:t>
            </w:r>
          </w:p>
          <w:p w14:paraId="01569712" w14:textId="77777777" w:rsidR="004E6C10" w:rsidRDefault="005F209D" w:rsidP="004E6C10">
            <w:pPr>
              <w:pStyle w:val="Akapitzlist"/>
              <w:numPr>
                <w:ilvl w:val="0"/>
                <w:numId w:val="15"/>
              </w:numPr>
              <w:ind w:left="263" w:hanging="263"/>
              <w:jc w:val="both"/>
              <w:rPr>
                <w:rFonts w:ascii="Garamond" w:hAnsi="Garamond"/>
                <w:sz w:val="24"/>
                <w:szCs w:val="24"/>
              </w:rPr>
            </w:pPr>
            <w:r w:rsidRPr="003176EF">
              <w:rPr>
                <w:rFonts w:ascii="Garamond" w:hAnsi="Garamond"/>
                <w:sz w:val="24"/>
                <w:szCs w:val="24"/>
              </w:rPr>
              <w:t>System daje możliwość zastosowania w tym procesie uwierzytelniania wieloskładnikowego.</w:t>
            </w:r>
          </w:p>
          <w:p w14:paraId="5ACB1BCC" w14:textId="77777777" w:rsidR="004E6C10" w:rsidRDefault="005F209D" w:rsidP="004E6C10">
            <w:pPr>
              <w:pStyle w:val="Akapitzlist"/>
              <w:numPr>
                <w:ilvl w:val="0"/>
                <w:numId w:val="15"/>
              </w:numPr>
              <w:ind w:left="263" w:hanging="263"/>
              <w:jc w:val="both"/>
              <w:rPr>
                <w:rFonts w:ascii="Garamond" w:hAnsi="Garamond"/>
                <w:sz w:val="24"/>
                <w:szCs w:val="24"/>
              </w:rPr>
            </w:pPr>
            <w:r w:rsidRPr="004E6C10">
              <w:rPr>
                <w:rFonts w:ascii="Garamond" w:hAnsi="Garamond"/>
                <w:sz w:val="24"/>
                <w:szCs w:val="24"/>
              </w:rPr>
              <w:t xml:space="preserve">System umożliwia budowę architektury uwierzytelniania typu Single </w:t>
            </w:r>
            <w:proofErr w:type="spellStart"/>
            <w:r w:rsidRPr="004E6C10">
              <w:rPr>
                <w:rFonts w:ascii="Garamond" w:hAnsi="Garamond"/>
                <w:sz w:val="24"/>
                <w:szCs w:val="24"/>
              </w:rPr>
              <w:t>Sign</w:t>
            </w:r>
            <w:proofErr w:type="spellEnd"/>
            <w:r w:rsidRPr="004E6C10">
              <w:rPr>
                <w:rFonts w:ascii="Garamond" w:hAnsi="Garamond"/>
                <w:sz w:val="24"/>
                <w:szCs w:val="24"/>
              </w:rPr>
              <w:t xml:space="preserve"> On przy integracji ze środowiskiem Active Directory oraz zastosowanie innych mechanizmów: RADIUS, API lub SYSLOG w tym procesie.</w:t>
            </w:r>
          </w:p>
          <w:p w14:paraId="5555993A" w14:textId="0859096C" w:rsidR="00DB412F" w:rsidRPr="004E6C10" w:rsidRDefault="005F209D" w:rsidP="004E6C10">
            <w:pPr>
              <w:pStyle w:val="Akapitzlist"/>
              <w:numPr>
                <w:ilvl w:val="0"/>
                <w:numId w:val="15"/>
              </w:numPr>
              <w:ind w:left="263" w:hanging="263"/>
              <w:jc w:val="both"/>
              <w:rPr>
                <w:rFonts w:ascii="Garamond" w:hAnsi="Garamond"/>
                <w:sz w:val="24"/>
                <w:szCs w:val="24"/>
              </w:rPr>
            </w:pPr>
            <w:r w:rsidRPr="004E6C10">
              <w:rPr>
                <w:rFonts w:ascii="Garamond" w:hAnsi="Garamond"/>
                <w:sz w:val="24"/>
                <w:szCs w:val="24"/>
              </w:rPr>
              <w:t>Uwierzytelnianie w oparciu o protokół SAML w politykach bezpieczeństwa systemu dotyczących ruchu HTTP.</w:t>
            </w:r>
          </w:p>
        </w:tc>
      </w:tr>
      <w:tr w:rsidR="00DB412F" w:rsidRPr="003176EF" w14:paraId="2040FFE9" w14:textId="77777777" w:rsidTr="00D85022">
        <w:tc>
          <w:tcPr>
            <w:tcW w:w="2609" w:type="dxa"/>
            <w:vAlign w:val="center"/>
          </w:tcPr>
          <w:p w14:paraId="3FE479E6" w14:textId="2BCA1725" w:rsidR="00DB412F" w:rsidRPr="003176EF" w:rsidRDefault="005F209D" w:rsidP="0081489C">
            <w:pPr>
              <w:jc w:val="both"/>
              <w:rPr>
                <w:rFonts w:ascii="Garamond" w:hAnsi="Garamond" w:cs="Arial"/>
              </w:rPr>
            </w:pPr>
            <w:r w:rsidRPr="003176EF">
              <w:rPr>
                <w:rFonts w:ascii="Garamond" w:hAnsi="Garamond" w:cs="Arial"/>
              </w:rPr>
              <w:t xml:space="preserve">Zarządzanie </w:t>
            </w:r>
          </w:p>
        </w:tc>
        <w:tc>
          <w:tcPr>
            <w:tcW w:w="7404" w:type="dxa"/>
            <w:vAlign w:val="center"/>
          </w:tcPr>
          <w:p w14:paraId="4276FF69" w14:textId="77777777" w:rsidR="004E6C10" w:rsidRDefault="005F209D" w:rsidP="004E6C10">
            <w:pPr>
              <w:pStyle w:val="Akapitzlist"/>
              <w:numPr>
                <w:ilvl w:val="0"/>
                <w:numId w:val="16"/>
              </w:numPr>
              <w:ind w:left="263" w:hanging="283"/>
              <w:jc w:val="both"/>
              <w:rPr>
                <w:rFonts w:ascii="Garamond" w:hAnsi="Garamond"/>
                <w:sz w:val="24"/>
                <w:szCs w:val="24"/>
              </w:rPr>
            </w:pPr>
            <w:r w:rsidRPr="003176EF">
              <w:rPr>
                <w:rFonts w:ascii="Garamond" w:hAnsi="Garamond"/>
                <w:sz w:val="24"/>
                <w:szCs w:val="24"/>
              </w:rPr>
              <w:t>Elementy systemu bezpieczeństwa muszą mieć możliwość zarządzania lokalnego z wykorzystaniem protokołów: HTTPS oraz SSH, jak i mogą współpracować z dedykowanymi platformami centralnego zarządzania i monitorowania.</w:t>
            </w:r>
          </w:p>
          <w:p w14:paraId="6334C0D9"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Komunikacja elementów systemu zabezpieczeń z platformami centralnego zarządzania jest  realizowana z wykorzystaniem szyfrowanych protokołów.</w:t>
            </w:r>
          </w:p>
          <w:p w14:paraId="3A47957A"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Istnieje możliwość włączenia mechanizmów uwierzytelniania wieloskładnikowego dla dostępu administracyjnego.</w:t>
            </w:r>
          </w:p>
          <w:p w14:paraId="402358B6"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 xml:space="preserve">System współpracuje z rozwiązaniami monitorowania poprzez protokoły SNMP w wersjach 2c, 3 oraz umożliwia przekazywanie statystyk ruchu za pomocą protokołów </w:t>
            </w:r>
            <w:proofErr w:type="spellStart"/>
            <w:r w:rsidRPr="004E6C10">
              <w:rPr>
                <w:rFonts w:ascii="Garamond" w:hAnsi="Garamond"/>
                <w:sz w:val="24"/>
                <w:szCs w:val="24"/>
              </w:rPr>
              <w:t>Netflow</w:t>
            </w:r>
            <w:proofErr w:type="spellEnd"/>
            <w:r w:rsidRPr="004E6C10">
              <w:rPr>
                <w:rFonts w:ascii="Garamond" w:hAnsi="Garamond"/>
                <w:sz w:val="24"/>
                <w:szCs w:val="24"/>
              </w:rPr>
              <w:t xml:space="preserve"> lub </w:t>
            </w:r>
            <w:proofErr w:type="spellStart"/>
            <w:r w:rsidRPr="004E6C10">
              <w:rPr>
                <w:rFonts w:ascii="Garamond" w:hAnsi="Garamond"/>
                <w:sz w:val="24"/>
                <w:szCs w:val="24"/>
              </w:rPr>
              <w:t>sFlow</w:t>
            </w:r>
            <w:proofErr w:type="spellEnd"/>
            <w:r w:rsidRPr="004E6C10">
              <w:rPr>
                <w:rFonts w:ascii="Garamond" w:hAnsi="Garamond"/>
                <w:sz w:val="24"/>
                <w:szCs w:val="24"/>
              </w:rPr>
              <w:t>.</w:t>
            </w:r>
          </w:p>
          <w:p w14:paraId="0A560597"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System daje możliwość zarządzania przez systemy firm trzecich poprzez API, do którego producent udostępnia dokumentację.</w:t>
            </w:r>
          </w:p>
          <w:p w14:paraId="25663DA2"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 xml:space="preserve">Element systemu pełniący funkcję Firewall posiada wbudowane narzędzia diagnostyczne, przynajmniej: ping, </w:t>
            </w:r>
            <w:proofErr w:type="spellStart"/>
            <w:r w:rsidRPr="004E6C10">
              <w:rPr>
                <w:rFonts w:ascii="Garamond" w:hAnsi="Garamond"/>
                <w:sz w:val="24"/>
                <w:szCs w:val="24"/>
              </w:rPr>
              <w:t>traceroute</w:t>
            </w:r>
            <w:proofErr w:type="spellEnd"/>
            <w:r w:rsidRPr="004E6C10">
              <w:rPr>
                <w:rFonts w:ascii="Garamond" w:hAnsi="Garamond"/>
                <w:sz w:val="24"/>
                <w:szCs w:val="24"/>
              </w:rPr>
              <w:t>, podglądu pakietów, monitorowanie procesowania sesji oraz stanu sesji firewall.</w:t>
            </w:r>
          </w:p>
          <w:p w14:paraId="13BFBC46"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Element systemu realizujący funkcję Firewall umożliwia wykonanie szeregu zmian przez administratora w CLI lub GUI, które nie zostaną zaimplementowane zanim nie zostaną zatwierdzone.</w:t>
            </w:r>
          </w:p>
          <w:p w14:paraId="5E1CF34F" w14:textId="77777777" w:rsid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Możliwość przypisywania administratorom praw do zarządzania określonymi częściami systemu (RBM).</w:t>
            </w:r>
          </w:p>
          <w:p w14:paraId="3B2547D1" w14:textId="11073F88" w:rsidR="00DB412F" w:rsidRPr="004E6C10" w:rsidRDefault="005F209D" w:rsidP="004E6C10">
            <w:pPr>
              <w:pStyle w:val="Akapitzlist"/>
              <w:numPr>
                <w:ilvl w:val="0"/>
                <w:numId w:val="16"/>
              </w:numPr>
              <w:ind w:left="263" w:hanging="283"/>
              <w:jc w:val="both"/>
              <w:rPr>
                <w:rFonts w:ascii="Garamond" w:hAnsi="Garamond"/>
                <w:sz w:val="24"/>
                <w:szCs w:val="24"/>
              </w:rPr>
            </w:pPr>
            <w:r w:rsidRPr="004E6C10">
              <w:rPr>
                <w:rFonts w:ascii="Garamond" w:hAnsi="Garamond"/>
                <w:sz w:val="24"/>
                <w:szCs w:val="24"/>
              </w:rPr>
              <w:t>Możliwość zarządzania systemem tylko z określonych adresów źródłowych IP.</w:t>
            </w:r>
          </w:p>
        </w:tc>
      </w:tr>
      <w:tr w:rsidR="00DB412F" w:rsidRPr="003176EF" w14:paraId="5E25663D" w14:textId="77777777" w:rsidTr="00D85022">
        <w:tc>
          <w:tcPr>
            <w:tcW w:w="2609" w:type="dxa"/>
            <w:vAlign w:val="center"/>
          </w:tcPr>
          <w:p w14:paraId="78A63F18" w14:textId="11AFAE60" w:rsidR="00DB412F" w:rsidRPr="003176EF" w:rsidRDefault="00801890" w:rsidP="0081489C">
            <w:pPr>
              <w:jc w:val="both"/>
              <w:rPr>
                <w:rFonts w:ascii="Garamond" w:hAnsi="Garamond" w:cs="Arial"/>
              </w:rPr>
            </w:pPr>
            <w:r w:rsidRPr="003176EF">
              <w:rPr>
                <w:rFonts w:ascii="Garamond" w:hAnsi="Garamond" w:cs="Arial"/>
              </w:rPr>
              <w:t xml:space="preserve">Logowanie </w:t>
            </w:r>
          </w:p>
        </w:tc>
        <w:tc>
          <w:tcPr>
            <w:tcW w:w="7404" w:type="dxa"/>
            <w:vAlign w:val="center"/>
          </w:tcPr>
          <w:p w14:paraId="49786867" w14:textId="77777777" w:rsidR="004E6C10" w:rsidRDefault="00801890" w:rsidP="004E6C10">
            <w:pPr>
              <w:pStyle w:val="Akapitzlist"/>
              <w:numPr>
                <w:ilvl w:val="0"/>
                <w:numId w:val="17"/>
              </w:numPr>
              <w:ind w:left="263" w:hanging="263"/>
              <w:jc w:val="both"/>
              <w:rPr>
                <w:rFonts w:ascii="Garamond" w:hAnsi="Garamond"/>
                <w:sz w:val="24"/>
                <w:szCs w:val="24"/>
              </w:rPr>
            </w:pPr>
            <w:r w:rsidRPr="003176EF">
              <w:rPr>
                <w:rFonts w:ascii="Garamond" w:hAnsi="Garamond"/>
                <w:sz w:val="24"/>
                <w:szCs w:val="24"/>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5148F0A" w14:textId="77777777" w:rsidR="004E6C10" w:rsidRDefault="00801890" w:rsidP="004E6C10">
            <w:pPr>
              <w:pStyle w:val="Akapitzlist"/>
              <w:numPr>
                <w:ilvl w:val="0"/>
                <w:numId w:val="17"/>
              </w:numPr>
              <w:ind w:left="263" w:hanging="263"/>
              <w:jc w:val="both"/>
              <w:rPr>
                <w:rFonts w:ascii="Garamond" w:hAnsi="Garamond"/>
                <w:sz w:val="24"/>
                <w:szCs w:val="24"/>
              </w:rPr>
            </w:pPr>
            <w:r w:rsidRPr="004E6C10">
              <w:rPr>
                <w:rFonts w:ascii="Garamond" w:hAnsi="Garamond"/>
                <w:sz w:val="24"/>
                <w:szCs w:val="24"/>
              </w:rPr>
              <w:t xml:space="preserve">W ramach logowania element systemu pełniący funkcję Firewall zapewnia przekazywanie danych o: zaakceptowanym ruchu, blokowanym ruchu, </w:t>
            </w:r>
            <w:r w:rsidRPr="004E6C10">
              <w:rPr>
                <w:rFonts w:ascii="Garamond" w:hAnsi="Garamond"/>
                <w:sz w:val="24"/>
                <w:szCs w:val="24"/>
              </w:rPr>
              <w:lastRenderedPageBreak/>
              <w:t>aktywności administratorów, zużyciu zasobów oraz stanie pracy systemu. Ponadto zapewnia możliwość jednoczesnego wysyłania logów do wielu serwerów logowania.</w:t>
            </w:r>
          </w:p>
          <w:p w14:paraId="4B2823F6" w14:textId="77777777" w:rsidR="004E6C10" w:rsidRDefault="00801890" w:rsidP="004E6C10">
            <w:pPr>
              <w:pStyle w:val="Akapitzlist"/>
              <w:numPr>
                <w:ilvl w:val="0"/>
                <w:numId w:val="17"/>
              </w:numPr>
              <w:ind w:left="263" w:hanging="263"/>
              <w:jc w:val="both"/>
              <w:rPr>
                <w:rFonts w:ascii="Garamond" w:hAnsi="Garamond"/>
                <w:sz w:val="24"/>
                <w:szCs w:val="24"/>
              </w:rPr>
            </w:pPr>
            <w:r w:rsidRPr="004E6C10">
              <w:rPr>
                <w:rFonts w:ascii="Garamond" w:hAnsi="Garamond"/>
                <w:sz w:val="24"/>
                <w:szCs w:val="24"/>
              </w:rPr>
              <w:t>Logowanie obejmuje zdarzenia dotyczące wszystkich modułów sieciowych i bezpieczeństwa.</w:t>
            </w:r>
          </w:p>
          <w:p w14:paraId="2741680F" w14:textId="77777777" w:rsidR="004E6C10" w:rsidRDefault="00801890" w:rsidP="004E6C10">
            <w:pPr>
              <w:pStyle w:val="Akapitzlist"/>
              <w:numPr>
                <w:ilvl w:val="0"/>
                <w:numId w:val="17"/>
              </w:numPr>
              <w:ind w:left="263" w:hanging="263"/>
              <w:jc w:val="both"/>
              <w:rPr>
                <w:rFonts w:ascii="Garamond" w:hAnsi="Garamond"/>
                <w:sz w:val="24"/>
                <w:szCs w:val="24"/>
              </w:rPr>
            </w:pPr>
            <w:r w:rsidRPr="004E6C10">
              <w:rPr>
                <w:rFonts w:ascii="Garamond" w:hAnsi="Garamond"/>
                <w:sz w:val="24"/>
                <w:szCs w:val="24"/>
              </w:rPr>
              <w:t>Możliwość włączenia logowania per reguła w polityce firewall.</w:t>
            </w:r>
          </w:p>
          <w:p w14:paraId="5B40D239" w14:textId="77777777" w:rsidR="004E6C10" w:rsidRDefault="00801890" w:rsidP="004E6C10">
            <w:pPr>
              <w:pStyle w:val="Akapitzlist"/>
              <w:numPr>
                <w:ilvl w:val="0"/>
                <w:numId w:val="17"/>
              </w:numPr>
              <w:ind w:left="263" w:hanging="263"/>
              <w:jc w:val="both"/>
              <w:rPr>
                <w:rFonts w:ascii="Garamond" w:hAnsi="Garamond"/>
                <w:sz w:val="24"/>
                <w:szCs w:val="24"/>
              </w:rPr>
            </w:pPr>
            <w:r w:rsidRPr="004E6C10">
              <w:rPr>
                <w:rFonts w:ascii="Garamond" w:hAnsi="Garamond"/>
                <w:sz w:val="24"/>
                <w:szCs w:val="24"/>
              </w:rPr>
              <w:t>System zapewnia możliwość logowania do serwera SYSLOG.</w:t>
            </w:r>
          </w:p>
          <w:p w14:paraId="1CCF776E" w14:textId="0BB28910" w:rsidR="00DB412F" w:rsidRPr="004E6C10" w:rsidRDefault="00801890" w:rsidP="004E6C10">
            <w:pPr>
              <w:pStyle w:val="Akapitzlist"/>
              <w:numPr>
                <w:ilvl w:val="0"/>
                <w:numId w:val="17"/>
              </w:numPr>
              <w:ind w:left="263" w:hanging="263"/>
              <w:jc w:val="both"/>
              <w:rPr>
                <w:rFonts w:ascii="Garamond" w:hAnsi="Garamond"/>
                <w:sz w:val="24"/>
                <w:szCs w:val="24"/>
              </w:rPr>
            </w:pPr>
            <w:r w:rsidRPr="004E6C10">
              <w:rPr>
                <w:rFonts w:ascii="Garamond" w:hAnsi="Garamond"/>
                <w:sz w:val="24"/>
                <w:szCs w:val="24"/>
              </w:rPr>
              <w:t>Przesyłanie SYSLOG do zewnętrznych systemów jest możliwe z wykorzystaniem protokołu TCP oraz szyfrowania SSL/TLS.</w:t>
            </w:r>
          </w:p>
        </w:tc>
      </w:tr>
      <w:tr w:rsidR="00DB412F" w:rsidRPr="003176EF" w14:paraId="639B6488" w14:textId="77777777" w:rsidTr="00D85022">
        <w:tc>
          <w:tcPr>
            <w:tcW w:w="2609" w:type="dxa"/>
            <w:vAlign w:val="center"/>
          </w:tcPr>
          <w:p w14:paraId="1D842779" w14:textId="598A2E59" w:rsidR="00DB412F" w:rsidRPr="003176EF" w:rsidRDefault="00801890" w:rsidP="0081489C">
            <w:pPr>
              <w:jc w:val="both"/>
              <w:rPr>
                <w:rFonts w:ascii="Garamond" w:hAnsi="Garamond" w:cs="Arial"/>
              </w:rPr>
            </w:pPr>
            <w:r w:rsidRPr="003176EF">
              <w:rPr>
                <w:rFonts w:ascii="Garamond" w:hAnsi="Garamond" w:cs="Arial"/>
              </w:rPr>
              <w:lastRenderedPageBreak/>
              <w:t xml:space="preserve">Serwisy i licencje </w:t>
            </w:r>
          </w:p>
        </w:tc>
        <w:tc>
          <w:tcPr>
            <w:tcW w:w="7404" w:type="dxa"/>
            <w:vAlign w:val="center"/>
          </w:tcPr>
          <w:p w14:paraId="294A2587" w14:textId="77777777" w:rsidR="00801890" w:rsidRPr="003176EF" w:rsidRDefault="00801890" w:rsidP="0081489C">
            <w:pPr>
              <w:jc w:val="both"/>
              <w:rPr>
                <w:rFonts w:ascii="Garamond" w:hAnsi="Garamond"/>
              </w:rPr>
            </w:pPr>
            <w:r w:rsidRPr="003176EF">
              <w:rPr>
                <w:rFonts w:ascii="Garamond" w:hAnsi="Garamond"/>
              </w:rPr>
              <w:t>Do korzystania z aktualnych baz funkcji ochronnych producenta i serwisów wymagane są licencje:</w:t>
            </w:r>
          </w:p>
          <w:p w14:paraId="71EB1BEE" w14:textId="0A114AAF" w:rsidR="00DB412F" w:rsidRPr="003176EF" w:rsidRDefault="00801890" w:rsidP="004E6C10">
            <w:pPr>
              <w:pStyle w:val="Akapitzlist"/>
              <w:numPr>
                <w:ilvl w:val="0"/>
                <w:numId w:val="18"/>
              </w:numPr>
              <w:ind w:left="263" w:hanging="263"/>
              <w:jc w:val="both"/>
              <w:rPr>
                <w:rFonts w:ascii="Garamond" w:hAnsi="Garamond"/>
                <w:sz w:val="24"/>
                <w:szCs w:val="24"/>
              </w:rPr>
            </w:pPr>
            <w:r w:rsidRPr="003176EF">
              <w:rPr>
                <w:rFonts w:ascii="Garamond" w:hAnsi="Garamond"/>
                <w:sz w:val="24"/>
                <w:szCs w:val="24"/>
              </w:rPr>
              <w:t xml:space="preserve">Kontrola Aplikacji, IPS, Antywirus (z uwzględnieniem sygnatur do ochrony urządzeń mobilnych - co najmniej dla systemu operacyjnego Android), Analiza typu </w:t>
            </w:r>
            <w:proofErr w:type="spellStart"/>
            <w:r w:rsidRPr="003176EF">
              <w:rPr>
                <w:rFonts w:ascii="Garamond" w:hAnsi="Garamond"/>
                <w:sz w:val="24"/>
                <w:szCs w:val="24"/>
              </w:rPr>
              <w:t>Sandbox</w:t>
            </w:r>
            <w:proofErr w:type="spellEnd"/>
            <w:r w:rsidRPr="003176EF">
              <w:rPr>
                <w:rFonts w:ascii="Garamond" w:hAnsi="Garamond"/>
                <w:sz w:val="24"/>
                <w:szCs w:val="24"/>
              </w:rPr>
              <w:t xml:space="preserve"> </w:t>
            </w:r>
            <w:proofErr w:type="spellStart"/>
            <w:r w:rsidRPr="003176EF">
              <w:rPr>
                <w:rFonts w:ascii="Garamond" w:hAnsi="Garamond"/>
                <w:sz w:val="24"/>
                <w:szCs w:val="24"/>
              </w:rPr>
              <w:t>cloud</w:t>
            </w:r>
            <w:proofErr w:type="spellEnd"/>
            <w:r w:rsidRPr="003176EF">
              <w:rPr>
                <w:rFonts w:ascii="Garamond" w:hAnsi="Garamond"/>
                <w:sz w:val="24"/>
                <w:szCs w:val="24"/>
              </w:rPr>
              <w:t xml:space="preserve">, </w:t>
            </w:r>
            <w:proofErr w:type="spellStart"/>
            <w:r w:rsidRPr="003176EF">
              <w:rPr>
                <w:rFonts w:ascii="Garamond" w:hAnsi="Garamond"/>
                <w:sz w:val="24"/>
                <w:szCs w:val="24"/>
              </w:rPr>
              <w:t>Antyspam</w:t>
            </w:r>
            <w:proofErr w:type="spellEnd"/>
            <w:r w:rsidRPr="003176EF">
              <w:rPr>
                <w:rFonts w:ascii="Garamond" w:hAnsi="Garamond"/>
                <w:sz w:val="24"/>
                <w:szCs w:val="24"/>
              </w:rPr>
              <w:t xml:space="preserve">, Web </w:t>
            </w:r>
            <w:proofErr w:type="spellStart"/>
            <w:r w:rsidRPr="003176EF">
              <w:rPr>
                <w:rFonts w:ascii="Garamond" w:hAnsi="Garamond"/>
                <w:sz w:val="24"/>
                <w:szCs w:val="24"/>
              </w:rPr>
              <w:t>Filtering</w:t>
            </w:r>
            <w:proofErr w:type="spellEnd"/>
            <w:r w:rsidRPr="003176EF">
              <w:rPr>
                <w:rFonts w:ascii="Garamond" w:hAnsi="Garamond"/>
                <w:sz w:val="24"/>
                <w:szCs w:val="24"/>
              </w:rPr>
              <w:t xml:space="preserve">, bazy </w:t>
            </w:r>
            <w:proofErr w:type="spellStart"/>
            <w:r w:rsidRPr="003176EF">
              <w:rPr>
                <w:rFonts w:ascii="Garamond" w:hAnsi="Garamond"/>
                <w:sz w:val="24"/>
                <w:szCs w:val="24"/>
              </w:rPr>
              <w:t>reputacyjne</w:t>
            </w:r>
            <w:proofErr w:type="spellEnd"/>
            <w:r w:rsidRPr="003176EF">
              <w:rPr>
                <w:rFonts w:ascii="Garamond" w:hAnsi="Garamond"/>
                <w:sz w:val="24"/>
                <w:szCs w:val="24"/>
              </w:rPr>
              <w:t xml:space="preserve"> adresów IP/domen na okres </w:t>
            </w:r>
            <w:r w:rsidR="00020709" w:rsidRPr="003176EF">
              <w:rPr>
                <w:rFonts w:ascii="Garamond" w:hAnsi="Garamond"/>
                <w:sz w:val="24"/>
                <w:szCs w:val="24"/>
              </w:rPr>
              <w:t>24</w:t>
            </w:r>
            <w:r w:rsidRPr="003176EF">
              <w:rPr>
                <w:rFonts w:ascii="Garamond" w:hAnsi="Garamond"/>
                <w:sz w:val="24"/>
                <w:szCs w:val="24"/>
              </w:rPr>
              <w:t xml:space="preserve"> miesięcy.</w:t>
            </w:r>
          </w:p>
        </w:tc>
      </w:tr>
      <w:tr w:rsidR="00DB412F" w:rsidRPr="003176EF" w14:paraId="4A977CA1" w14:textId="77777777" w:rsidTr="00D85022">
        <w:tc>
          <w:tcPr>
            <w:tcW w:w="2609" w:type="dxa"/>
            <w:vAlign w:val="center"/>
          </w:tcPr>
          <w:p w14:paraId="5B6CA4F9" w14:textId="066EA991" w:rsidR="00DB412F" w:rsidRPr="003176EF" w:rsidRDefault="00DE4786" w:rsidP="0081489C">
            <w:pPr>
              <w:jc w:val="both"/>
              <w:rPr>
                <w:rFonts w:ascii="Garamond" w:hAnsi="Garamond" w:cs="Arial"/>
              </w:rPr>
            </w:pPr>
            <w:r w:rsidRPr="003176EF">
              <w:rPr>
                <w:rFonts w:ascii="Garamond" w:hAnsi="Garamond" w:cs="Arial"/>
              </w:rPr>
              <w:t xml:space="preserve">Gwarancja oraz wsparcie </w:t>
            </w:r>
          </w:p>
        </w:tc>
        <w:tc>
          <w:tcPr>
            <w:tcW w:w="7404" w:type="dxa"/>
            <w:vAlign w:val="center"/>
          </w:tcPr>
          <w:p w14:paraId="7201D00D" w14:textId="736ADB85" w:rsidR="00DB412F" w:rsidRPr="003176EF" w:rsidRDefault="0023030C" w:rsidP="0081489C">
            <w:pPr>
              <w:jc w:val="both"/>
              <w:rPr>
                <w:rFonts w:ascii="Garamond" w:hAnsi="Garamond"/>
              </w:rPr>
            </w:pPr>
            <w:r w:rsidRPr="003176EF">
              <w:rPr>
                <w:rFonts w:ascii="Garamond" w:hAnsi="Garamond"/>
              </w:rPr>
              <w:t xml:space="preserve">24 miesiące, </w:t>
            </w:r>
            <w:r w:rsidR="00DE4786" w:rsidRPr="003176EF">
              <w:rPr>
                <w:rFonts w:ascii="Garamond" w:hAnsi="Garamond"/>
              </w:rPr>
              <w:t>polegają</w:t>
            </w:r>
            <w:r w:rsidR="00493EC3" w:rsidRPr="003176EF">
              <w:rPr>
                <w:rFonts w:ascii="Garamond" w:hAnsi="Garamond"/>
              </w:rPr>
              <w:t>ca</w:t>
            </w:r>
            <w:r w:rsidR="00DE4786" w:rsidRPr="003176EF">
              <w:rPr>
                <w:rFonts w:ascii="Garamond" w:hAnsi="Garamond"/>
              </w:rPr>
              <w:t xml:space="preserve"> na naprawie lub wymianie urządzenia w przypadku jego wadliwości. W ramach tego serwisu producent zapewnia dostęp do aktualizacji oprogramowania i wsparcie techniczne w trybie 24x7 przez dedykowany moduł internetowy oraz infolinię</w:t>
            </w:r>
            <w:r w:rsidR="00A17D0F" w:rsidRPr="003176EF">
              <w:rPr>
                <w:rFonts w:ascii="Garamond" w:hAnsi="Garamond"/>
              </w:rPr>
              <w:t>.</w:t>
            </w:r>
          </w:p>
        </w:tc>
      </w:tr>
      <w:tr w:rsidR="00DB412F" w:rsidRPr="003176EF" w14:paraId="07FF0B17" w14:textId="77777777" w:rsidTr="00D85022">
        <w:tc>
          <w:tcPr>
            <w:tcW w:w="2609" w:type="dxa"/>
            <w:vAlign w:val="center"/>
          </w:tcPr>
          <w:p w14:paraId="30951AB6" w14:textId="720D021F" w:rsidR="00DB412F" w:rsidRPr="003176EF" w:rsidRDefault="00DE4786" w:rsidP="0081489C">
            <w:pPr>
              <w:jc w:val="both"/>
              <w:rPr>
                <w:rFonts w:ascii="Garamond" w:hAnsi="Garamond" w:cs="Arial"/>
              </w:rPr>
            </w:pPr>
            <w:r w:rsidRPr="003176EF">
              <w:rPr>
                <w:rFonts w:ascii="Garamond" w:hAnsi="Garamond" w:cs="Arial"/>
              </w:rPr>
              <w:t>Rozszerzone wsparcie serwisowe AHB/SOS</w:t>
            </w:r>
          </w:p>
        </w:tc>
        <w:tc>
          <w:tcPr>
            <w:tcW w:w="7404" w:type="dxa"/>
            <w:vAlign w:val="center"/>
          </w:tcPr>
          <w:p w14:paraId="632E7302" w14:textId="61BBE20B" w:rsidR="00DB412F" w:rsidRPr="00A65615" w:rsidRDefault="00DE4786" w:rsidP="00A65615">
            <w:pPr>
              <w:jc w:val="both"/>
              <w:rPr>
                <w:rFonts w:ascii="Garamond" w:hAnsi="Garamond"/>
              </w:rPr>
            </w:pPr>
            <w:r w:rsidRPr="00A65615">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w:t>
            </w:r>
            <w:r w:rsidR="00446DF0" w:rsidRPr="00A65615">
              <w:rPr>
                <w:rFonts w:ascii="Garamond" w:hAnsi="Garamond"/>
              </w:rPr>
              <w:t>24</w:t>
            </w:r>
            <w:r w:rsidRPr="00A65615">
              <w:rPr>
                <w:rFonts w:ascii="Garamond" w:hAnsi="Garamond"/>
              </w:rPr>
              <w:t xml:space="preserve"> miesięcy. Dla zapewnienia wysokiego poziomu usług podmiot serwisujący posiada certyfikat ISO 9001</w:t>
            </w:r>
            <w:r w:rsidR="008D1D6F" w:rsidRPr="00A65615">
              <w:rPr>
                <w:rFonts w:ascii="Garamond" w:hAnsi="Garamond"/>
              </w:rPr>
              <w:t xml:space="preserve"> lub równoważny</w:t>
            </w:r>
            <w:r w:rsidRPr="00A65615">
              <w:rPr>
                <w:rFonts w:ascii="Garamond" w:hAnsi="Garamond"/>
              </w:rPr>
              <w:t xml:space="preserve"> w zakresie świadczenia usług serwisowych. Zgłoszenia serwisowe są przyjmowane w języku polskim w trybie 24x7 przez dedykowany serwisowy moduł internetowy oraz infolinię w języku polskim 24x7</w:t>
            </w:r>
            <w:r w:rsidR="001B371D" w:rsidRPr="00A65615">
              <w:rPr>
                <w:rFonts w:ascii="Garamond" w:hAnsi="Garamond"/>
              </w:rPr>
              <w:t xml:space="preserve">. </w:t>
            </w:r>
            <w:r w:rsidRPr="00A65615">
              <w:rPr>
                <w:rFonts w:ascii="Garamond" w:hAnsi="Garamond"/>
              </w:rPr>
              <w:t xml:space="preserve"> </w:t>
            </w:r>
          </w:p>
        </w:tc>
      </w:tr>
      <w:tr w:rsidR="00D35EDC" w:rsidRPr="003176EF" w14:paraId="5BBFC408" w14:textId="77777777" w:rsidTr="00D85022">
        <w:tc>
          <w:tcPr>
            <w:tcW w:w="10013" w:type="dxa"/>
            <w:gridSpan w:val="2"/>
            <w:shd w:val="pct20" w:color="auto" w:fill="auto"/>
          </w:tcPr>
          <w:p w14:paraId="38E6E731" w14:textId="77777777" w:rsidR="00D35EDC" w:rsidRPr="003176EF" w:rsidRDefault="00D35EDC" w:rsidP="0081489C">
            <w:pPr>
              <w:jc w:val="both"/>
              <w:rPr>
                <w:rFonts w:ascii="Garamond" w:hAnsi="Garamond" w:cs="Arial"/>
              </w:rPr>
            </w:pPr>
            <w:bookmarkStart w:id="2" w:name="_Hlk217372400"/>
            <w:bookmarkEnd w:id="1"/>
          </w:p>
          <w:p w14:paraId="0D401F1E" w14:textId="7FAA7891" w:rsidR="00D35EDC" w:rsidRPr="003176EF" w:rsidRDefault="00D35EDC" w:rsidP="0081489C">
            <w:pPr>
              <w:jc w:val="center"/>
              <w:rPr>
                <w:rFonts w:ascii="Garamond" w:hAnsi="Garamond" w:cs="Arial"/>
                <w:lang w:val="en-US"/>
              </w:rPr>
            </w:pPr>
            <w:proofErr w:type="spellStart"/>
            <w:r w:rsidRPr="003176EF">
              <w:rPr>
                <w:rFonts w:ascii="Garamond" w:hAnsi="Garamond" w:cs="Arial"/>
                <w:lang w:val="en-US"/>
              </w:rPr>
              <w:t>Serwer</w:t>
            </w:r>
            <w:proofErr w:type="spellEnd"/>
            <w:r w:rsidRPr="003176EF">
              <w:rPr>
                <w:rFonts w:ascii="Garamond" w:hAnsi="Garamond" w:cs="Arial"/>
                <w:lang w:val="en-US"/>
              </w:rPr>
              <w:t xml:space="preserve"> </w:t>
            </w:r>
            <w:proofErr w:type="spellStart"/>
            <w:r w:rsidRPr="003176EF">
              <w:rPr>
                <w:rFonts w:ascii="Garamond" w:hAnsi="Garamond" w:cs="Arial"/>
                <w:lang w:val="en-US"/>
              </w:rPr>
              <w:t>Typ</w:t>
            </w:r>
            <w:proofErr w:type="spellEnd"/>
            <w:r w:rsidRPr="003176EF">
              <w:rPr>
                <w:rFonts w:ascii="Garamond" w:hAnsi="Garamond" w:cs="Arial"/>
                <w:lang w:val="en-US"/>
              </w:rPr>
              <w:t xml:space="preserve"> 1 – 2 </w:t>
            </w:r>
            <w:proofErr w:type="spellStart"/>
            <w:r w:rsidRPr="003176EF">
              <w:rPr>
                <w:rFonts w:ascii="Garamond" w:hAnsi="Garamond" w:cs="Arial"/>
                <w:lang w:val="en-US"/>
              </w:rPr>
              <w:t>szt</w:t>
            </w:r>
            <w:proofErr w:type="spellEnd"/>
            <w:r w:rsidRPr="003176EF">
              <w:rPr>
                <w:rFonts w:ascii="Garamond" w:hAnsi="Garamond" w:cs="Arial"/>
                <w:lang w:val="en-US"/>
              </w:rPr>
              <w:t>.</w:t>
            </w:r>
          </w:p>
          <w:p w14:paraId="6FF66CFB" w14:textId="77777777" w:rsidR="00D35EDC" w:rsidRPr="003176EF" w:rsidRDefault="00D35EDC" w:rsidP="0081489C">
            <w:pPr>
              <w:pStyle w:val="paragraph"/>
              <w:spacing w:before="0" w:beforeAutospacing="0" w:after="200" w:afterAutospacing="0"/>
              <w:jc w:val="both"/>
              <w:textAlignment w:val="baseline"/>
              <w:rPr>
                <w:rFonts w:ascii="Garamond" w:hAnsi="Garamond" w:cs="Arial"/>
                <w:lang w:val="en-GB"/>
              </w:rPr>
            </w:pPr>
          </w:p>
        </w:tc>
      </w:tr>
      <w:tr w:rsidR="005E2658" w:rsidRPr="003176EF" w14:paraId="5DCF124C" w14:textId="77777777" w:rsidTr="00BB1896">
        <w:tc>
          <w:tcPr>
            <w:tcW w:w="2609" w:type="dxa"/>
          </w:tcPr>
          <w:p w14:paraId="065F2E84" w14:textId="0A5B3CD2" w:rsidR="005E2658" w:rsidRPr="003176EF" w:rsidRDefault="005E2658" w:rsidP="005E2658">
            <w:pPr>
              <w:jc w:val="both"/>
              <w:rPr>
                <w:rFonts w:ascii="Garamond" w:hAnsi="Garamond" w:cs="Arial"/>
              </w:rPr>
            </w:pPr>
            <w:r w:rsidRPr="003176EF">
              <w:rPr>
                <w:rFonts w:ascii="Garamond" w:hAnsi="Garamond"/>
              </w:rPr>
              <w:t>Obudowa</w:t>
            </w:r>
          </w:p>
        </w:tc>
        <w:tc>
          <w:tcPr>
            <w:tcW w:w="7404" w:type="dxa"/>
          </w:tcPr>
          <w:p w14:paraId="2325CF34" w14:textId="7EC81EA4" w:rsidR="005E2658" w:rsidRPr="003176EF" w:rsidRDefault="005E2658" w:rsidP="005E2658">
            <w:pPr>
              <w:jc w:val="both"/>
              <w:rPr>
                <w:rFonts w:ascii="Garamond" w:hAnsi="Garamond" w:cs="Arial"/>
              </w:rPr>
            </w:pPr>
            <w:r w:rsidRPr="003176EF">
              <w:rPr>
                <w:rFonts w:ascii="Garamond" w:hAnsi="Garamond" w:cs="Arial"/>
              </w:rPr>
              <w:t xml:space="preserve">Obudowa </w:t>
            </w:r>
            <w:proofErr w:type="spellStart"/>
            <w:r w:rsidRPr="003176EF">
              <w:rPr>
                <w:rFonts w:ascii="Garamond" w:hAnsi="Garamond" w:cs="Arial"/>
              </w:rPr>
              <w:t>Rack</w:t>
            </w:r>
            <w:proofErr w:type="spellEnd"/>
            <w:r w:rsidRPr="003176EF">
              <w:rPr>
                <w:rFonts w:ascii="Garamond" w:hAnsi="Garamond" w:cs="Arial"/>
              </w:rPr>
              <w:t xml:space="preserve"> o wysokości max </w:t>
            </w:r>
            <w:r w:rsidR="000B7BC8">
              <w:rPr>
                <w:rFonts w:ascii="Garamond" w:hAnsi="Garamond" w:cs="Arial"/>
              </w:rPr>
              <w:t>2</w:t>
            </w:r>
            <w:r w:rsidRPr="003176EF">
              <w:rPr>
                <w:rFonts w:ascii="Garamond" w:hAnsi="Garamond" w:cs="Arial"/>
              </w:rPr>
              <w:t>U</w:t>
            </w:r>
          </w:p>
          <w:p w14:paraId="7C8ABC74" w14:textId="54A65F59" w:rsidR="005E2658" w:rsidRPr="003176EF" w:rsidRDefault="005E2658" w:rsidP="005E2658">
            <w:pPr>
              <w:jc w:val="both"/>
              <w:rPr>
                <w:rFonts w:ascii="Garamond" w:hAnsi="Garamond" w:cs="Arial"/>
              </w:rPr>
            </w:pPr>
            <w:r w:rsidRPr="003176EF">
              <w:rPr>
                <w:rFonts w:ascii="Garamond" w:hAnsi="Garamond" w:cs="Arial"/>
              </w:rPr>
              <w:t>Min. 8 slotów na dyski</w:t>
            </w:r>
          </w:p>
          <w:p w14:paraId="0C8823B8" w14:textId="1ADC21DD" w:rsidR="005E2658" w:rsidRPr="003176EF" w:rsidRDefault="005E2658" w:rsidP="005E2658">
            <w:pPr>
              <w:jc w:val="both"/>
              <w:rPr>
                <w:rFonts w:ascii="Garamond" w:hAnsi="Garamond" w:cs="Arial"/>
              </w:rPr>
            </w:pPr>
            <w:r w:rsidRPr="000B7BC8">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DB412F" w:rsidRPr="003176EF" w14:paraId="1F2DF70E" w14:textId="77777777" w:rsidTr="00D85022">
        <w:tc>
          <w:tcPr>
            <w:tcW w:w="2609" w:type="dxa"/>
            <w:vAlign w:val="center"/>
          </w:tcPr>
          <w:p w14:paraId="6BFDE03F" w14:textId="6B11AA6F" w:rsidR="00DB412F" w:rsidRPr="003176EF" w:rsidRDefault="00A06B1B" w:rsidP="0081489C">
            <w:pPr>
              <w:jc w:val="both"/>
              <w:rPr>
                <w:rFonts w:ascii="Garamond" w:hAnsi="Garamond" w:cs="Arial"/>
              </w:rPr>
            </w:pPr>
            <w:r w:rsidRPr="003176EF">
              <w:rPr>
                <w:rFonts w:ascii="Garamond" w:hAnsi="Garamond" w:cs="Arial"/>
              </w:rPr>
              <w:t>Płyta główna</w:t>
            </w:r>
          </w:p>
        </w:tc>
        <w:tc>
          <w:tcPr>
            <w:tcW w:w="7404" w:type="dxa"/>
            <w:vAlign w:val="center"/>
          </w:tcPr>
          <w:p w14:paraId="5907E6F7" w14:textId="58ACD8D1" w:rsidR="00A06B1B" w:rsidRPr="003176EF" w:rsidRDefault="00A06B1B" w:rsidP="00A06B1B">
            <w:pPr>
              <w:jc w:val="both"/>
              <w:rPr>
                <w:rFonts w:ascii="Garamond" w:hAnsi="Garamond" w:cs="Arial"/>
              </w:rPr>
            </w:pPr>
            <w:r w:rsidRPr="003176EF">
              <w:rPr>
                <w:rFonts w:ascii="Garamond" w:hAnsi="Garamond" w:cs="Arial"/>
              </w:rPr>
              <w:t>Płyta główna z możliwością</w:t>
            </w:r>
            <w:r w:rsidR="00934193">
              <w:rPr>
                <w:rFonts w:ascii="Garamond" w:hAnsi="Garamond" w:cs="Arial"/>
              </w:rPr>
              <w:t xml:space="preserve"> </w:t>
            </w:r>
            <w:r w:rsidRPr="003176EF">
              <w:rPr>
                <w:rFonts w:ascii="Garamond" w:hAnsi="Garamond" w:cs="Arial"/>
              </w:rPr>
              <w:t>zainstalowania</w:t>
            </w:r>
            <w:r w:rsidR="00934193">
              <w:rPr>
                <w:rFonts w:ascii="Garamond" w:hAnsi="Garamond" w:cs="Arial"/>
              </w:rPr>
              <w:t xml:space="preserve"> </w:t>
            </w:r>
            <w:r w:rsidR="00934193" w:rsidRPr="00DE1962">
              <w:rPr>
                <w:rFonts w:ascii="Garamond" w:hAnsi="Garamond" w:cs="Arial"/>
              </w:rPr>
              <w:t>minimum</w:t>
            </w:r>
            <w:r w:rsidRPr="00DE1962">
              <w:rPr>
                <w:rFonts w:ascii="Garamond" w:hAnsi="Garamond" w:cs="Arial"/>
              </w:rPr>
              <w:t xml:space="preserve"> jednego</w:t>
            </w:r>
            <w:r w:rsidRPr="003176EF">
              <w:rPr>
                <w:rFonts w:ascii="Garamond" w:hAnsi="Garamond" w:cs="Arial"/>
              </w:rPr>
              <w:t xml:space="preserve"> procesora</w:t>
            </w:r>
          </w:p>
          <w:p w14:paraId="1F346A26" w14:textId="3291890C" w:rsidR="00A06B1B" w:rsidRPr="003176EF" w:rsidRDefault="00A06B1B" w:rsidP="00A06B1B">
            <w:pPr>
              <w:jc w:val="both"/>
              <w:rPr>
                <w:rFonts w:ascii="Garamond" w:hAnsi="Garamond" w:cs="Arial"/>
              </w:rPr>
            </w:pPr>
            <w:r w:rsidRPr="003176EF">
              <w:rPr>
                <w:rFonts w:ascii="Garamond" w:hAnsi="Garamond" w:cs="Arial"/>
              </w:rPr>
              <w:t xml:space="preserve">Obsługa procesorów 80 rdzeniowych. </w:t>
            </w:r>
          </w:p>
          <w:p w14:paraId="38D8F42B" w14:textId="7871A0D6" w:rsidR="00A06B1B" w:rsidRPr="003176EF" w:rsidRDefault="00A06B1B" w:rsidP="00A06B1B">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761BF095" w14:textId="576EEBB8" w:rsidR="00A06B1B" w:rsidRPr="003176EF" w:rsidRDefault="00A06B1B" w:rsidP="00A06B1B">
            <w:pPr>
              <w:jc w:val="both"/>
              <w:rPr>
                <w:rFonts w:ascii="Garamond" w:hAnsi="Garamond" w:cs="Arial"/>
              </w:rPr>
            </w:pPr>
            <w:r w:rsidRPr="003176EF">
              <w:rPr>
                <w:rFonts w:ascii="Garamond" w:hAnsi="Garamond" w:cs="Arial"/>
              </w:rPr>
              <w:t xml:space="preserve">Na płycie głównej minimum 16 slotów przeznaczonych do instalacji pamięci. </w:t>
            </w:r>
          </w:p>
          <w:p w14:paraId="0590CDA5" w14:textId="172FF5BB" w:rsidR="00DB412F" w:rsidRPr="003176EF" w:rsidRDefault="00A06B1B" w:rsidP="00A06B1B">
            <w:pPr>
              <w:jc w:val="both"/>
              <w:rPr>
                <w:rFonts w:ascii="Garamond" w:hAnsi="Garamond" w:cs="Arial"/>
              </w:rPr>
            </w:pPr>
            <w:r w:rsidRPr="003176EF">
              <w:rPr>
                <w:rFonts w:ascii="Garamond" w:hAnsi="Garamond" w:cs="Arial"/>
              </w:rPr>
              <w:t xml:space="preserve">Płyta główna </w:t>
            </w:r>
            <w:r w:rsidR="00FE3B24">
              <w:rPr>
                <w:rFonts w:ascii="Garamond" w:hAnsi="Garamond" w:cs="Arial"/>
              </w:rPr>
              <w:t>musi</w:t>
            </w:r>
            <w:r w:rsidR="00FE3B24" w:rsidRPr="003176EF">
              <w:rPr>
                <w:rFonts w:ascii="Garamond" w:hAnsi="Garamond" w:cs="Arial"/>
              </w:rPr>
              <w:t xml:space="preserve"> </w:t>
            </w:r>
            <w:r w:rsidRPr="003176EF">
              <w:rPr>
                <w:rFonts w:ascii="Garamond" w:hAnsi="Garamond" w:cs="Arial"/>
              </w:rPr>
              <w:t xml:space="preserve">obsługiwać </w:t>
            </w:r>
            <w:r w:rsidRPr="00DE1962">
              <w:rPr>
                <w:rFonts w:ascii="Garamond" w:hAnsi="Garamond" w:cs="Arial"/>
              </w:rPr>
              <w:t>do 1TB</w:t>
            </w:r>
            <w:r w:rsidRPr="003176EF">
              <w:rPr>
                <w:rFonts w:ascii="Garamond" w:hAnsi="Garamond" w:cs="Arial"/>
              </w:rPr>
              <w:t xml:space="preserve"> pamięci RAM.</w:t>
            </w:r>
          </w:p>
        </w:tc>
      </w:tr>
      <w:tr w:rsidR="006A6347" w:rsidRPr="003176EF" w14:paraId="0EDA0547" w14:textId="77777777" w:rsidTr="00BB1896">
        <w:tc>
          <w:tcPr>
            <w:tcW w:w="2609" w:type="dxa"/>
          </w:tcPr>
          <w:p w14:paraId="3B1A1D6B" w14:textId="73343DB7" w:rsidR="006A6347" w:rsidRPr="003176EF" w:rsidRDefault="00035CB9" w:rsidP="006A6347">
            <w:pPr>
              <w:jc w:val="both"/>
              <w:rPr>
                <w:rFonts w:ascii="Garamond" w:hAnsi="Garamond" w:cs="Arial"/>
              </w:rPr>
            </w:pPr>
            <w:r w:rsidRPr="003176EF">
              <w:rPr>
                <w:rFonts w:ascii="Garamond" w:hAnsi="Garamond" w:cs="Arial"/>
              </w:rPr>
              <w:lastRenderedPageBreak/>
              <w:t>Chipset</w:t>
            </w:r>
          </w:p>
        </w:tc>
        <w:tc>
          <w:tcPr>
            <w:tcW w:w="7404" w:type="dxa"/>
          </w:tcPr>
          <w:p w14:paraId="73E76351" w14:textId="787839FA" w:rsidR="006A6347" w:rsidRPr="003176EF" w:rsidRDefault="00035CB9" w:rsidP="006A6347">
            <w:pPr>
              <w:jc w:val="both"/>
              <w:rPr>
                <w:rFonts w:ascii="Garamond" w:hAnsi="Garamond" w:cs="Arial"/>
              </w:rPr>
            </w:pPr>
            <w:r w:rsidRPr="003176EF">
              <w:rPr>
                <w:rFonts w:ascii="Garamond" w:hAnsi="Garamond" w:cs="Arial"/>
              </w:rPr>
              <w:t>Dedykowany przez producenta procesora do pracy w serwerach dwuprocesorowych.</w:t>
            </w:r>
          </w:p>
        </w:tc>
      </w:tr>
      <w:tr w:rsidR="006A6347" w:rsidRPr="003176EF" w14:paraId="348812BD" w14:textId="77777777" w:rsidTr="00BB1896">
        <w:tc>
          <w:tcPr>
            <w:tcW w:w="2609" w:type="dxa"/>
          </w:tcPr>
          <w:p w14:paraId="5D09292B" w14:textId="29DC5E3E" w:rsidR="006A6347" w:rsidRPr="003176EF" w:rsidRDefault="00787FF4" w:rsidP="006A6347">
            <w:pPr>
              <w:jc w:val="both"/>
              <w:rPr>
                <w:rFonts w:ascii="Garamond" w:hAnsi="Garamond" w:cs="Arial"/>
              </w:rPr>
            </w:pPr>
            <w:r w:rsidRPr="003176EF">
              <w:rPr>
                <w:rFonts w:ascii="Garamond" w:hAnsi="Garamond" w:cs="Arial"/>
              </w:rPr>
              <w:t>Procesor</w:t>
            </w:r>
          </w:p>
        </w:tc>
        <w:tc>
          <w:tcPr>
            <w:tcW w:w="7404" w:type="dxa"/>
          </w:tcPr>
          <w:p w14:paraId="437D2F30" w14:textId="4E25EF24" w:rsidR="006A6347" w:rsidRPr="0060144F" w:rsidRDefault="00787FF4" w:rsidP="00787FF4">
            <w:pPr>
              <w:spacing w:after="160" w:line="252" w:lineRule="auto"/>
              <w:rPr>
                <w:rFonts w:ascii="Garamond" w:hAnsi="Garamond"/>
                <w:highlight w:val="green"/>
              </w:rPr>
            </w:pPr>
            <w:r w:rsidRPr="00DE1962">
              <w:rPr>
                <w:rFonts w:ascii="Garamond" w:hAnsi="Garamond"/>
              </w:rPr>
              <w:t>Zainstalowany jeden procesor min. 16-rdzeniowy, min.</w:t>
            </w:r>
            <w:r w:rsidR="00E513C9" w:rsidRPr="00DE1962">
              <w:rPr>
                <w:rFonts w:ascii="Garamond" w:hAnsi="Garamond"/>
              </w:rPr>
              <w:t>2</w:t>
            </w:r>
            <w:r w:rsidRPr="00DE1962">
              <w:rPr>
                <w:rFonts w:ascii="Garamond" w:hAnsi="Garamond"/>
              </w:rPr>
              <w:t>.</w:t>
            </w:r>
            <w:r w:rsidR="00E513C9" w:rsidRPr="00DE1962">
              <w:rPr>
                <w:rFonts w:ascii="Garamond" w:hAnsi="Garamond"/>
              </w:rPr>
              <w:t>3</w:t>
            </w:r>
            <w:r w:rsidRPr="00DE1962">
              <w:rPr>
                <w:rFonts w:ascii="Garamond" w:hAnsi="Garamond"/>
              </w:rPr>
              <w:t xml:space="preserve"> GHz, klasy x86 dedykowany do pracy z zaoferowanym serwerem dający w teście </w:t>
            </w:r>
            <w:proofErr w:type="spellStart"/>
            <w:r w:rsidRPr="00DE1962">
              <w:rPr>
                <w:rFonts w:ascii="Garamond" w:hAnsi="Garamond"/>
              </w:rPr>
              <w:t>Passmark</w:t>
            </w:r>
            <w:proofErr w:type="spellEnd"/>
            <w:r w:rsidRPr="00DE1962">
              <w:rPr>
                <w:rFonts w:ascii="Garamond" w:hAnsi="Garamond"/>
              </w:rPr>
              <w:t xml:space="preserve"> dostępnym na stronie https</w:t>
            </w:r>
            <w:proofErr w:type="gramStart"/>
            <w:r w:rsidRPr="00DE1962">
              <w:rPr>
                <w:rFonts w:ascii="Garamond" w:hAnsi="Garamond"/>
              </w:rPr>
              <w:t>://www</w:t>
            </w:r>
            <w:proofErr w:type="gramEnd"/>
            <w:r w:rsidRPr="00DE1962">
              <w:rPr>
                <w:rFonts w:ascii="Garamond" w:hAnsi="Garamond"/>
              </w:rPr>
              <w:t>.</w:t>
            </w:r>
            <w:proofErr w:type="gramStart"/>
            <w:r w:rsidRPr="00DE1962">
              <w:rPr>
                <w:rFonts w:ascii="Garamond" w:hAnsi="Garamond"/>
              </w:rPr>
              <w:t>cpubenchmark</w:t>
            </w:r>
            <w:proofErr w:type="gramEnd"/>
            <w:r w:rsidRPr="00DE1962">
              <w:rPr>
                <w:rFonts w:ascii="Garamond" w:hAnsi="Garamond"/>
              </w:rPr>
              <w:t>.</w:t>
            </w:r>
            <w:proofErr w:type="gramStart"/>
            <w:r w:rsidRPr="00DE1962">
              <w:rPr>
                <w:rFonts w:ascii="Garamond" w:hAnsi="Garamond"/>
              </w:rPr>
              <w:t>net</w:t>
            </w:r>
            <w:proofErr w:type="gramEnd"/>
            <w:r w:rsidRPr="00DE1962">
              <w:rPr>
                <w:rFonts w:ascii="Garamond" w:hAnsi="Garamond"/>
              </w:rPr>
              <w:t>/wynik nie mniejszy niż 4</w:t>
            </w:r>
            <w:r w:rsidR="0060144F" w:rsidRPr="00DE1962">
              <w:rPr>
                <w:rFonts w:ascii="Garamond" w:hAnsi="Garamond"/>
              </w:rPr>
              <w:t>55</w:t>
            </w:r>
            <w:r w:rsidRPr="00DE1962">
              <w:rPr>
                <w:rFonts w:ascii="Garamond" w:hAnsi="Garamond"/>
              </w:rPr>
              <w:t>00</w:t>
            </w:r>
          </w:p>
        </w:tc>
      </w:tr>
      <w:tr w:rsidR="006A6347" w:rsidRPr="00DE1962" w14:paraId="152A1793" w14:textId="77777777" w:rsidTr="00BB1896">
        <w:tc>
          <w:tcPr>
            <w:tcW w:w="2609" w:type="dxa"/>
          </w:tcPr>
          <w:p w14:paraId="1BDE3F7C" w14:textId="6BB0C091" w:rsidR="006A6347" w:rsidRPr="003176EF" w:rsidRDefault="00FB4841" w:rsidP="006A6347">
            <w:pPr>
              <w:jc w:val="both"/>
              <w:rPr>
                <w:rFonts w:ascii="Garamond" w:hAnsi="Garamond" w:cs="Arial"/>
              </w:rPr>
            </w:pPr>
            <w:r w:rsidRPr="003176EF">
              <w:rPr>
                <w:rFonts w:ascii="Garamond" w:hAnsi="Garamond" w:cs="Arial"/>
              </w:rPr>
              <w:t>RAM</w:t>
            </w:r>
          </w:p>
        </w:tc>
        <w:tc>
          <w:tcPr>
            <w:tcW w:w="7404" w:type="dxa"/>
          </w:tcPr>
          <w:p w14:paraId="3836460C" w14:textId="09C39AC5" w:rsidR="006A6347" w:rsidRPr="00934193" w:rsidRDefault="00FB4841" w:rsidP="003A7A44">
            <w:pPr>
              <w:jc w:val="both"/>
              <w:rPr>
                <w:rFonts w:ascii="Garamond" w:hAnsi="Garamond" w:cs="Arial"/>
                <w:highlight w:val="green"/>
                <w:lang w:val="en-US"/>
              </w:rPr>
            </w:pPr>
            <w:r w:rsidRPr="00DE1962">
              <w:rPr>
                <w:rFonts w:ascii="Garamond" w:hAnsi="Garamond" w:cs="Arial"/>
                <w:lang w:val="en-US"/>
              </w:rPr>
              <w:t xml:space="preserve">Min. </w:t>
            </w:r>
            <w:r w:rsidR="00934193" w:rsidRPr="00DE1962">
              <w:rPr>
                <w:rFonts w:ascii="Garamond" w:hAnsi="Garamond" w:cs="Arial"/>
                <w:lang w:val="en-US"/>
              </w:rPr>
              <w:t>2</w:t>
            </w:r>
            <w:r w:rsidRPr="00DE1962">
              <w:rPr>
                <w:rFonts w:ascii="Garamond" w:hAnsi="Garamond" w:cs="Arial"/>
                <w:lang w:val="en-US"/>
              </w:rPr>
              <w:t>x 16GB DDR5 RDIMM 6400MT/s,</w:t>
            </w:r>
          </w:p>
        </w:tc>
      </w:tr>
      <w:tr w:rsidR="006A6347" w:rsidRPr="003176EF" w14:paraId="43CCBEE1" w14:textId="77777777" w:rsidTr="00BB1896">
        <w:tc>
          <w:tcPr>
            <w:tcW w:w="2609" w:type="dxa"/>
          </w:tcPr>
          <w:p w14:paraId="3E3A91B9" w14:textId="290918E6" w:rsidR="006A6347" w:rsidRPr="003176EF" w:rsidRDefault="00C26429" w:rsidP="006A6347">
            <w:pPr>
              <w:jc w:val="both"/>
              <w:rPr>
                <w:rFonts w:ascii="Garamond" w:hAnsi="Garamond" w:cs="Arial"/>
              </w:rPr>
            </w:pPr>
            <w:r w:rsidRPr="003176EF">
              <w:rPr>
                <w:rFonts w:ascii="Garamond" w:hAnsi="Garamond" w:cs="Arial"/>
              </w:rPr>
              <w:t>Dyski twarde</w:t>
            </w:r>
          </w:p>
        </w:tc>
        <w:tc>
          <w:tcPr>
            <w:tcW w:w="7404" w:type="dxa"/>
          </w:tcPr>
          <w:p w14:paraId="67F52D03" w14:textId="531009E0" w:rsidR="006A6347" w:rsidRPr="00DE1962" w:rsidRDefault="00C26429" w:rsidP="00C26429">
            <w:pPr>
              <w:jc w:val="both"/>
              <w:rPr>
                <w:rFonts w:ascii="Garamond" w:hAnsi="Garamond" w:cs="Arial"/>
              </w:rPr>
            </w:pPr>
            <w:r w:rsidRPr="00DE1962">
              <w:rPr>
                <w:rFonts w:ascii="Garamond" w:hAnsi="Garamond" w:cs="Arial"/>
              </w:rPr>
              <w:t>Zainstalowane</w:t>
            </w:r>
            <w:r w:rsidR="005D7123" w:rsidRPr="00DE1962">
              <w:rPr>
                <w:rFonts w:ascii="Garamond" w:hAnsi="Garamond" w:cs="Arial"/>
              </w:rPr>
              <w:t xml:space="preserve"> dyski</w:t>
            </w:r>
            <w:r w:rsidRPr="00DE1962">
              <w:rPr>
                <w:rFonts w:ascii="Garamond" w:hAnsi="Garamond" w:cs="Arial"/>
              </w:rPr>
              <w:t xml:space="preserve">: min. </w:t>
            </w:r>
            <w:r w:rsidR="005D7123" w:rsidRPr="00DE1962">
              <w:rPr>
                <w:rFonts w:ascii="Garamond" w:hAnsi="Garamond" w:cs="Arial"/>
              </w:rPr>
              <w:t>1x 480Gb SSD + 2</w:t>
            </w:r>
            <w:r w:rsidRPr="00DE1962">
              <w:rPr>
                <w:rFonts w:ascii="Garamond" w:hAnsi="Garamond" w:cs="Arial"/>
              </w:rPr>
              <w:t>x 1.92 SSD Hot-Plug</w:t>
            </w:r>
          </w:p>
        </w:tc>
      </w:tr>
      <w:tr w:rsidR="00924149" w:rsidRPr="003176EF" w14:paraId="064B8FE4" w14:textId="77777777" w:rsidTr="00BB1896">
        <w:tc>
          <w:tcPr>
            <w:tcW w:w="2609" w:type="dxa"/>
          </w:tcPr>
          <w:p w14:paraId="38629220" w14:textId="6A77D305" w:rsidR="00924149" w:rsidRPr="003176EF" w:rsidRDefault="00C95E43" w:rsidP="00924149">
            <w:pPr>
              <w:jc w:val="both"/>
              <w:rPr>
                <w:rFonts w:ascii="Garamond" w:hAnsi="Garamond" w:cs="Arial"/>
              </w:rPr>
            </w:pPr>
            <w:r w:rsidRPr="003176EF">
              <w:rPr>
                <w:rFonts w:ascii="Garamond" w:hAnsi="Garamond" w:cs="Arial"/>
              </w:rPr>
              <w:t>Gniazda PCI</w:t>
            </w:r>
          </w:p>
        </w:tc>
        <w:tc>
          <w:tcPr>
            <w:tcW w:w="7404" w:type="dxa"/>
          </w:tcPr>
          <w:p w14:paraId="388CA2BA" w14:textId="3830F0A2" w:rsidR="00924149" w:rsidRPr="003176EF" w:rsidRDefault="00C95E43" w:rsidP="00924149">
            <w:pPr>
              <w:jc w:val="both"/>
              <w:rPr>
                <w:rFonts w:ascii="Garamond" w:hAnsi="Garamond" w:cs="Arial"/>
              </w:rPr>
            </w:pPr>
            <w:proofErr w:type="gramStart"/>
            <w:r w:rsidRPr="003176EF">
              <w:rPr>
                <w:rFonts w:ascii="Garamond" w:hAnsi="Garamond" w:cs="Arial"/>
              </w:rPr>
              <w:t>dwa</w:t>
            </w:r>
            <w:proofErr w:type="gramEnd"/>
            <w:r w:rsidRPr="003176EF">
              <w:rPr>
                <w:rFonts w:ascii="Garamond" w:hAnsi="Garamond" w:cs="Arial"/>
              </w:rPr>
              <w:t xml:space="preserve"> </w:t>
            </w:r>
            <w:proofErr w:type="spellStart"/>
            <w:r w:rsidRPr="003176EF">
              <w:rPr>
                <w:rFonts w:ascii="Garamond" w:hAnsi="Garamond" w:cs="Arial"/>
              </w:rPr>
              <w:t>sloty</w:t>
            </w:r>
            <w:proofErr w:type="spellEnd"/>
            <w:r w:rsidRPr="003176EF">
              <w:rPr>
                <w:rFonts w:ascii="Garamond" w:hAnsi="Garamond" w:cs="Arial"/>
              </w:rPr>
              <w:t xml:space="preserve"> </w:t>
            </w:r>
            <w:proofErr w:type="spellStart"/>
            <w:r w:rsidRPr="003176EF">
              <w:rPr>
                <w:rFonts w:ascii="Garamond" w:hAnsi="Garamond" w:cs="Arial"/>
              </w:rPr>
              <w:t>PCIe</w:t>
            </w:r>
            <w:proofErr w:type="spellEnd"/>
          </w:p>
        </w:tc>
      </w:tr>
      <w:tr w:rsidR="00924149" w:rsidRPr="003176EF" w14:paraId="403CBCC5" w14:textId="77777777" w:rsidTr="00BB1896">
        <w:tc>
          <w:tcPr>
            <w:tcW w:w="2609" w:type="dxa"/>
          </w:tcPr>
          <w:p w14:paraId="20C3A212" w14:textId="651446AB" w:rsidR="00924149" w:rsidRPr="003176EF" w:rsidRDefault="00C95E43" w:rsidP="00924149">
            <w:pPr>
              <w:jc w:val="both"/>
              <w:rPr>
                <w:rFonts w:ascii="Garamond" w:hAnsi="Garamond" w:cs="Arial"/>
              </w:rPr>
            </w:pPr>
            <w:r w:rsidRPr="003176EF">
              <w:rPr>
                <w:rFonts w:ascii="Garamond" w:hAnsi="Garamond" w:cs="Arial"/>
              </w:rPr>
              <w:t>Interfejsy sieciowe/FC/SAS</w:t>
            </w:r>
          </w:p>
        </w:tc>
        <w:tc>
          <w:tcPr>
            <w:tcW w:w="7404" w:type="dxa"/>
          </w:tcPr>
          <w:p w14:paraId="0C2D4856" w14:textId="2C6EBF87" w:rsidR="00924149" w:rsidRPr="005D7123" w:rsidRDefault="00C95E43" w:rsidP="00567326">
            <w:pPr>
              <w:jc w:val="both"/>
              <w:rPr>
                <w:rFonts w:ascii="Garamond" w:hAnsi="Garamond" w:cs="Arial"/>
                <w:highlight w:val="green"/>
              </w:rPr>
            </w:pPr>
            <w:r w:rsidRPr="00DE1962">
              <w:rPr>
                <w:rFonts w:ascii="Garamond" w:hAnsi="Garamond" w:cs="Arial"/>
              </w:rPr>
              <w:t xml:space="preserve">Wbudowane </w:t>
            </w:r>
            <w:proofErr w:type="gramStart"/>
            <w:r w:rsidR="005D7123" w:rsidRPr="00DE1962">
              <w:rPr>
                <w:rFonts w:ascii="Garamond" w:hAnsi="Garamond" w:cs="Arial"/>
              </w:rPr>
              <w:t xml:space="preserve">minimum 2 </w:t>
            </w:r>
            <w:r w:rsidRPr="00DE1962">
              <w:rPr>
                <w:rFonts w:ascii="Garamond" w:hAnsi="Garamond" w:cs="Arial"/>
              </w:rPr>
              <w:t xml:space="preserve"> interfejsy</w:t>
            </w:r>
            <w:proofErr w:type="gramEnd"/>
            <w:r w:rsidRPr="00DE1962">
              <w:rPr>
                <w:rFonts w:ascii="Garamond" w:hAnsi="Garamond" w:cs="Arial"/>
              </w:rPr>
              <w:t xml:space="preserve"> sieciowe 1Gb Ethernet w standardzie </w:t>
            </w:r>
            <w:proofErr w:type="spellStart"/>
            <w:r w:rsidRPr="00DE1962">
              <w:rPr>
                <w:rFonts w:ascii="Garamond" w:hAnsi="Garamond" w:cs="Arial"/>
              </w:rPr>
              <w:t>BaseT</w:t>
            </w:r>
            <w:proofErr w:type="spellEnd"/>
            <w:r w:rsidRPr="00DE1962">
              <w:rPr>
                <w:rFonts w:ascii="Garamond" w:hAnsi="Garamond" w:cs="Arial"/>
              </w:rPr>
              <w:t xml:space="preserve">(porty nie mogą być osiągnięte poprzez karty w slotach </w:t>
            </w:r>
            <w:proofErr w:type="spellStart"/>
            <w:r w:rsidRPr="00DE1962">
              <w:rPr>
                <w:rFonts w:ascii="Garamond" w:hAnsi="Garamond" w:cs="Arial"/>
              </w:rPr>
              <w:t>PCIe</w:t>
            </w:r>
            <w:proofErr w:type="spellEnd"/>
            <w:r w:rsidRPr="00DE1962">
              <w:rPr>
                <w:rFonts w:ascii="Garamond" w:hAnsi="Garamond" w:cs="Arial"/>
              </w:rPr>
              <w:t>)</w:t>
            </w:r>
          </w:p>
        </w:tc>
      </w:tr>
      <w:tr w:rsidR="00C95E43" w:rsidRPr="003176EF" w14:paraId="232918D6" w14:textId="77777777" w:rsidTr="00BB1896">
        <w:tc>
          <w:tcPr>
            <w:tcW w:w="2609" w:type="dxa"/>
          </w:tcPr>
          <w:p w14:paraId="10F9E5A2" w14:textId="217DFF1D" w:rsidR="00C95E43" w:rsidRPr="003176EF" w:rsidRDefault="00C95E43" w:rsidP="00924149">
            <w:pPr>
              <w:jc w:val="both"/>
              <w:rPr>
                <w:rFonts w:ascii="Garamond" w:hAnsi="Garamond" w:cs="Arial"/>
              </w:rPr>
            </w:pPr>
            <w:r w:rsidRPr="003176EF">
              <w:rPr>
                <w:rFonts w:ascii="Garamond" w:hAnsi="Garamond" w:cs="Arial"/>
              </w:rPr>
              <w:t>Video</w:t>
            </w:r>
          </w:p>
        </w:tc>
        <w:tc>
          <w:tcPr>
            <w:tcW w:w="7404" w:type="dxa"/>
          </w:tcPr>
          <w:p w14:paraId="5DEB33A5" w14:textId="0BD4C7E8" w:rsidR="00C95E43" w:rsidRPr="003176EF" w:rsidRDefault="00C95E43" w:rsidP="00567326">
            <w:pPr>
              <w:jc w:val="both"/>
              <w:rPr>
                <w:rFonts w:ascii="Garamond" w:hAnsi="Garamond" w:cs="Arial"/>
              </w:rPr>
            </w:pPr>
            <w:r w:rsidRPr="003176EF">
              <w:rPr>
                <w:rFonts w:ascii="Garamond" w:hAnsi="Garamond" w:cs="Arial"/>
              </w:rPr>
              <w:t>Zintegrowana karta graficzna umożliwiająca wyświetlenie rozdzielczości min. 1920x1200</w:t>
            </w:r>
          </w:p>
        </w:tc>
      </w:tr>
      <w:tr w:rsidR="00C95E43" w:rsidRPr="003176EF" w14:paraId="29EB1E5B" w14:textId="77777777" w:rsidTr="00BB1896">
        <w:tc>
          <w:tcPr>
            <w:tcW w:w="2609" w:type="dxa"/>
          </w:tcPr>
          <w:p w14:paraId="3FFEDC4F" w14:textId="2665FCA7" w:rsidR="00C95E43" w:rsidRPr="003176EF" w:rsidRDefault="00704706" w:rsidP="00924149">
            <w:pPr>
              <w:jc w:val="both"/>
              <w:rPr>
                <w:rFonts w:ascii="Garamond" w:hAnsi="Garamond" w:cs="Arial"/>
              </w:rPr>
            </w:pPr>
            <w:r w:rsidRPr="003176EF">
              <w:rPr>
                <w:rFonts w:ascii="Garamond" w:hAnsi="Garamond" w:cs="Arial"/>
              </w:rPr>
              <w:t>Zasilacze</w:t>
            </w:r>
          </w:p>
        </w:tc>
        <w:tc>
          <w:tcPr>
            <w:tcW w:w="7404" w:type="dxa"/>
          </w:tcPr>
          <w:p w14:paraId="2F56A455" w14:textId="78A2AA84" w:rsidR="00C95E43" w:rsidRPr="003176EF" w:rsidRDefault="00704706" w:rsidP="00567326">
            <w:pPr>
              <w:jc w:val="both"/>
              <w:rPr>
                <w:rFonts w:ascii="Garamond" w:hAnsi="Garamond" w:cs="Arial"/>
              </w:rPr>
            </w:pPr>
            <w:r w:rsidRPr="003176EF">
              <w:rPr>
                <w:rFonts w:ascii="Garamond" w:hAnsi="Garamond" w:cs="Arial"/>
              </w:rPr>
              <w:t xml:space="preserve">Redundantne, Hot-Plug min. 800W klasy </w:t>
            </w:r>
            <w:proofErr w:type="spellStart"/>
            <w:r w:rsidRPr="003176EF">
              <w:rPr>
                <w:rFonts w:ascii="Garamond" w:hAnsi="Garamond" w:cs="Arial"/>
              </w:rPr>
              <w:t>Titanium</w:t>
            </w:r>
            <w:proofErr w:type="spellEnd"/>
          </w:p>
        </w:tc>
      </w:tr>
      <w:tr w:rsidR="00C95E43" w:rsidRPr="003176EF" w14:paraId="169D1FBE" w14:textId="77777777" w:rsidTr="00BB1896">
        <w:tc>
          <w:tcPr>
            <w:tcW w:w="2609" w:type="dxa"/>
          </w:tcPr>
          <w:p w14:paraId="3BF85BDB" w14:textId="6490118E" w:rsidR="00C95E43" w:rsidRPr="003176EF" w:rsidRDefault="00704706" w:rsidP="00924149">
            <w:pPr>
              <w:jc w:val="both"/>
              <w:rPr>
                <w:rFonts w:ascii="Garamond" w:hAnsi="Garamond" w:cs="Arial"/>
              </w:rPr>
            </w:pPr>
            <w:r w:rsidRPr="003176EF">
              <w:rPr>
                <w:rFonts w:ascii="Garamond" w:hAnsi="Garamond" w:cs="Arial"/>
              </w:rPr>
              <w:t>Elementy montażowe</w:t>
            </w:r>
          </w:p>
        </w:tc>
        <w:tc>
          <w:tcPr>
            <w:tcW w:w="7404" w:type="dxa"/>
          </w:tcPr>
          <w:p w14:paraId="41E8AF62" w14:textId="7953C336" w:rsidR="00C95E43" w:rsidRPr="003176EF" w:rsidRDefault="00704706" w:rsidP="00567326">
            <w:pPr>
              <w:jc w:val="both"/>
              <w:rPr>
                <w:rFonts w:ascii="Garamond" w:hAnsi="Garamond" w:cs="Arial"/>
              </w:rPr>
            </w:pPr>
            <w:r w:rsidRPr="003176EF">
              <w:rPr>
                <w:rFonts w:ascii="Garamond" w:hAnsi="Garamond" w:cs="Arial"/>
              </w:rPr>
              <w:t xml:space="preserve">Komplet wysuwanych szyn umożliwiających montaż w szafie </w:t>
            </w:r>
            <w:proofErr w:type="spellStart"/>
            <w:r w:rsidRPr="003176EF">
              <w:rPr>
                <w:rFonts w:ascii="Garamond" w:hAnsi="Garamond" w:cs="Arial"/>
              </w:rPr>
              <w:t>rack</w:t>
            </w:r>
            <w:proofErr w:type="spellEnd"/>
            <w:r w:rsidRPr="003176EF">
              <w:rPr>
                <w:rFonts w:ascii="Garamond" w:hAnsi="Garamond" w:cs="Arial"/>
              </w:rPr>
              <w:t xml:space="preserve"> i wysuwanie serwera do celów serwisowych</w:t>
            </w:r>
          </w:p>
        </w:tc>
      </w:tr>
      <w:tr w:rsidR="0012332B" w:rsidRPr="003176EF" w14:paraId="57334E35" w14:textId="77777777" w:rsidTr="00BB1896">
        <w:tc>
          <w:tcPr>
            <w:tcW w:w="2609" w:type="dxa"/>
          </w:tcPr>
          <w:p w14:paraId="7A6C33DB" w14:textId="692ECA72" w:rsidR="0012332B" w:rsidRPr="003176EF" w:rsidRDefault="0012332B" w:rsidP="00924149">
            <w:pPr>
              <w:jc w:val="both"/>
              <w:rPr>
                <w:rFonts w:ascii="Garamond" w:hAnsi="Garamond" w:cs="Arial"/>
              </w:rPr>
            </w:pPr>
            <w:r w:rsidRPr="003176EF">
              <w:rPr>
                <w:rFonts w:ascii="Garamond" w:hAnsi="Garamond" w:cs="Arial"/>
              </w:rPr>
              <w:t>Bezpieczeństwo</w:t>
            </w:r>
          </w:p>
        </w:tc>
        <w:tc>
          <w:tcPr>
            <w:tcW w:w="7404" w:type="dxa"/>
          </w:tcPr>
          <w:p w14:paraId="7093E775" w14:textId="5E184E3D" w:rsidR="0012332B" w:rsidRPr="003176EF" w:rsidRDefault="0012332B" w:rsidP="0012332B">
            <w:pPr>
              <w:jc w:val="both"/>
              <w:rPr>
                <w:rFonts w:ascii="Garamond" w:hAnsi="Garamond" w:cs="Arial"/>
              </w:rPr>
            </w:pPr>
            <w:r w:rsidRPr="003176EF">
              <w:rPr>
                <w:rFonts w:ascii="Garamond" w:hAnsi="Garamond" w:cs="Aria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752358A7" w14:textId="3E268A9B" w:rsidR="0012332B" w:rsidRPr="003176EF" w:rsidRDefault="0012332B" w:rsidP="0012332B">
            <w:pPr>
              <w:jc w:val="both"/>
              <w:rPr>
                <w:rFonts w:ascii="Garamond" w:hAnsi="Garamond" w:cs="Arial"/>
              </w:rPr>
            </w:pPr>
            <w:r w:rsidRPr="003176EF">
              <w:rPr>
                <w:rFonts w:ascii="Garamond" w:hAnsi="Garamond" w:cs="Arial"/>
              </w:rPr>
              <w:t xml:space="preserve">Możliwość wyłączenia w BIOS funkcji przycisku zasilania. </w:t>
            </w:r>
          </w:p>
          <w:p w14:paraId="680D0743" w14:textId="09893320" w:rsidR="0012332B" w:rsidRPr="003176EF" w:rsidRDefault="0012332B" w:rsidP="0012332B">
            <w:pPr>
              <w:jc w:val="both"/>
              <w:rPr>
                <w:rFonts w:ascii="Garamond" w:hAnsi="Garamond" w:cs="Arial"/>
              </w:rPr>
            </w:pPr>
            <w:r w:rsidRPr="003176EF">
              <w:rPr>
                <w:rFonts w:ascii="Garamond" w:hAnsi="Garamond" w:cs="Arial"/>
              </w:rPr>
              <w:t xml:space="preserve">BIOS ma możliwość przejścia do bezpiecznego trybu rozruchowego z możliwością zarządzania blokadą zasilania, panelem sterowania oraz zmianą hasła </w:t>
            </w:r>
          </w:p>
          <w:p w14:paraId="56DC7446" w14:textId="5E04C0D9" w:rsidR="0012332B" w:rsidRPr="003176EF" w:rsidRDefault="0012332B" w:rsidP="0012332B">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62658096" w14:textId="4C9FE0AB" w:rsidR="0012332B" w:rsidRPr="003176EF" w:rsidRDefault="0012332B" w:rsidP="0012332B">
            <w:pPr>
              <w:jc w:val="both"/>
              <w:rPr>
                <w:rFonts w:ascii="Garamond" w:hAnsi="Garamond" w:cs="Arial"/>
              </w:rPr>
            </w:pPr>
            <w:r w:rsidRPr="003176EF">
              <w:rPr>
                <w:rFonts w:ascii="Garamond" w:hAnsi="Garamond" w:cs="Arial"/>
              </w:rPr>
              <w:t>Moduł TPM 2.0 V3</w:t>
            </w:r>
          </w:p>
          <w:p w14:paraId="6B02EE8E" w14:textId="02E862F0" w:rsidR="0012332B" w:rsidRPr="003176EF" w:rsidRDefault="0012332B" w:rsidP="0012332B">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6A86A549" w14:textId="28EDE151" w:rsidR="0012332B" w:rsidRPr="003176EF" w:rsidRDefault="0012332B" w:rsidP="0012332B">
            <w:pPr>
              <w:jc w:val="both"/>
              <w:rPr>
                <w:rFonts w:ascii="Garamond" w:hAnsi="Garamond" w:cs="Arial"/>
              </w:rPr>
            </w:pPr>
            <w:r w:rsidRPr="003176EF">
              <w:rPr>
                <w:rFonts w:ascii="Garamond" w:hAnsi="Garamond" w:cs="Arial"/>
              </w:rPr>
              <w:t>Możliwość wymazania danych ze znajdujących się dysków wewnątrz serwera – niezależne od zainstalowanego systemu operacyjnego, uruchamiane z poziomu zarządzania serwerem</w:t>
            </w:r>
          </w:p>
          <w:p w14:paraId="240E6487" w14:textId="4811C618" w:rsidR="0012332B" w:rsidRPr="003176EF" w:rsidRDefault="0012332B" w:rsidP="0012332B">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12332B" w:rsidRPr="003176EF" w14:paraId="5660FB8A" w14:textId="77777777" w:rsidTr="00BB1896">
        <w:tc>
          <w:tcPr>
            <w:tcW w:w="2609" w:type="dxa"/>
          </w:tcPr>
          <w:p w14:paraId="28454FD5" w14:textId="666F38AD" w:rsidR="0012332B" w:rsidRPr="003176EF" w:rsidRDefault="004C0521" w:rsidP="00924149">
            <w:pPr>
              <w:jc w:val="both"/>
              <w:rPr>
                <w:rFonts w:ascii="Garamond" w:hAnsi="Garamond" w:cs="Arial"/>
              </w:rPr>
            </w:pPr>
            <w:r w:rsidRPr="003176EF">
              <w:rPr>
                <w:rFonts w:ascii="Garamond" w:hAnsi="Garamond" w:cs="Arial"/>
              </w:rPr>
              <w:t>Karta Zarządzania</w:t>
            </w:r>
          </w:p>
        </w:tc>
        <w:tc>
          <w:tcPr>
            <w:tcW w:w="7404" w:type="dxa"/>
          </w:tcPr>
          <w:p w14:paraId="7B646967" w14:textId="77777777" w:rsidR="004C0521" w:rsidRPr="003176EF" w:rsidRDefault="004C0521" w:rsidP="004C0521">
            <w:pPr>
              <w:jc w:val="both"/>
              <w:rPr>
                <w:rFonts w:ascii="Garamond" w:hAnsi="Garamond" w:cs="Arial"/>
              </w:rPr>
            </w:pPr>
            <w:r w:rsidRPr="003176EF">
              <w:rPr>
                <w:rFonts w:ascii="Garamond" w:hAnsi="Garamond" w:cs="Arial"/>
              </w:rPr>
              <w:t>Niezależna od zainstalowanego na serwerze systemu operacyjnego posiadająca dedykowane port RJ-45 Gigabit Ethernet</w:t>
            </w:r>
          </w:p>
          <w:p w14:paraId="562C8C01" w14:textId="77777777" w:rsidR="004C0521" w:rsidRPr="003176EF" w:rsidRDefault="004C0521" w:rsidP="004C0521">
            <w:pPr>
              <w:jc w:val="both"/>
              <w:rPr>
                <w:rFonts w:ascii="Garamond" w:hAnsi="Garamond" w:cs="Arial"/>
              </w:rPr>
            </w:pPr>
            <w:proofErr w:type="gramStart"/>
            <w:r w:rsidRPr="003176EF">
              <w:rPr>
                <w:rFonts w:ascii="Garamond" w:hAnsi="Garamond" w:cs="Arial"/>
              </w:rPr>
              <w:t>umożliwiająca</w:t>
            </w:r>
            <w:proofErr w:type="gramEnd"/>
            <w:r w:rsidRPr="003176EF">
              <w:rPr>
                <w:rFonts w:ascii="Garamond" w:hAnsi="Garamond" w:cs="Arial"/>
              </w:rPr>
              <w:t xml:space="preserve">: </w:t>
            </w:r>
          </w:p>
          <w:p w14:paraId="0603D84F" w14:textId="77777777" w:rsidR="004C0521" w:rsidRPr="003176EF" w:rsidRDefault="004C0521" w:rsidP="004C0521">
            <w:pPr>
              <w:jc w:val="both"/>
              <w:rPr>
                <w:rFonts w:ascii="Garamond" w:hAnsi="Garamond" w:cs="Arial"/>
              </w:rPr>
            </w:pPr>
            <w:r w:rsidRPr="003176EF">
              <w:rPr>
                <w:rFonts w:ascii="Garamond" w:hAnsi="Garamond" w:cs="Arial"/>
              </w:rPr>
              <w:t xml:space="preserve">- zdalny dostęp do graficznego interfejsu Web karty zarządzającej </w:t>
            </w:r>
          </w:p>
          <w:p w14:paraId="5C8E0F49" w14:textId="77777777" w:rsidR="004C0521" w:rsidRPr="003176EF" w:rsidRDefault="004C0521" w:rsidP="004C0521">
            <w:pPr>
              <w:jc w:val="both"/>
              <w:rPr>
                <w:rFonts w:ascii="Garamond" w:hAnsi="Garamond" w:cs="Arial"/>
              </w:rPr>
            </w:pPr>
            <w:r w:rsidRPr="003176EF">
              <w:rPr>
                <w:rFonts w:ascii="Garamond" w:hAnsi="Garamond" w:cs="Arial"/>
              </w:rPr>
              <w:t xml:space="preserve">- szyfrowane połączenie (TLS) oraz autentykacje i autoryzację użytkownika </w:t>
            </w:r>
          </w:p>
          <w:p w14:paraId="50ED5363" w14:textId="77777777" w:rsidR="004C0521" w:rsidRPr="003176EF" w:rsidRDefault="004C0521" w:rsidP="004C0521">
            <w:pPr>
              <w:jc w:val="both"/>
              <w:rPr>
                <w:rFonts w:ascii="Garamond" w:hAnsi="Garamond" w:cs="Arial"/>
              </w:rPr>
            </w:pPr>
            <w:r w:rsidRPr="003176EF">
              <w:rPr>
                <w:rFonts w:ascii="Garamond" w:hAnsi="Garamond" w:cs="Arial"/>
              </w:rPr>
              <w:lastRenderedPageBreak/>
              <w:t xml:space="preserve">- możliwość podmontowania zdalnych wirtualnych napędów </w:t>
            </w:r>
          </w:p>
          <w:p w14:paraId="3BA4DE13" w14:textId="77777777" w:rsidR="004C0521" w:rsidRPr="003176EF" w:rsidRDefault="004C0521" w:rsidP="004C0521">
            <w:pPr>
              <w:jc w:val="both"/>
              <w:rPr>
                <w:rFonts w:ascii="Garamond" w:hAnsi="Garamond" w:cs="Arial"/>
              </w:rPr>
            </w:pPr>
            <w:r w:rsidRPr="003176EF">
              <w:rPr>
                <w:rFonts w:ascii="Garamond" w:hAnsi="Garamond" w:cs="Arial"/>
              </w:rPr>
              <w:t xml:space="preserve">- wirtualną konsolę z dostępem do myszy, klawiatury </w:t>
            </w:r>
          </w:p>
          <w:p w14:paraId="3EE841F7" w14:textId="77777777" w:rsidR="004C0521" w:rsidRPr="003176EF" w:rsidRDefault="004C0521" w:rsidP="004C0521">
            <w:pPr>
              <w:jc w:val="both"/>
              <w:rPr>
                <w:rFonts w:ascii="Garamond" w:hAnsi="Garamond" w:cs="Arial"/>
              </w:rPr>
            </w:pPr>
            <w:r w:rsidRPr="003176EF">
              <w:rPr>
                <w:rFonts w:ascii="Garamond" w:hAnsi="Garamond" w:cs="Arial"/>
              </w:rPr>
              <w:t xml:space="preserve">- wsparcie dla IPv6 - wsparcie dla SNMP; IPMI2.0, VLAN </w:t>
            </w:r>
            <w:proofErr w:type="spellStart"/>
            <w:r w:rsidRPr="003176EF">
              <w:rPr>
                <w:rFonts w:ascii="Garamond" w:hAnsi="Garamond" w:cs="Arial"/>
              </w:rPr>
              <w:t>tagging</w:t>
            </w:r>
            <w:proofErr w:type="spellEnd"/>
            <w:r w:rsidRPr="003176EF">
              <w:rPr>
                <w:rFonts w:ascii="Garamond" w:hAnsi="Garamond" w:cs="Arial"/>
              </w:rPr>
              <w:t>, SSH</w:t>
            </w:r>
          </w:p>
          <w:p w14:paraId="6F376A02" w14:textId="4094E8B1" w:rsidR="004C0521" w:rsidRPr="003176EF" w:rsidRDefault="004C0521" w:rsidP="004C0521">
            <w:pPr>
              <w:jc w:val="both"/>
              <w:rPr>
                <w:rFonts w:ascii="Garamond" w:hAnsi="Garamond" w:cs="Arial"/>
              </w:rPr>
            </w:pPr>
            <w:r w:rsidRPr="003176EF">
              <w:rPr>
                <w:rFonts w:ascii="Garamond" w:hAnsi="Garamond" w:cs="Arial"/>
              </w:rPr>
              <w:t xml:space="preserve">- możliwość zdalnego monitorowania w czasie rzeczywistym poboru prądu przez serwer, dane historyczne </w:t>
            </w:r>
            <w:r w:rsidR="00FE3B24">
              <w:rPr>
                <w:rFonts w:ascii="Garamond" w:hAnsi="Garamond" w:cs="Arial"/>
              </w:rPr>
              <w:t>muszą</w:t>
            </w:r>
            <w:r w:rsidR="00FE3B24" w:rsidRPr="003176EF">
              <w:rPr>
                <w:rFonts w:ascii="Garamond" w:hAnsi="Garamond" w:cs="Arial"/>
              </w:rPr>
              <w:t xml:space="preserve"> </w:t>
            </w:r>
            <w:r w:rsidRPr="003176EF">
              <w:rPr>
                <w:rFonts w:ascii="Garamond" w:hAnsi="Garamond" w:cs="Arial"/>
              </w:rPr>
              <w:t>być dostępne przez min. 7 dni wstecz.</w:t>
            </w:r>
          </w:p>
          <w:p w14:paraId="3BEAC14B" w14:textId="77777777" w:rsidR="004C0521" w:rsidRPr="003176EF" w:rsidRDefault="004C0521" w:rsidP="004C0521">
            <w:pPr>
              <w:jc w:val="both"/>
              <w:rPr>
                <w:rFonts w:ascii="Garamond" w:hAnsi="Garamond" w:cs="Arial"/>
              </w:rPr>
            </w:pPr>
            <w:r w:rsidRPr="003176EF">
              <w:rPr>
                <w:rFonts w:ascii="Garamond" w:hAnsi="Garamond" w:cs="Arial"/>
              </w:rPr>
              <w:t xml:space="preserve">- możliwość zdalnego ustawienia limitu poboru prądu przez konkretny serwer </w:t>
            </w:r>
          </w:p>
          <w:p w14:paraId="380629BF" w14:textId="77777777" w:rsidR="004C0521" w:rsidRPr="003176EF" w:rsidRDefault="004C0521" w:rsidP="004C0521">
            <w:pPr>
              <w:jc w:val="both"/>
              <w:rPr>
                <w:rFonts w:ascii="Garamond" w:hAnsi="Garamond" w:cs="Arial"/>
              </w:rPr>
            </w:pPr>
            <w:r w:rsidRPr="003176EF">
              <w:rPr>
                <w:rFonts w:ascii="Garamond" w:hAnsi="Garamond" w:cs="Arial"/>
              </w:rPr>
              <w:t>- integracja z Active Directory</w:t>
            </w:r>
          </w:p>
          <w:p w14:paraId="5F7C5382" w14:textId="77777777" w:rsidR="004C0521" w:rsidRPr="003176EF" w:rsidRDefault="004C0521" w:rsidP="004C0521">
            <w:pPr>
              <w:jc w:val="both"/>
              <w:rPr>
                <w:rFonts w:ascii="Garamond" w:hAnsi="Garamond" w:cs="Arial"/>
              </w:rPr>
            </w:pPr>
            <w:r w:rsidRPr="003176EF">
              <w:rPr>
                <w:rFonts w:ascii="Garamond" w:hAnsi="Garamond" w:cs="Arial"/>
              </w:rPr>
              <w:t xml:space="preserve">- możliwość obsługi przez ośmiu administratorów jednocześnie </w:t>
            </w:r>
          </w:p>
          <w:p w14:paraId="3F9C9B3C" w14:textId="77777777" w:rsidR="004C0521" w:rsidRPr="003176EF" w:rsidRDefault="004C0521" w:rsidP="004C0521">
            <w:pPr>
              <w:jc w:val="both"/>
              <w:rPr>
                <w:rFonts w:ascii="Garamond" w:hAnsi="Garamond" w:cs="Arial"/>
              </w:rPr>
            </w:pPr>
            <w:r w:rsidRPr="003176EF">
              <w:rPr>
                <w:rFonts w:ascii="Garamond" w:hAnsi="Garamond" w:cs="Arial"/>
              </w:rPr>
              <w:t>- Wsparcie dla automatycznej rejestracji DNS - wsparcie dla LLDP</w:t>
            </w:r>
          </w:p>
          <w:p w14:paraId="75FC340C" w14:textId="77777777" w:rsidR="004C0521" w:rsidRPr="003176EF" w:rsidRDefault="004C0521" w:rsidP="004C0521">
            <w:pPr>
              <w:jc w:val="both"/>
              <w:rPr>
                <w:rFonts w:ascii="Garamond" w:hAnsi="Garamond" w:cs="Arial"/>
              </w:rPr>
            </w:pPr>
            <w:r w:rsidRPr="003176EF">
              <w:rPr>
                <w:rFonts w:ascii="Garamond" w:hAnsi="Garamond" w:cs="Arial"/>
              </w:rPr>
              <w:t xml:space="preserve">- wysyłanie do administratora maila z powiadomieniem o awarii lub zmianie konfiguracji sprzętowej </w:t>
            </w:r>
          </w:p>
          <w:p w14:paraId="676595BC" w14:textId="77777777" w:rsidR="004C0521" w:rsidRPr="003176EF" w:rsidRDefault="004C0521" w:rsidP="004C0521">
            <w:pPr>
              <w:jc w:val="both"/>
              <w:rPr>
                <w:rFonts w:ascii="Garamond" w:hAnsi="Garamond" w:cs="Arial"/>
              </w:rPr>
            </w:pPr>
            <w:r w:rsidRPr="003176EF">
              <w:rPr>
                <w:rFonts w:ascii="Garamond" w:hAnsi="Garamond" w:cs="Arial"/>
              </w:rPr>
              <w:t>- możliwość podłączenia lokalnego poprzez złącze RS-232.</w:t>
            </w:r>
          </w:p>
          <w:p w14:paraId="3F2E445C" w14:textId="77777777" w:rsidR="004C0521" w:rsidRPr="003176EF" w:rsidRDefault="004C0521" w:rsidP="004C0521">
            <w:pPr>
              <w:jc w:val="both"/>
              <w:rPr>
                <w:rFonts w:ascii="Garamond" w:hAnsi="Garamond" w:cs="Arial"/>
              </w:rPr>
            </w:pPr>
            <w:r w:rsidRPr="003176EF">
              <w:rPr>
                <w:rFonts w:ascii="Garamond" w:hAnsi="Garamond" w:cs="Arial"/>
              </w:rPr>
              <w:t xml:space="preserve">- możliwość zarządzania bezpośredniego poprzez złącze </w:t>
            </w:r>
            <w:proofErr w:type="spellStart"/>
            <w:r w:rsidRPr="003176EF">
              <w:rPr>
                <w:rFonts w:ascii="Garamond" w:hAnsi="Garamond" w:cs="Arial"/>
              </w:rPr>
              <w:t>microUSB</w:t>
            </w:r>
            <w:proofErr w:type="spellEnd"/>
            <w:r w:rsidRPr="003176EF">
              <w:rPr>
                <w:rFonts w:ascii="Garamond" w:hAnsi="Garamond" w:cs="Arial"/>
              </w:rPr>
              <w:t xml:space="preserve"> umieszczone na froncie obudowy.</w:t>
            </w:r>
          </w:p>
          <w:p w14:paraId="6D0148F2" w14:textId="77777777" w:rsidR="004C0521" w:rsidRPr="003176EF" w:rsidRDefault="004C0521" w:rsidP="004C0521">
            <w:pPr>
              <w:jc w:val="both"/>
              <w:rPr>
                <w:rFonts w:ascii="Garamond" w:hAnsi="Garamond" w:cs="Arial"/>
              </w:rPr>
            </w:pPr>
            <w:r w:rsidRPr="003176EF">
              <w:rPr>
                <w:rFonts w:ascii="Garamond" w:hAnsi="Garamond" w:cs="Arial"/>
              </w:rPr>
              <w:t xml:space="preserve">- Monitorowanie zużycia dysków SSD </w:t>
            </w:r>
          </w:p>
          <w:p w14:paraId="65586FB6" w14:textId="77777777" w:rsidR="004C0521" w:rsidRPr="003176EF" w:rsidRDefault="004C0521" w:rsidP="004C0521">
            <w:pPr>
              <w:jc w:val="both"/>
              <w:rPr>
                <w:rFonts w:ascii="Garamond" w:hAnsi="Garamond" w:cs="Arial"/>
              </w:rPr>
            </w:pPr>
            <w:r w:rsidRPr="003176EF">
              <w:rPr>
                <w:rFonts w:ascii="Garamond" w:hAnsi="Garamond" w:cs="Arial"/>
              </w:rPr>
              <w:t>- możliwość monitorowania z jednej konsoli min. 100 serwerami fizycznymi,</w:t>
            </w:r>
          </w:p>
          <w:p w14:paraId="0CC28671" w14:textId="77777777" w:rsidR="004C0521" w:rsidRPr="003176EF" w:rsidRDefault="004C0521" w:rsidP="004C0521">
            <w:pPr>
              <w:jc w:val="both"/>
              <w:rPr>
                <w:rFonts w:ascii="Garamond" w:hAnsi="Garamond" w:cs="Arial"/>
              </w:rPr>
            </w:pPr>
            <w:r w:rsidRPr="003176EF">
              <w:rPr>
                <w:rFonts w:ascii="Garamond" w:hAnsi="Garamond" w:cs="Arial"/>
              </w:rPr>
              <w:t xml:space="preserve">- Automatyczne zgłaszanie alertów do centrum serwisowego producenta </w:t>
            </w:r>
          </w:p>
          <w:p w14:paraId="1DAC510E" w14:textId="77777777" w:rsidR="004C0521" w:rsidRPr="003176EF" w:rsidRDefault="004C0521" w:rsidP="004C0521">
            <w:pPr>
              <w:jc w:val="both"/>
              <w:rPr>
                <w:rFonts w:ascii="Garamond" w:hAnsi="Garamond" w:cs="Arial"/>
              </w:rPr>
            </w:pPr>
            <w:r w:rsidRPr="003176EF">
              <w:rPr>
                <w:rFonts w:ascii="Garamond" w:hAnsi="Garamond" w:cs="Arial"/>
              </w:rPr>
              <w:t xml:space="preserve">- Automatyczne update </w:t>
            </w:r>
            <w:proofErr w:type="spellStart"/>
            <w:r w:rsidRPr="003176EF">
              <w:rPr>
                <w:rFonts w:ascii="Garamond" w:hAnsi="Garamond" w:cs="Arial"/>
              </w:rPr>
              <w:t>firmware</w:t>
            </w:r>
            <w:proofErr w:type="spellEnd"/>
            <w:r w:rsidRPr="003176EF">
              <w:rPr>
                <w:rFonts w:ascii="Garamond" w:hAnsi="Garamond" w:cs="Arial"/>
              </w:rPr>
              <w:t xml:space="preserve"> dla wszystkich komponentów serwera</w:t>
            </w:r>
          </w:p>
          <w:p w14:paraId="76AE3BCE" w14:textId="77777777" w:rsidR="004C0521" w:rsidRPr="003176EF" w:rsidRDefault="004C0521" w:rsidP="004C0521">
            <w:pPr>
              <w:jc w:val="both"/>
              <w:rPr>
                <w:rFonts w:ascii="Garamond" w:hAnsi="Garamond" w:cs="Arial"/>
              </w:rPr>
            </w:pPr>
            <w:r w:rsidRPr="003176EF">
              <w:rPr>
                <w:rFonts w:ascii="Garamond" w:hAnsi="Garamond" w:cs="Arial"/>
              </w:rPr>
              <w:t xml:space="preserve">- Możliwość przywrócenia poprzednich wersji </w:t>
            </w:r>
            <w:proofErr w:type="spellStart"/>
            <w:r w:rsidRPr="003176EF">
              <w:rPr>
                <w:rFonts w:ascii="Garamond" w:hAnsi="Garamond" w:cs="Arial"/>
              </w:rPr>
              <w:t>firmware</w:t>
            </w:r>
            <w:proofErr w:type="spellEnd"/>
            <w:r w:rsidRPr="003176EF">
              <w:rPr>
                <w:rFonts w:ascii="Garamond" w:hAnsi="Garamond" w:cs="Arial"/>
              </w:rPr>
              <w:t xml:space="preserve"> </w:t>
            </w:r>
          </w:p>
          <w:p w14:paraId="1539571C" w14:textId="77777777" w:rsidR="004C0521" w:rsidRPr="003176EF" w:rsidRDefault="004C0521" w:rsidP="004C0521">
            <w:pPr>
              <w:jc w:val="both"/>
              <w:rPr>
                <w:rFonts w:ascii="Garamond" w:hAnsi="Garamond" w:cs="Arial"/>
              </w:rPr>
            </w:pPr>
            <w:r w:rsidRPr="003176EF">
              <w:rPr>
                <w:rFonts w:ascii="Garamond" w:hAnsi="Garamond" w:cs="Arial"/>
              </w:rPr>
              <w:t xml:space="preserve">- Możliwość eksportu eksportu/importu konfiguracji (ustawienie karty zarządzającej, </w:t>
            </w:r>
            <w:proofErr w:type="spellStart"/>
            <w:r w:rsidRPr="003176EF">
              <w:rPr>
                <w:rFonts w:ascii="Garamond" w:hAnsi="Garamond" w:cs="Arial"/>
              </w:rPr>
              <w:t>BIOSu</w:t>
            </w:r>
            <w:proofErr w:type="spellEnd"/>
            <w:r w:rsidRPr="003176EF">
              <w:rPr>
                <w:rFonts w:ascii="Garamond" w:hAnsi="Garamond" w:cs="Arial"/>
              </w:rPr>
              <w:t xml:space="preserve">, kart sieciowych, HBA oraz konfiguracji kontrolera RAID) serwera do pliku XML lub JSON </w:t>
            </w:r>
          </w:p>
          <w:p w14:paraId="53CF77A8" w14:textId="77777777" w:rsidR="004C0521" w:rsidRPr="003176EF" w:rsidRDefault="004C0521" w:rsidP="004C0521">
            <w:pPr>
              <w:jc w:val="both"/>
              <w:rPr>
                <w:rFonts w:ascii="Garamond" w:hAnsi="Garamond" w:cs="Arial"/>
              </w:rPr>
            </w:pPr>
            <w:r w:rsidRPr="003176EF">
              <w:rPr>
                <w:rFonts w:ascii="Garamond" w:hAnsi="Garamond" w:cs="Arial"/>
              </w:rPr>
              <w:t xml:space="preserve">- Możliwość zaimportowania ustawień, poprzez bezpośrednie podłączenie plików konfiguracyjnych </w:t>
            </w:r>
          </w:p>
          <w:p w14:paraId="06145DD9" w14:textId="592E417F" w:rsidR="0012332B" w:rsidRPr="003176EF" w:rsidRDefault="004C0521" w:rsidP="004C0521">
            <w:pPr>
              <w:jc w:val="both"/>
              <w:rPr>
                <w:rFonts w:ascii="Garamond" w:hAnsi="Garamond" w:cs="Arial"/>
              </w:rPr>
            </w:pPr>
            <w:r w:rsidRPr="003176EF">
              <w:rPr>
                <w:rFonts w:ascii="Garamond" w:hAnsi="Garamond" w:cs="Arial"/>
              </w:rPr>
              <w:t>- Automatyczne tworzenie kopii ustawień serwera w oparciu o harmonogram.</w:t>
            </w:r>
          </w:p>
        </w:tc>
      </w:tr>
      <w:tr w:rsidR="0012332B" w:rsidRPr="003176EF" w14:paraId="1940DA88" w14:textId="77777777" w:rsidTr="00BB1896">
        <w:tc>
          <w:tcPr>
            <w:tcW w:w="2609" w:type="dxa"/>
          </w:tcPr>
          <w:p w14:paraId="619EAF54" w14:textId="7F4C21CD" w:rsidR="0012332B" w:rsidRPr="003176EF" w:rsidRDefault="00FF1928" w:rsidP="00924149">
            <w:pPr>
              <w:jc w:val="both"/>
              <w:rPr>
                <w:rFonts w:ascii="Garamond" w:hAnsi="Garamond" w:cs="Arial"/>
              </w:rPr>
            </w:pPr>
            <w:r w:rsidRPr="003176EF">
              <w:rPr>
                <w:rFonts w:ascii="Garamond" w:hAnsi="Garamond" w:cs="Arial"/>
              </w:rPr>
              <w:lastRenderedPageBreak/>
              <w:t>Oprogramowanie do zarządzania</w:t>
            </w:r>
          </w:p>
        </w:tc>
        <w:tc>
          <w:tcPr>
            <w:tcW w:w="7404" w:type="dxa"/>
          </w:tcPr>
          <w:p w14:paraId="56FF218A" w14:textId="77777777" w:rsidR="00FF1928" w:rsidRPr="003176EF" w:rsidRDefault="00FF1928" w:rsidP="00FF1928">
            <w:pPr>
              <w:jc w:val="both"/>
              <w:rPr>
                <w:rFonts w:ascii="Garamond" w:hAnsi="Garamond" w:cs="Arial"/>
              </w:rPr>
            </w:pPr>
            <w:r w:rsidRPr="003176EF">
              <w:rPr>
                <w:rFonts w:ascii="Garamond" w:hAnsi="Garamond" w:cs="Arial"/>
              </w:rPr>
              <w:t>Dodatkowe oprogramowanie umożliwiające zarządzanie poprzez sieć, spełniające minimalne wymagania:</w:t>
            </w:r>
          </w:p>
          <w:p w14:paraId="14B69190" w14:textId="77777777" w:rsidR="00FF1928" w:rsidRPr="003176EF" w:rsidRDefault="00FF1928" w:rsidP="00FF1928">
            <w:pPr>
              <w:jc w:val="both"/>
              <w:rPr>
                <w:rFonts w:ascii="Garamond" w:hAnsi="Garamond" w:cs="Arial"/>
              </w:rPr>
            </w:pPr>
            <w:r w:rsidRPr="003176EF">
              <w:rPr>
                <w:rFonts w:ascii="Garamond" w:hAnsi="Garamond" w:cs="Arial"/>
              </w:rPr>
              <w:t xml:space="preserve"> - wsparcie dla serwerów, urządzeń sieciowych oraz pamięci masowych;</w:t>
            </w:r>
          </w:p>
          <w:p w14:paraId="3AFB0067" w14:textId="77777777" w:rsidR="00FF1928" w:rsidRPr="003176EF" w:rsidRDefault="00FF1928" w:rsidP="00FF1928">
            <w:pPr>
              <w:jc w:val="both"/>
              <w:rPr>
                <w:rFonts w:ascii="Garamond" w:hAnsi="Garamond" w:cs="Arial"/>
              </w:rPr>
            </w:pPr>
            <w:r w:rsidRPr="003176EF">
              <w:rPr>
                <w:rFonts w:ascii="Garamond" w:hAnsi="Garamond" w:cs="Arial"/>
              </w:rPr>
              <w:t xml:space="preserve"> - możliwość zarządzania dostarczonymi serwerami bez udziału dedykowanego agenta;</w:t>
            </w:r>
          </w:p>
          <w:p w14:paraId="4A4B4702" w14:textId="77777777" w:rsidR="00FF1928" w:rsidRPr="003176EF" w:rsidRDefault="00FF1928" w:rsidP="00FF1928">
            <w:pPr>
              <w:jc w:val="both"/>
              <w:rPr>
                <w:rFonts w:ascii="Garamond" w:hAnsi="Garamond" w:cs="Arial"/>
              </w:rPr>
            </w:pPr>
            <w:r w:rsidRPr="003176EF">
              <w:rPr>
                <w:rFonts w:ascii="Garamond" w:hAnsi="Garamond" w:cs="Arial"/>
              </w:rPr>
              <w:t xml:space="preserve"> - wsparcie dla protokołów – WMI, SNMP, IPMI, </w:t>
            </w:r>
            <w:proofErr w:type="spellStart"/>
            <w:r w:rsidRPr="003176EF">
              <w:rPr>
                <w:rFonts w:ascii="Garamond" w:hAnsi="Garamond" w:cs="Arial"/>
              </w:rPr>
              <w:t>WSMan</w:t>
            </w:r>
            <w:proofErr w:type="spellEnd"/>
            <w:r w:rsidRPr="003176EF">
              <w:rPr>
                <w:rFonts w:ascii="Garamond" w:hAnsi="Garamond" w:cs="Arial"/>
              </w:rPr>
              <w:t>, Linux SSH;</w:t>
            </w:r>
          </w:p>
          <w:p w14:paraId="44EFFE87" w14:textId="77777777" w:rsidR="00FF1928" w:rsidRPr="003176EF" w:rsidRDefault="00FF1928" w:rsidP="00FF1928">
            <w:pPr>
              <w:jc w:val="both"/>
              <w:rPr>
                <w:rFonts w:ascii="Garamond" w:hAnsi="Garamond" w:cs="Arial"/>
              </w:rPr>
            </w:pPr>
            <w:r w:rsidRPr="003176EF">
              <w:rPr>
                <w:rFonts w:ascii="Garamond" w:hAnsi="Garamond" w:cs="Arial"/>
              </w:rPr>
              <w:t xml:space="preserve">- możliwość </w:t>
            </w:r>
            <w:proofErr w:type="spellStart"/>
            <w:r w:rsidRPr="003176EF">
              <w:rPr>
                <w:rFonts w:ascii="Garamond" w:hAnsi="Garamond" w:cs="Arial"/>
              </w:rPr>
              <w:t>oskryptowywania</w:t>
            </w:r>
            <w:proofErr w:type="spellEnd"/>
            <w:r w:rsidRPr="003176EF">
              <w:rPr>
                <w:rFonts w:ascii="Garamond" w:hAnsi="Garamond" w:cs="Arial"/>
              </w:rPr>
              <w:t xml:space="preserve"> procesu wykrywania urządzeń;</w:t>
            </w:r>
          </w:p>
          <w:p w14:paraId="460462F9" w14:textId="77777777" w:rsidR="00FF1928" w:rsidRPr="003176EF" w:rsidRDefault="00FF1928" w:rsidP="00FF1928">
            <w:pPr>
              <w:jc w:val="both"/>
              <w:rPr>
                <w:rFonts w:ascii="Garamond" w:hAnsi="Garamond" w:cs="Arial"/>
              </w:rPr>
            </w:pPr>
            <w:r w:rsidRPr="003176EF">
              <w:rPr>
                <w:rFonts w:ascii="Garamond" w:hAnsi="Garamond" w:cs="Arial"/>
              </w:rPr>
              <w:t xml:space="preserve"> - możliwość uruchamiania procesu wykrywania urządzeń w oparciu o harmonogram;</w:t>
            </w:r>
          </w:p>
          <w:p w14:paraId="3155D3CF" w14:textId="77777777" w:rsidR="00FF1928" w:rsidRPr="003176EF" w:rsidRDefault="00FF1928" w:rsidP="00FF1928">
            <w:pPr>
              <w:jc w:val="both"/>
              <w:rPr>
                <w:rFonts w:ascii="Garamond" w:hAnsi="Garamond" w:cs="Arial"/>
              </w:rPr>
            </w:pPr>
            <w:r w:rsidRPr="003176EF">
              <w:rPr>
                <w:rFonts w:ascii="Garamond" w:hAnsi="Garamond" w:cs="Arial"/>
              </w:rPr>
              <w:t xml:space="preserve"> - szczegółowy opis wykrytych systemów oraz ich komponentów;</w:t>
            </w:r>
          </w:p>
          <w:p w14:paraId="44AB6E83" w14:textId="77777777" w:rsidR="00FF1928" w:rsidRPr="003176EF" w:rsidRDefault="00FF1928" w:rsidP="00FF1928">
            <w:pPr>
              <w:jc w:val="both"/>
              <w:rPr>
                <w:rFonts w:ascii="Garamond" w:hAnsi="Garamond" w:cs="Arial"/>
              </w:rPr>
            </w:pPr>
            <w:r w:rsidRPr="003176EF">
              <w:rPr>
                <w:rFonts w:ascii="Garamond" w:hAnsi="Garamond" w:cs="Arial"/>
              </w:rPr>
              <w:t xml:space="preserve"> - możliwość eksportu raportu do CSV, HTML, XLS;</w:t>
            </w:r>
          </w:p>
          <w:p w14:paraId="7FBB67E9" w14:textId="77777777" w:rsidR="00FF1928" w:rsidRPr="003176EF" w:rsidRDefault="00FF1928" w:rsidP="00FF1928">
            <w:pPr>
              <w:jc w:val="both"/>
              <w:rPr>
                <w:rFonts w:ascii="Garamond" w:hAnsi="Garamond" w:cs="Arial"/>
              </w:rPr>
            </w:pPr>
            <w:r w:rsidRPr="003176EF">
              <w:rPr>
                <w:rFonts w:ascii="Garamond" w:hAnsi="Garamond" w:cs="Arial"/>
              </w:rPr>
              <w:t xml:space="preserve"> - grupowanie urządzeń w oparciu o kryteria użytkownika;</w:t>
            </w:r>
          </w:p>
          <w:p w14:paraId="538E4B0E" w14:textId="77777777" w:rsidR="00FF1928" w:rsidRPr="003176EF" w:rsidRDefault="00FF1928" w:rsidP="00FF1928">
            <w:pPr>
              <w:jc w:val="both"/>
              <w:rPr>
                <w:rFonts w:ascii="Garamond" w:hAnsi="Garamond" w:cs="Arial"/>
              </w:rPr>
            </w:pPr>
            <w:r w:rsidRPr="003176EF">
              <w:rPr>
                <w:rFonts w:ascii="Garamond" w:hAnsi="Garamond" w:cs="Arial"/>
              </w:rPr>
              <w:t xml:space="preserve"> - automatyczne skrypty CLI umożliwiające dodawanie i edycję grup urządzeń;</w:t>
            </w:r>
          </w:p>
          <w:p w14:paraId="14E24A34" w14:textId="77777777" w:rsidR="00FF1928" w:rsidRPr="003176EF" w:rsidRDefault="00FF1928" w:rsidP="00FF1928">
            <w:pPr>
              <w:jc w:val="both"/>
              <w:rPr>
                <w:rFonts w:ascii="Garamond" w:hAnsi="Garamond" w:cs="Arial"/>
              </w:rPr>
            </w:pPr>
            <w:r w:rsidRPr="003176EF">
              <w:rPr>
                <w:rFonts w:ascii="Garamond" w:hAnsi="Garamond" w:cs="Arial"/>
              </w:rPr>
              <w:t xml:space="preserve"> - szybki podgląd stanu środowiska;</w:t>
            </w:r>
          </w:p>
          <w:p w14:paraId="484578DE" w14:textId="77777777" w:rsidR="00FF1928" w:rsidRPr="003176EF" w:rsidRDefault="00FF1928" w:rsidP="00FF1928">
            <w:pPr>
              <w:jc w:val="both"/>
              <w:rPr>
                <w:rFonts w:ascii="Garamond" w:hAnsi="Garamond" w:cs="Arial"/>
              </w:rPr>
            </w:pPr>
            <w:r w:rsidRPr="003176EF">
              <w:rPr>
                <w:rFonts w:ascii="Garamond" w:hAnsi="Garamond" w:cs="Arial"/>
              </w:rPr>
              <w:t xml:space="preserve"> - podsumowanie stanu dla każdego urządzenia;</w:t>
            </w:r>
          </w:p>
          <w:p w14:paraId="2C3ABD88" w14:textId="77777777" w:rsidR="00FF1928" w:rsidRPr="003176EF" w:rsidRDefault="00FF1928" w:rsidP="00FF1928">
            <w:pPr>
              <w:jc w:val="both"/>
              <w:rPr>
                <w:rFonts w:ascii="Garamond" w:hAnsi="Garamond" w:cs="Arial"/>
              </w:rPr>
            </w:pPr>
            <w:r w:rsidRPr="003176EF">
              <w:rPr>
                <w:rFonts w:ascii="Garamond" w:hAnsi="Garamond" w:cs="Arial"/>
              </w:rPr>
              <w:t xml:space="preserve"> - szczegółowy status urządzenia/elementu/komponentu;</w:t>
            </w:r>
          </w:p>
          <w:p w14:paraId="6485DEEC" w14:textId="77777777" w:rsidR="00FF1928" w:rsidRPr="003176EF" w:rsidRDefault="00FF1928" w:rsidP="00FF1928">
            <w:pPr>
              <w:jc w:val="both"/>
              <w:rPr>
                <w:rFonts w:ascii="Garamond" w:hAnsi="Garamond" w:cs="Arial"/>
              </w:rPr>
            </w:pPr>
            <w:r w:rsidRPr="003176EF">
              <w:rPr>
                <w:rFonts w:ascii="Garamond" w:hAnsi="Garamond" w:cs="Arial"/>
              </w:rPr>
              <w:t xml:space="preserve"> - generowanie alertów przy zmianie stanu urządzenia;</w:t>
            </w:r>
          </w:p>
          <w:p w14:paraId="7EC5FFBD" w14:textId="77777777" w:rsidR="00FF1928" w:rsidRPr="003176EF" w:rsidRDefault="00FF1928" w:rsidP="00FF1928">
            <w:pPr>
              <w:jc w:val="both"/>
              <w:rPr>
                <w:rFonts w:ascii="Garamond" w:hAnsi="Garamond" w:cs="Arial"/>
              </w:rPr>
            </w:pPr>
            <w:r w:rsidRPr="003176EF">
              <w:rPr>
                <w:rFonts w:ascii="Garamond" w:hAnsi="Garamond" w:cs="Arial"/>
              </w:rPr>
              <w:t xml:space="preserve"> - filtry raportów umożliwiające podgląd najważniejszych zdarzeń;</w:t>
            </w:r>
          </w:p>
          <w:p w14:paraId="0CF0E71B" w14:textId="77777777" w:rsidR="00FF1928" w:rsidRPr="003176EF" w:rsidRDefault="00FF1928" w:rsidP="00FF1928">
            <w:pPr>
              <w:jc w:val="both"/>
              <w:rPr>
                <w:rFonts w:ascii="Garamond" w:hAnsi="Garamond" w:cs="Arial"/>
              </w:rPr>
            </w:pPr>
            <w:r w:rsidRPr="003176EF">
              <w:rPr>
                <w:rFonts w:ascii="Garamond" w:hAnsi="Garamond" w:cs="Arial"/>
              </w:rPr>
              <w:t xml:space="preserve"> - integracja z service </w:t>
            </w:r>
            <w:proofErr w:type="spellStart"/>
            <w:r w:rsidRPr="003176EF">
              <w:rPr>
                <w:rFonts w:ascii="Garamond" w:hAnsi="Garamond" w:cs="Arial"/>
              </w:rPr>
              <w:t>desk</w:t>
            </w:r>
            <w:proofErr w:type="spellEnd"/>
            <w:r w:rsidRPr="003176EF">
              <w:rPr>
                <w:rFonts w:ascii="Garamond" w:hAnsi="Garamond" w:cs="Arial"/>
              </w:rPr>
              <w:t xml:space="preserve"> producenta dostarczonej platformy sprzętowej;</w:t>
            </w:r>
          </w:p>
          <w:p w14:paraId="10DEAA96" w14:textId="77777777" w:rsidR="00FF1928" w:rsidRPr="003176EF" w:rsidRDefault="00FF1928" w:rsidP="00FF1928">
            <w:pPr>
              <w:jc w:val="both"/>
              <w:rPr>
                <w:rFonts w:ascii="Garamond" w:hAnsi="Garamond" w:cs="Arial"/>
              </w:rPr>
            </w:pPr>
            <w:r w:rsidRPr="003176EF">
              <w:rPr>
                <w:rFonts w:ascii="Garamond" w:hAnsi="Garamond" w:cs="Arial"/>
              </w:rPr>
              <w:t xml:space="preserve"> - możliwość przejęcia zdalnego pulpitu;</w:t>
            </w:r>
          </w:p>
          <w:p w14:paraId="494303AC" w14:textId="77777777" w:rsidR="00FF1928" w:rsidRPr="003176EF" w:rsidRDefault="00FF1928" w:rsidP="00FF1928">
            <w:pPr>
              <w:jc w:val="both"/>
              <w:rPr>
                <w:rFonts w:ascii="Garamond" w:hAnsi="Garamond" w:cs="Arial"/>
              </w:rPr>
            </w:pPr>
            <w:r w:rsidRPr="003176EF">
              <w:rPr>
                <w:rFonts w:ascii="Garamond" w:hAnsi="Garamond" w:cs="Arial"/>
              </w:rPr>
              <w:t xml:space="preserve"> - możliwość podmontowania wirtualnego napędu;</w:t>
            </w:r>
          </w:p>
          <w:p w14:paraId="2AF0CCC1" w14:textId="77777777" w:rsidR="00FF1928" w:rsidRPr="003176EF" w:rsidRDefault="00FF1928" w:rsidP="00FF1928">
            <w:pPr>
              <w:jc w:val="both"/>
              <w:rPr>
                <w:rFonts w:ascii="Garamond" w:hAnsi="Garamond" w:cs="Arial"/>
              </w:rPr>
            </w:pPr>
            <w:r w:rsidRPr="003176EF">
              <w:rPr>
                <w:rFonts w:ascii="Garamond" w:hAnsi="Garamond" w:cs="Arial"/>
              </w:rPr>
              <w:lastRenderedPageBreak/>
              <w:t xml:space="preserve"> - kreator umożliwiający dostosowanie akcji dla wybranych alertów;</w:t>
            </w:r>
          </w:p>
          <w:p w14:paraId="72EBD7D6" w14:textId="77777777" w:rsidR="00FF1928" w:rsidRPr="003176EF" w:rsidRDefault="00FF1928" w:rsidP="00FF1928">
            <w:pPr>
              <w:jc w:val="both"/>
              <w:rPr>
                <w:rFonts w:ascii="Garamond" w:hAnsi="Garamond" w:cs="Arial"/>
              </w:rPr>
            </w:pPr>
            <w:r w:rsidRPr="003176EF">
              <w:rPr>
                <w:rFonts w:ascii="Garamond" w:hAnsi="Garamond" w:cs="Arial"/>
              </w:rPr>
              <w:t>- możliwość importu plików MIB;</w:t>
            </w:r>
          </w:p>
          <w:p w14:paraId="5CC410C5" w14:textId="77777777" w:rsidR="00FF1928" w:rsidRPr="003176EF" w:rsidRDefault="00FF1928" w:rsidP="00FF1928">
            <w:pPr>
              <w:jc w:val="both"/>
              <w:rPr>
                <w:rFonts w:ascii="Garamond" w:hAnsi="Garamond" w:cs="Arial"/>
              </w:rPr>
            </w:pPr>
            <w:r w:rsidRPr="003176EF">
              <w:rPr>
                <w:rFonts w:ascii="Garamond" w:hAnsi="Garamond" w:cs="Arial"/>
              </w:rPr>
              <w:t xml:space="preserve"> - przesyłanie alertów „as-</w:t>
            </w:r>
            <w:proofErr w:type="spellStart"/>
            <w:r w:rsidRPr="003176EF">
              <w:rPr>
                <w:rFonts w:ascii="Garamond" w:hAnsi="Garamond" w:cs="Arial"/>
              </w:rPr>
              <w:t>is</w:t>
            </w:r>
            <w:proofErr w:type="spellEnd"/>
            <w:r w:rsidRPr="003176EF">
              <w:rPr>
                <w:rFonts w:ascii="Garamond" w:hAnsi="Garamond" w:cs="Arial"/>
              </w:rPr>
              <w:t>” do innych konsol firm trzecich;</w:t>
            </w:r>
          </w:p>
          <w:p w14:paraId="68C44249" w14:textId="77777777" w:rsidR="00FF1928" w:rsidRPr="003176EF" w:rsidRDefault="00FF1928" w:rsidP="00FF1928">
            <w:pPr>
              <w:jc w:val="both"/>
              <w:rPr>
                <w:rFonts w:ascii="Garamond" w:hAnsi="Garamond" w:cs="Arial"/>
              </w:rPr>
            </w:pPr>
            <w:r w:rsidRPr="003176EF">
              <w:rPr>
                <w:rFonts w:ascii="Garamond" w:hAnsi="Garamond" w:cs="Arial"/>
              </w:rPr>
              <w:t xml:space="preserve"> - aktualizacja oparta o wybranie źródła bibliotek (lokalna, on-line producenta oferowanego rozwiązania);</w:t>
            </w:r>
          </w:p>
          <w:p w14:paraId="4C2FD9DD" w14:textId="77777777" w:rsidR="00FF1928" w:rsidRPr="003176EF" w:rsidRDefault="00FF1928" w:rsidP="00FF1928">
            <w:pPr>
              <w:jc w:val="both"/>
              <w:rPr>
                <w:rFonts w:ascii="Garamond" w:hAnsi="Garamond" w:cs="Arial"/>
              </w:rPr>
            </w:pPr>
            <w:r w:rsidRPr="003176EF">
              <w:rPr>
                <w:rFonts w:ascii="Garamond" w:hAnsi="Garamond" w:cs="Arial"/>
              </w:rPr>
              <w:t xml:space="preserve"> - możliwość instalacji sterowników i oprogramowania wewnętrznego bez potrzeby instalacji agenta;</w:t>
            </w:r>
          </w:p>
          <w:p w14:paraId="62C5C9FA" w14:textId="77777777" w:rsidR="00FF1928" w:rsidRPr="003176EF" w:rsidRDefault="00FF1928" w:rsidP="00FF1928">
            <w:pPr>
              <w:jc w:val="both"/>
              <w:rPr>
                <w:rFonts w:ascii="Garamond" w:hAnsi="Garamond" w:cs="Arial"/>
              </w:rPr>
            </w:pPr>
            <w:r w:rsidRPr="003176EF">
              <w:rPr>
                <w:rFonts w:ascii="Garamond" w:hAnsi="Garamond" w:cs="Arial"/>
              </w:rPr>
              <w:t xml:space="preserve"> - możliwość automatycznego generowania i zgłaszania incydentów awarii bezpośrednio do centrum serwisowego producenta serwerów;</w:t>
            </w:r>
          </w:p>
          <w:p w14:paraId="1FB90D53" w14:textId="58E25BBA" w:rsidR="0012332B" w:rsidRPr="003176EF" w:rsidRDefault="00FF1928" w:rsidP="00FF1928">
            <w:pPr>
              <w:jc w:val="both"/>
              <w:rPr>
                <w:rFonts w:ascii="Garamond" w:hAnsi="Garamond" w:cs="Arial"/>
              </w:rPr>
            </w:pPr>
            <w:r w:rsidRPr="003176EF">
              <w:rPr>
                <w:rFonts w:ascii="Garamond" w:hAnsi="Garamond" w:cs="Arial"/>
              </w:rPr>
              <w:t xml:space="preserve"> - moduł raportujący pozwalający na wygenerowanie następujących informacji: nr seryjny sprzętu, konfiguracja poszczególnych urządzeń, wersje oprogramowania wewnętrznego, obsadzenie slotów </w:t>
            </w:r>
            <w:proofErr w:type="spellStart"/>
            <w:r w:rsidRPr="003176EF">
              <w:rPr>
                <w:rFonts w:ascii="Garamond" w:hAnsi="Garamond" w:cs="Arial"/>
              </w:rPr>
              <w:t>PCIe</w:t>
            </w:r>
            <w:proofErr w:type="spellEnd"/>
            <w:r w:rsidRPr="003176EF">
              <w:rPr>
                <w:rFonts w:ascii="Garamond" w:hAnsi="Garamond" w:cs="Arial"/>
              </w:rPr>
              <w:t xml:space="preserve"> i gniazd pamięci, informację o maszynach wirtualnych, aktualne informacje o stanie gwarancji, adresy IP kart sieciowych.</w:t>
            </w:r>
          </w:p>
        </w:tc>
      </w:tr>
      <w:tr w:rsidR="00924149" w:rsidRPr="003176EF" w14:paraId="3A5AE6E1" w14:textId="77777777" w:rsidTr="00BB1896">
        <w:tc>
          <w:tcPr>
            <w:tcW w:w="2609" w:type="dxa"/>
          </w:tcPr>
          <w:p w14:paraId="60A22E57" w14:textId="287AF532" w:rsidR="00924149" w:rsidRPr="003176EF" w:rsidRDefault="00924149" w:rsidP="00924149">
            <w:pPr>
              <w:jc w:val="both"/>
              <w:rPr>
                <w:rFonts w:ascii="Garamond" w:hAnsi="Garamond" w:cs="Arial"/>
              </w:rPr>
            </w:pPr>
            <w:r w:rsidRPr="003176EF">
              <w:rPr>
                <w:rFonts w:ascii="Garamond" w:hAnsi="Garamond" w:cstheme="minorHAnsi"/>
              </w:rPr>
              <w:lastRenderedPageBreak/>
              <w:t>System operacyjny</w:t>
            </w:r>
          </w:p>
        </w:tc>
        <w:tc>
          <w:tcPr>
            <w:tcW w:w="7404" w:type="dxa"/>
          </w:tcPr>
          <w:p w14:paraId="1FA8F4AC" w14:textId="460F3968" w:rsidR="00854D6B" w:rsidRPr="00854D6B" w:rsidRDefault="002C32F8" w:rsidP="001C7492">
            <w:pPr>
              <w:pStyle w:val="Akapitzlist"/>
              <w:numPr>
                <w:ilvl w:val="0"/>
                <w:numId w:val="53"/>
              </w:numPr>
              <w:ind w:left="263" w:hanging="283"/>
              <w:jc w:val="both"/>
              <w:rPr>
                <w:rFonts w:ascii="Garamond" w:hAnsi="Garamond" w:cs="Arial"/>
                <w:sz w:val="24"/>
                <w:szCs w:val="24"/>
              </w:rPr>
            </w:pPr>
            <w:r w:rsidRPr="00854D6B">
              <w:rPr>
                <w:rFonts w:ascii="Garamond" w:hAnsi="Garamond" w:cs="Arial"/>
                <w:sz w:val="24"/>
                <w:szCs w:val="24"/>
              </w:rPr>
              <w:t>Dostarczone licencje na oprogramowanie muszą być bezterminowe.</w:t>
            </w:r>
          </w:p>
          <w:p w14:paraId="232ECB0F" w14:textId="717E91B6" w:rsidR="002C32F8" w:rsidRPr="00854D6B" w:rsidRDefault="002C32F8" w:rsidP="001C7492">
            <w:pPr>
              <w:pStyle w:val="Akapitzlist"/>
              <w:numPr>
                <w:ilvl w:val="0"/>
                <w:numId w:val="53"/>
              </w:numPr>
              <w:ind w:left="263" w:hanging="283"/>
              <w:jc w:val="both"/>
              <w:rPr>
                <w:rFonts w:ascii="Garamond" w:hAnsi="Garamond" w:cs="Arial"/>
                <w:sz w:val="24"/>
                <w:szCs w:val="24"/>
              </w:rPr>
            </w:pPr>
            <w:r w:rsidRPr="00854D6B">
              <w:rPr>
                <w:rFonts w:ascii="Garamond" w:hAnsi="Garamond" w:cs="Arial"/>
                <w:sz w:val="24"/>
                <w:szCs w:val="24"/>
              </w:rPr>
              <w:t>Dostarczone licencje muszą być najnowszą dostępną wersją systemu operacyjnego klasy serwerowej przeznaczonego do instalacji na platformie x86_64 (64-bitowej), z datą wydania nie wcześniejszą niż 2025 rok.</w:t>
            </w:r>
          </w:p>
          <w:p w14:paraId="6FE8604C" w14:textId="77777777" w:rsidR="00CE4851" w:rsidRDefault="002C32F8" w:rsidP="00CE4851">
            <w:pPr>
              <w:ind w:left="263" w:hanging="263"/>
              <w:jc w:val="both"/>
              <w:rPr>
                <w:rFonts w:ascii="Garamond" w:hAnsi="Garamond" w:cs="Arial"/>
              </w:rPr>
            </w:pPr>
            <w:r w:rsidRPr="003176EF">
              <w:rPr>
                <w:rFonts w:ascii="Garamond" w:hAnsi="Garamond" w:cs="Arial"/>
              </w:rPr>
              <w:t>3.</w:t>
            </w:r>
            <w:r w:rsidRPr="003176EF">
              <w:rPr>
                <w:rFonts w:ascii="Garamond" w:hAnsi="Garamond" w:cs="Arial"/>
              </w:rPr>
              <w:tab/>
              <w:t>Licencja oparta na liczbie rdzeni procesora, obejmująca licencjonowanie do 16 rdzeni na jeden procesor (1 jednostka = 16 rdzeni). Zamówienie obejmuje 1 jednostkę licencyjną (do licencjonowania 1 szt. Procesora 16 rdzeniowego).</w:t>
            </w:r>
          </w:p>
          <w:p w14:paraId="5CD7B602" w14:textId="74FED96F" w:rsidR="002C32F8" w:rsidRPr="003176EF" w:rsidRDefault="002C32F8" w:rsidP="00CE4851">
            <w:pPr>
              <w:ind w:left="263" w:hanging="263"/>
              <w:jc w:val="both"/>
              <w:rPr>
                <w:rFonts w:ascii="Garamond" w:hAnsi="Garamond" w:cs="Arial"/>
              </w:rPr>
            </w:pPr>
            <w:r w:rsidRPr="003176EF">
              <w:rPr>
                <w:rFonts w:ascii="Garamond" w:hAnsi="Garamond" w:cs="Arial"/>
              </w:rPr>
              <w:t xml:space="preserve">Licencja bezterminowa, licencja na serwerowy system operacyjny musi uprawniać do uruchamiania serwerowego systemu operacyjnego w środowisku fizycznym i dwóch wirtualnych środowiskach serwerowego systemu operacyjnego niezależnie od liczby rdzeni w serwerze fizycznym. </w:t>
            </w:r>
          </w:p>
          <w:p w14:paraId="5A6E40BE" w14:textId="77777777" w:rsidR="002C32F8" w:rsidRPr="003176EF" w:rsidRDefault="002C32F8" w:rsidP="002C32F8">
            <w:pPr>
              <w:jc w:val="both"/>
              <w:rPr>
                <w:rFonts w:ascii="Garamond" w:hAnsi="Garamond" w:cs="Arial"/>
              </w:rPr>
            </w:pPr>
            <w:r w:rsidRPr="003176EF">
              <w:rPr>
                <w:rFonts w:ascii="Garamond" w:hAnsi="Garamond" w:cs="Arial"/>
              </w:rPr>
              <w:t xml:space="preserve">Serwerowy system operacyjny musi posiadać następujące, wbudowane cechy: </w:t>
            </w:r>
          </w:p>
          <w:p w14:paraId="52B6B268" w14:textId="77777777" w:rsidR="002C32F8" w:rsidRPr="003176EF" w:rsidRDefault="002C32F8" w:rsidP="00CA09D4">
            <w:pPr>
              <w:ind w:firstLine="263"/>
              <w:jc w:val="both"/>
              <w:rPr>
                <w:rFonts w:ascii="Garamond" w:hAnsi="Garamond" w:cs="Arial"/>
              </w:rPr>
            </w:pPr>
            <w:r w:rsidRPr="003176EF">
              <w:rPr>
                <w:rFonts w:ascii="Garamond" w:hAnsi="Garamond" w:cs="Arial"/>
              </w:rPr>
              <w:t>1.</w:t>
            </w:r>
            <w:r w:rsidRPr="003176EF">
              <w:rPr>
                <w:rFonts w:ascii="Garamond" w:hAnsi="Garamond" w:cs="Arial"/>
              </w:rPr>
              <w:tab/>
              <w:t xml:space="preserve">Możliwość wykorzystania 320 logicznych procesorów oraz co najmniej 4 TB pamięci RAM w środowisku fizycznym. </w:t>
            </w:r>
          </w:p>
          <w:p w14:paraId="45E72383" w14:textId="77777777" w:rsidR="002C32F8" w:rsidRPr="003176EF" w:rsidRDefault="002C32F8" w:rsidP="002C32F8">
            <w:pPr>
              <w:jc w:val="both"/>
              <w:rPr>
                <w:rFonts w:ascii="Garamond" w:hAnsi="Garamond" w:cs="Arial"/>
              </w:rPr>
            </w:pPr>
            <w:r w:rsidRPr="003176EF">
              <w:rPr>
                <w:rFonts w:ascii="Garamond" w:hAnsi="Garamond" w:cs="Arial"/>
              </w:rPr>
              <w:t>2.</w:t>
            </w:r>
            <w:r w:rsidRPr="003176EF">
              <w:rPr>
                <w:rFonts w:ascii="Garamond" w:hAnsi="Garamond" w:cs="Arial"/>
              </w:rPr>
              <w:tab/>
              <w:t xml:space="preserve">Możliwość wykorzystywania 64 procesorów wirtualnych oraz 1TB pamięci RAM i dysku o pojemności do 64TB przez każdy wirtualny serwerowy system operacyjny. </w:t>
            </w:r>
          </w:p>
          <w:p w14:paraId="4F4A295D" w14:textId="77777777" w:rsidR="002C32F8" w:rsidRPr="003176EF" w:rsidRDefault="002C32F8" w:rsidP="002C32F8">
            <w:pPr>
              <w:jc w:val="both"/>
              <w:rPr>
                <w:rFonts w:ascii="Garamond" w:hAnsi="Garamond" w:cs="Arial"/>
              </w:rPr>
            </w:pPr>
            <w:r w:rsidRPr="003176EF">
              <w:rPr>
                <w:rFonts w:ascii="Garamond" w:hAnsi="Garamond" w:cs="Arial"/>
              </w:rPr>
              <w:t>3.</w:t>
            </w:r>
            <w:r w:rsidRPr="003176EF">
              <w:rPr>
                <w:rFonts w:ascii="Garamond" w:hAnsi="Garamond" w:cs="Arial"/>
              </w:rPr>
              <w:tab/>
              <w:t xml:space="preserve">Możliwość budowania klastrów składających się z 64 węzłów, z możliwością </w:t>
            </w:r>
            <w:proofErr w:type="gramStart"/>
            <w:r w:rsidRPr="003176EF">
              <w:rPr>
                <w:rFonts w:ascii="Garamond" w:hAnsi="Garamond" w:cs="Arial"/>
              </w:rPr>
              <w:t>uruchamiania  7000 maszyn</w:t>
            </w:r>
            <w:proofErr w:type="gramEnd"/>
            <w:r w:rsidRPr="003176EF">
              <w:rPr>
                <w:rFonts w:ascii="Garamond" w:hAnsi="Garamond" w:cs="Arial"/>
              </w:rPr>
              <w:t xml:space="preserve"> wirtualnych.  </w:t>
            </w:r>
          </w:p>
          <w:p w14:paraId="6B21A747" w14:textId="77777777" w:rsidR="002C32F8" w:rsidRPr="003176EF" w:rsidRDefault="002C32F8" w:rsidP="002C32F8">
            <w:pPr>
              <w:jc w:val="both"/>
              <w:rPr>
                <w:rFonts w:ascii="Garamond" w:hAnsi="Garamond" w:cs="Arial"/>
              </w:rPr>
            </w:pPr>
            <w:r w:rsidRPr="003176EF">
              <w:rPr>
                <w:rFonts w:ascii="Garamond" w:hAnsi="Garamond" w:cs="Arial"/>
              </w:rPr>
              <w:t>4.</w:t>
            </w:r>
            <w:r w:rsidRPr="003176EF">
              <w:rPr>
                <w:rFonts w:ascii="Garamond" w:hAnsi="Garamond" w:cs="Arial"/>
              </w:rPr>
              <w:tab/>
              <w:t>Możliwość migracji maszyn wirtualnych bez zatrzymywania ich pracy między fizycznymi serwerami z uruchomionym mechanizmem wirtualizacji (</w:t>
            </w:r>
            <w:proofErr w:type="spellStart"/>
            <w:r w:rsidRPr="003176EF">
              <w:rPr>
                <w:rFonts w:ascii="Garamond" w:hAnsi="Garamond" w:cs="Arial"/>
              </w:rPr>
              <w:t>hypervisor</w:t>
            </w:r>
            <w:proofErr w:type="spellEnd"/>
            <w:r w:rsidRPr="003176EF">
              <w:rPr>
                <w:rFonts w:ascii="Garamond" w:hAnsi="Garamond" w:cs="Arial"/>
              </w:rPr>
              <w:t>) przez sieć Ethernet, bez konieczności stosowania dodatkowych mechanizmów współdzielenia pamięci.</w:t>
            </w:r>
          </w:p>
          <w:p w14:paraId="051B4E7A" w14:textId="77777777" w:rsidR="002C32F8" w:rsidRPr="003176EF" w:rsidRDefault="002C32F8" w:rsidP="002C32F8">
            <w:pPr>
              <w:jc w:val="both"/>
              <w:rPr>
                <w:rFonts w:ascii="Garamond" w:hAnsi="Garamond" w:cs="Arial"/>
              </w:rPr>
            </w:pPr>
            <w:r w:rsidRPr="003176EF">
              <w:rPr>
                <w:rFonts w:ascii="Garamond" w:hAnsi="Garamond" w:cs="Arial"/>
              </w:rPr>
              <w:t>5.</w:t>
            </w:r>
            <w:r w:rsidRPr="003176EF">
              <w:rPr>
                <w:rFonts w:ascii="Garamond" w:hAnsi="Garamond" w:cs="Arial"/>
              </w:rPr>
              <w:tab/>
              <w:t xml:space="preserve">Wsparcie (na umożliwiającym to sprzęcie) dodawania i wymiany pamięci RAM bez przerywania pracy. </w:t>
            </w:r>
          </w:p>
          <w:p w14:paraId="039E3F38" w14:textId="77777777" w:rsidR="002C32F8" w:rsidRPr="003176EF" w:rsidRDefault="002C32F8" w:rsidP="002C32F8">
            <w:pPr>
              <w:jc w:val="both"/>
              <w:rPr>
                <w:rFonts w:ascii="Garamond" w:hAnsi="Garamond" w:cs="Arial"/>
              </w:rPr>
            </w:pPr>
            <w:r w:rsidRPr="003176EF">
              <w:rPr>
                <w:rFonts w:ascii="Garamond" w:hAnsi="Garamond" w:cs="Arial"/>
              </w:rPr>
              <w:t>6.</w:t>
            </w:r>
            <w:r w:rsidRPr="003176EF">
              <w:rPr>
                <w:rFonts w:ascii="Garamond" w:hAnsi="Garamond" w:cs="Arial"/>
              </w:rPr>
              <w:tab/>
              <w:t xml:space="preserve">Wsparcie (na umożliwiającym to sprzęcie) dodawania i wymiany procesorów bez przerywania pracy. </w:t>
            </w:r>
          </w:p>
          <w:p w14:paraId="68EBF0DA" w14:textId="77777777" w:rsidR="002C32F8" w:rsidRPr="003176EF" w:rsidRDefault="002C32F8" w:rsidP="002C32F8">
            <w:pPr>
              <w:jc w:val="both"/>
              <w:rPr>
                <w:rFonts w:ascii="Garamond" w:hAnsi="Garamond" w:cs="Arial"/>
              </w:rPr>
            </w:pPr>
            <w:r w:rsidRPr="003176EF">
              <w:rPr>
                <w:rFonts w:ascii="Garamond" w:hAnsi="Garamond" w:cs="Arial"/>
              </w:rPr>
              <w:t>7.</w:t>
            </w:r>
            <w:r w:rsidRPr="003176EF">
              <w:rPr>
                <w:rFonts w:ascii="Garamond" w:hAnsi="Garamond" w:cs="Arial"/>
              </w:rPr>
              <w:tab/>
              <w:t xml:space="preserve">Automatyczna weryfikacja cyfrowych sygnatur sterowników w celu sprawdzenia, czy sterownik przeszedł testy jakości przeprowadzone przez producenta systemu operacyjnego. </w:t>
            </w:r>
          </w:p>
          <w:p w14:paraId="3E83CD29" w14:textId="77777777" w:rsidR="002C32F8" w:rsidRPr="003176EF" w:rsidRDefault="002C32F8" w:rsidP="002C32F8">
            <w:pPr>
              <w:jc w:val="both"/>
              <w:rPr>
                <w:rFonts w:ascii="Garamond" w:hAnsi="Garamond" w:cs="Arial"/>
              </w:rPr>
            </w:pPr>
            <w:r w:rsidRPr="003176EF">
              <w:rPr>
                <w:rFonts w:ascii="Garamond" w:hAnsi="Garamond" w:cs="Arial"/>
              </w:rPr>
              <w:lastRenderedPageBreak/>
              <w:t>8.</w:t>
            </w:r>
            <w:r w:rsidRPr="003176EF">
              <w:rPr>
                <w:rFonts w:ascii="Garamond" w:hAnsi="Garamond" w:cs="Arial"/>
              </w:rPr>
              <w:tab/>
              <w:t xml:space="preserve">Możliwość dynamicznego obniżania poboru energii przez rdzenie procesorów niewykorzystywane w bieżącej pracy. Mechanizm ten musi uwzględniać specyfikę procesorów wyposażonych w mechanizmy </w:t>
            </w:r>
            <w:proofErr w:type="spellStart"/>
            <w:r w:rsidRPr="003176EF">
              <w:rPr>
                <w:rFonts w:ascii="Garamond" w:hAnsi="Garamond" w:cs="Arial"/>
              </w:rPr>
              <w:t>Hyper-Threading</w:t>
            </w:r>
            <w:proofErr w:type="spellEnd"/>
            <w:r w:rsidRPr="003176EF">
              <w:rPr>
                <w:rFonts w:ascii="Garamond" w:hAnsi="Garamond" w:cs="Arial"/>
              </w:rPr>
              <w:t xml:space="preserve">. </w:t>
            </w:r>
          </w:p>
          <w:p w14:paraId="6162824C" w14:textId="77777777" w:rsidR="002C32F8" w:rsidRPr="003176EF" w:rsidRDefault="002C32F8" w:rsidP="002C32F8">
            <w:pPr>
              <w:jc w:val="both"/>
              <w:rPr>
                <w:rFonts w:ascii="Garamond" w:hAnsi="Garamond" w:cs="Arial"/>
              </w:rPr>
            </w:pPr>
            <w:r w:rsidRPr="003176EF">
              <w:rPr>
                <w:rFonts w:ascii="Garamond" w:hAnsi="Garamond" w:cs="Arial"/>
              </w:rPr>
              <w:t>9.</w:t>
            </w:r>
            <w:r w:rsidRPr="003176EF">
              <w:rPr>
                <w:rFonts w:ascii="Garamond" w:hAnsi="Garamond" w:cs="Arial"/>
              </w:rPr>
              <w:tab/>
              <w:t xml:space="preserve">Wbudowane wsparcie instalacji i pracy na wolumenach, które: </w:t>
            </w:r>
          </w:p>
          <w:p w14:paraId="1B2D86BD" w14:textId="77777777" w:rsidR="002C32F8" w:rsidRPr="003176EF" w:rsidRDefault="002C32F8" w:rsidP="002C32F8">
            <w:pPr>
              <w:jc w:val="both"/>
              <w:rPr>
                <w:rFonts w:ascii="Garamond" w:hAnsi="Garamond" w:cs="Arial"/>
              </w:rPr>
            </w:pPr>
            <w:r w:rsidRPr="003176EF">
              <w:rPr>
                <w:rFonts w:ascii="Garamond" w:hAnsi="Garamond" w:cs="Arial"/>
              </w:rPr>
              <w:t xml:space="preserve">- pozwalają na zmianę rozmiaru w czasie pracy systemu, </w:t>
            </w:r>
          </w:p>
          <w:p w14:paraId="3C96AE11" w14:textId="77777777" w:rsidR="002C32F8" w:rsidRPr="003176EF" w:rsidRDefault="002C32F8" w:rsidP="002C32F8">
            <w:pPr>
              <w:jc w:val="both"/>
              <w:rPr>
                <w:rFonts w:ascii="Garamond" w:hAnsi="Garamond" w:cs="Arial"/>
              </w:rPr>
            </w:pPr>
            <w:r w:rsidRPr="003176EF">
              <w:rPr>
                <w:rFonts w:ascii="Garamond" w:hAnsi="Garamond" w:cs="Arial"/>
              </w:rPr>
              <w:t xml:space="preserve">- umożliwiają tworzenie w czasie pracy systemu migawek, dających użytkownikom końcowym (lokalnym i sieciowym) prosty wgląd w poprzednie wersje plików i folderów, </w:t>
            </w:r>
          </w:p>
          <w:p w14:paraId="7BA09EDC" w14:textId="77777777" w:rsidR="002C32F8" w:rsidRPr="003176EF" w:rsidRDefault="002C32F8" w:rsidP="002C32F8">
            <w:pPr>
              <w:jc w:val="both"/>
              <w:rPr>
                <w:rFonts w:ascii="Garamond" w:hAnsi="Garamond" w:cs="Arial"/>
              </w:rPr>
            </w:pPr>
            <w:r w:rsidRPr="003176EF">
              <w:rPr>
                <w:rFonts w:ascii="Garamond" w:hAnsi="Garamond" w:cs="Arial"/>
              </w:rPr>
              <w:t xml:space="preserve">- umożliwiają kompresję "w locie" dla wybranych plików i/lub folderów, </w:t>
            </w:r>
          </w:p>
          <w:p w14:paraId="5BFB5236" w14:textId="77777777" w:rsidR="002C32F8" w:rsidRPr="003176EF" w:rsidRDefault="002C32F8" w:rsidP="002C32F8">
            <w:pPr>
              <w:jc w:val="both"/>
              <w:rPr>
                <w:rFonts w:ascii="Garamond" w:hAnsi="Garamond" w:cs="Arial"/>
              </w:rPr>
            </w:pPr>
            <w:r w:rsidRPr="003176EF">
              <w:rPr>
                <w:rFonts w:ascii="Garamond" w:hAnsi="Garamond" w:cs="Arial"/>
              </w:rPr>
              <w:t xml:space="preserve">- umożliwiają zdefiniowanie list kontroli dostępu (ACL). </w:t>
            </w:r>
          </w:p>
          <w:p w14:paraId="538DB7DC" w14:textId="77777777" w:rsidR="002C32F8" w:rsidRPr="003176EF" w:rsidRDefault="002C32F8" w:rsidP="002C32F8">
            <w:pPr>
              <w:jc w:val="both"/>
              <w:rPr>
                <w:rFonts w:ascii="Garamond" w:hAnsi="Garamond" w:cs="Arial"/>
              </w:rPr>
            </w:pPr>
            <w:r w:rsidRPr="003176EF">
              <w:rPr>
                <w:rFonts w:ascii="Garamond" w:hAnsi="Garamond" w:cs="Arial"/>
              </w:rPr>
              <w:t>10.</w:t>
            </w:r>
            <w:r w:rsidRPr="003176EF">
              <w:rPr>
                <w:rFonts w:ascii="Garamond" w:hAnsi="Garamond" w:cs="Arial"/>
              </w:rPr>
              <w:tab/>
              <w:t xml:space="preserve">Wbudowany mechanizm klasyfikowania i indeksowania plików (dokumentów) w oparciu o ich zawartość. </w:t>
            </w:r>
          </w:p>
          <w:p w14:paraId="7ED34F61" w14:textId="77777777" w:rsidR="002C32F8" w:rsidRPr="003176EF" w:rsidRDefault="002C32F8" w:rsidP="002C32F8">
            <w:pPr>
              <w:jc w:val="both"/>
              <w:rPr>
                <w:rFonts w:ascii="Garamond" w:hAnsi="Garamond" w:cs="Arial"/>
              </w:rPr>
            </w:pPr>
            <w:r w:rsidRPr="003176EF">
              <w:rPr>
                <w:rFonts w:ascii="Garamond" w:hAnsi="Garamond" w:cs="Arial"/>
              </w:rPr>
              <w:t>11.</w:t>
            </w:r>
            <w:r w:rsidRPr="003176EF">
              <w:rPr>
                <w:rFonts w:ascii="Garamond" w:hAnsi="Garamond" w:cs="Arial"/>
              </w:rPr>
              <w:tab/>
              <w:t xml:space="preserve">Wbudowane szyfrowanie dysków przy pomocy mechanizmów posiadających certyfikat FIPS 140-2 lub równoważny wydany przez NIST lub inną agendę rządową zajmującą się bezpieczeństwem informacji. </w:t>
            </w:r>
          </w:p>
          <w:p w14:paraId="0B9941FD" w14:textId="77777777" w:rsidR="002C32F8" w:rsidRPr="003176EF" w:rsidRDefault="002C32F8" w:rsidP="002C32F8">
            <w:pPr>
              <w:jc w:val="both"/>
              <w:rPr>
                <w:rFonts w:ascii="Garamond" w:hAnsi="Garamond" w:cs="Arial"/>
              </w:rPr>
            </w:pPr>
            <w:r w:rsidRPr="003176EF">
              <w:rPr>
                <w:rFonts w:ascii="Garamond" w:hAnsi="Garamond" w:cs="Arial"/>
              </w:rPr>
              <w:t>12.</w:t>
            </w:r>
            <w:r w:rsidRPr="003176EF">
              <w:rPr>
                <w:rFonts w:ascii="Garamond" w:hAnsi="Garamond" w:cs="Arial"/>
              </w:rPr>
              <w:tab/>
              <w:t xml:space="preserve">Możliwość uruchamianie aplikacji internetowych wykorzystujących technologię ASP.NET </w:t>
            </w:r>
          </w:p>
          <w:p w14:paraId="1185433B" w14:textId="77777777" w:rsidR="002C32F8" w:rsidRPr="003176EF" w:rsidRDefault="002C32F8" w:rsidP="002C32F8">
            <w:pPr>
              <w:jc w:val="both"/>
              <w:rPr>
                <w:rFonts w:ascii="Garamond" w:hAnsi="Garamond" w:cs="Arial"/>
              </w:rPr>
            </w:pPr>
            <w:r w:rsidRPr="003176EF">
              <w:rPr>
                <w:rFonts w:ascii="Garamond" w:hAnsi="Garamond" w:cs="Arial"/>
              </w:rPr>
              <w:t>13.</w:t>
            </w:r>
            <w:r w:rsidRPr="003176EF">
              <w:rPr>
                <w:rFonts w:ascii="Garamond" w:hAnsi="Garamond" w:cs="Arial"/>
              </w:rPr>
              <w:tab/>
              <w:t xml:space="preserve">Możliwość dystrybucji ruchu sieciowego HTTP pomiędzy kilka serwerów. </w:t>
            </w:r>
          </w:p>
          <w:p w14:paraId="4070EA60" w14:textId="77777777" w:rsidR="002C32F8" w:rsidRPr="003176EF" w:rsidRDefault="002C32F8" w:rsidP="002C32F8">
            <w:pPr>
              <w:jc w:val="both"/>
              <w:rPr>
                <w:rFonts w:ascii="Garamond" w:hAnsi="Garamond" w:cs="Arial"/>
              </w:rPr>
            </w:pPr>
            <w:r w:rsidRPr="003176EF">
              <w:rPr>
                <w:rFonts w:ascii="Garamond" w:hAnsi="Garamond" w:cs="Arial"/>
              </w:rPr>
              <w:t>14.</w:t>
            </w:r>
            <w:r w:rsidRPr="003176EF">
              <w:rPr>
                <w:rFonts w:ascii="Garamond" w:hAnsi="Garamond" w:cs="Arial"/>
              </w:rPr>
              <w:tab/>
              <w:t xml:space="preserve">Wbudowana zapora internetowa (firewall) z obsługą definiowanych reguł dla ochrony połączeń internetowych i intranetowych. </w:t>
            </w:r>
          </w:p>
          <w:p w14:paraId="46DC4AB4" w14:textId="77777777" w:rsidR="002C32F8" w:rsidRPr="003176EF" w:rsidRDefault="002C32F8" w:rsidP="002C32F8">
            <w:pPr>
              <w:jc w:val="both"/>
              <w:rPr>
                <w:rFonts w:ascii="Garamond" w:hAnsi="Garamond" w:cs="Arial"/>
              </w:rPr>
            </w:pPr>
            <w:r w:rsidRPr="003176EF">
              <w:rPr>
                <w:rFonts w:ascii="Garamond" w:hAnsi="Garamond" w:cs="Arial"/>
              </w:rPr>
              <w:t>15.</w:t>
            </w:r>
            <w:r w:rsidRPr="003176EF">
              <w:rPr>
                <w:rFonts w:ascii="Garamond" w:hAnsi="Garamond" w:cs="Arial"/>
              </w:rPr>
              <w:tab/>
              <w:t xml:space="preserve">Dostępne dwa rodzaje graficznego interfejsu użytkownika: </w:t>
            </w:r>
          </w:p>
          <w:p w14:paraId="0C2AAF77" w14:textId="77777777" w:rsidR="002C32F8" w:rsidRPr="003176EF" w:rsidRDefault="002C32F8" w:rsidP="002C32F8">
            <w:pPr>
              <w:jc w:val="both"/>
              <w:rPr>
                <w:rFonts w:ascii="Garamond" w:hAnsi="Garamond" w:cs="Arial"/>
              </w:rPr>
            </w:pPr>
            <w:r w:rsidRPr="003176EF">
              <w:rPr>
                <w:rFonts w:ascii="Garamond" w:hAnsi="Garamond" w:cs="Arial"/>
              </w:rPr>
              <w:t xml:space="preserve">- klasyczny, umożliwiający obsługę przy pomocy klawiatury i myszy, </w:t>
            </w:r>
          </w:p>
          <w:p w14:paraId="5C9A1410" w14:textId="77777777" w:rsidR="002C32F8" w:rsidRPr="003176EF" w:rsidRDefault="002C32F8" w:rsidP="002C32F8">
            <w:pPr>
              <w:jc w:val="both"/>
              <w:rPr>
                <w:rFonts w:ascii="Garamond" w:hAnsi="Garamond" w:cs="Arial"/>
              </w:rPr>
            </w:pPr>
            <w:r w:rsidRPr="003176EF">
              <w:rPr>
                <w:rFonts w:ascii="Garamond" w:hAnsi="Garamond" w:cs="Arial"/>
              </w:rPr>
              <w:t xml:space="preserve">- dotykowy umożliwiający sterowanie dotykiem na monitorach dotykowych. </w:t>
            </w:r>
          </w:p>
          <w:p w14:paraId="1E008D9F" w14:textId="77777777" w:rsidR="002C32F8" w:rsidRPr="003176EF" w:rsidRDefault="002C32F8" w:rsidP="002C32F8">
            <w:pPr>
              <w:jc w:val="both"/>
              <w:rPr>
                <w:rFonts w:ascii="Garamond" w:hAnsi="Garamond" w:cs="Arial"/>
              </w:rPr>
            </w:pPr>
            <w:r w:rsidRPr="003176EF">
              <w:rPr>
                <w:rFonts w:ascii="Garamond" w:hAnsi="Garamond" w:cs="Arial"/>
              </w:rPr>
              <w:t>16.</w:t>
            </w:r>
            <w:r w:rsidRPr="003176EF">
              <w:rPr>
                <w:rFonts w:ascii="Garamond" w:hAnsi="Garamond" w:cs="Arial"/>
              </w:rPr>
              <w:tab/>
              <w:t xml:space="preserve">W języku polskim, co najmniej następujące elementy: menu, przeglądarka internetowa, pomoc, komunikaty systemowe. </w:t>
            </w:r>
          </w:p>
          <w:p w14:paraId="1645BE24" w14:textId="77777777" w:rsidR="002C32F8" w:rsidRPr="003176EF" w:rsidRDefault="002C32F8" w:rsidP="002C32F8">
            <w:pPr>
              <w:jc w:val="both"/>
              <w:rPr>
                <w:rFonts w:ascii="Garamond" w:hAnsi="Garamond" w:cs="Arial"/>
              </w:rPr>
            </w:pPr>
            <w:r w:rsidRPr="003176EF">
              <w:rPr>
                <w:rFonts w:ascii="Garamond" w:hAnsi="Garamond" w:cs="Arial"/>
              </w:rPr>
              <w:t>17.</w:t>
            </w:r>
            <w:r w:rsidRPr="003176EF">
              <w:rPr>
                <w:rFonts w:ascii="Garamond" w:hAnsi="Garamond" w:cs="Arial"/>
              </w:rPr>
              <w:tab/>
              <w:t xml:space="preserve">Możliwość zmiany języka interfejsu po zainstalowaniu systemu, dla co najmniej 10 języków poprzez wybór z listy dostępnych lokalizacji. </w:t>
            </w:r>
          </w:p>
          <w:p w14:paraId="0C9C3975" w14:textId="77777777" w:rsidR="002C32F8" w:rsidRPr="003176EF" w:rsidRDefault="002C32F8" w:rsidP="002C32F8">
            <w:pPr>
              <w:jc w:val="both"/>
              <w:rPr>
                <w:rFonts w:ascii="Garamond" w:hAnsi="Garamond" w:cs="Arial"/>
              </w:rPr>
            </w:pPr>
            <w:r w:rsidRPr="003176EF">
              <w:rPr>
                <w:rFonts w:ascii="Garamond" w:hAnsi="Garamond" w:cs="Arial"/>
              </w:rPr>
              <w:t>18.</w:t>
            </w:r>
            <w:r w:rsidRPr="003176EF">
              <w:rPr>
                <w:rFonts w:ascii="Garamond" w:hAnsi="Garamond" w:cs="Arial"/>
              </w:rPr>
              <w:tab/>
              <w:t xml:space="preserve">Mechanizmy logowania w oparciu o: </w:t>
            </w:r>
          </w:p>
          <w:p w14:paraId="6054F0D4" w14:textId="77777777" w:rsidR="002C32F8" w:rsidRPr="003176EF" w:rsidRDefault="002C32F8" w:rsidP="002C32F8">
            <w:pPr>
              <w:jc w:val="both"/>
              <w:rPr>
                <w:rFonts w:ascii="Garamond" w:hAnsi="Garamond" w:cs="Arial"/>
              </w:rPr>
            </w:pPr>
            <w:r w:rsidRPr="003176EF">
              <w:rPr>
                <w:rFonts w:ascii="Garamond" w:hAnsi="Garamond" w:cs="Arial"/>
              </w:rPr>
              <w:t xml:space="preserve">- login i hasło, </w:t>
            </w:r>
          </w:p>
          <w:p w14:paraId="35A7DF1D" w14:textId="77777777" w:rsidR="002C32F8" w:rsidRPr="003176EF" w:rsidRDefault="002C32F8" w:rsidP="002C32F8">
            <w:pPr>
              <w:jc w:val="both"/>
              <w:rPr>
                <w:rFonts w:ascii="Garamond" w:hAnsi="Garamond" w:cs="Arial"/>
              </w:rPr>
            </w:pPr>
            <w:r w:rsidRPr="003176EF">
              <w:rPr>
                <w:rFonts w:ascii="Garamond" w:hAnsi="Garamond" w:cs="Arial"/>
              </w:rPr>
              <w:t>- karty z certyfikatami (</w:t>
            </w:r>
            <w:proofErr w:type="spellStart"/>
            <w:r w:rsidRPr="003176EF">
              <w:rPr>
                <w:rFonts w:ascii="Garamond" w:hAnsi="Garamond" w:cs="Arial"/>
              </w:rPr>
              <w:t>smartcard</w:t>
            </w:r>
            <w:proofErr w:type="spellEnd"/>
            <w:r w:rsidRPr="003176EF">
              <w:rPr>
                <w:rFonts w:ascii="Garamond" w:hAnsi="Garamond" w:cs="Arial"/>
              </w:rPr>
              <w:t xml:space="preserve">), </w:t>
            </w:r>
          </w:p>
          <w:p w14:paraId="04273D2C" w14:textId="77777777" w:rsidR="002C32F8" w:rsidRPr="003176EF" w:rsidRDefault="002C32F8" w:rsidP="002C32F8">
            <w:pPr>
              <w:jc w:val="both"/>
              <w:rPr>
                <w:rFonts w:ascii="Garamond" w:hAnsi="Garamond" w:cs="Arial"/>
              </w:rPr>
            </w:pPr>
            <w:r w:rsidRPr="003176EF">
              <w:rPr>
                <w:rFonts w:ascii="Garamond" w:hAnsi="Garamond" w:cs="Arial"/>
              </w:rPr>
              <w:t xml:space="preserve">- wirtualne karty (logowanie w oparciu o certyfikat chroniony poprzez moduł TPM). </w:t>
            </w:r>
          </w:p>
          <w:p w14:paraId="70626818" w14:textId="77777777" w:rsidR="002C32F8" w:rsidRPr="003176EF" w:rsidRDefault="002C32F8" w:rsidP="002C32F8">
            <w:pPr>
              <w:jc w:val="both"/>
              <w:rPr>
                <w:rFonts w:ascii="Garamond" w:hAnsi="Garamond" w:cs="Arial"/>
              </w:rPr>
            </w:pPr>
            <w:r w:rsidRPr="003176EF">
              <w:rPr>
                <w:rFonts w:ascii="Garamond" w:hAnsi="Garamond" w:cs="Arial"/>
              </w:rPr>
              <w:t>19.</w:t>
            </w:r>
            <w:r w:rsidRPr="003176EF">
              <w:rPr>
                <w:rFonts w:ascii="Garamond" w:hAnsi="Garamond" w:cs="Arial"/>
              </w:rPr>
              <w:tab/>
              <w:t xml:space="preserve">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0A4059E2" w14:textId="77777777" w:rsidR="002C32F8" w:rsidRPr="003176EF" w:rsidRDefault="002C32F8" w:rsidP="002C32F8">
            <w:pPr>
              <w:jc w:val="both"/>
              <w:rPr>
                <w:rFonts w:ascii="Garamond" w:hAnsi="Garamond" w:cs="Arial"/>
              </w:rPr>
            </w:pPr>
            <w:r w:rsidRPr="003176EF">
              <w:rPr>
                <w:rFonts w:ascii="Garamond" w:hAnsi="Garamond" w:cs="Arial"/>
              </w:rPr>
              <w:t>20.</w:t>
            </w:r>
            <w:r w:rsidRPr="003176EF">
              <w:rPr>
                <w:rFonts w:ascii="Garamond" w:hAnsi="Garamond" w:cs="Arial"/>
              </w:rPr>
              <w:tab/>
              <w:t xml:space="preserve">Wsparcie dla większości powszechnie używanych urządzeń peryferyjnych (drukarek, urządzeń sieciowych, standardów USB, </w:t>
            </w:r>
            <w:proofErr w:type="spellStart"/>
            <w:r w:rsidRPr="003176EF">
              <w:rPr>
                <w:rFonts w:ascii="Garamond" w:hAnsi="Garamond" w:cs="Arial"/>
              </w:rPr>
              <w:t>Plug&amp;Play</w:t>
            </w:r>
            <w:proofErr w:type="spellEnd"/>
            <w:r w:rsidRPr="003176EF">
              <w:rPr>
                <w:rFonts w:ascii="Garamond" w:hAnsi="Garamond" w:cs="Arial"/>
              </w:rPr>
              <w:t xml:space="preserve">). </w:t>
            </w:r>
          </w:p>
          <w:p w14:paraId="61C4DBA3" w14:textId="77777777" w:rsidR="002C32F8" w:rsidRPr="003176EF" w:rsidRDefault="002C32F8" w:rsidP="002C32F8">
            <w:pPr>
              <w:jc w:val="both"/>
              <w:rPr>
                <w:rFonts w:ascii="Garamond" w:hAnsi="Garamond" w:cs="Arial"/>
              </w:rPr>
            </w:pPr>
            <w:r w:rsidRPr="003176EF">
              <w:rPr>
                <w:rFonts w:ascii="Garamond" w:hAnsi="Garamond" w:cs="Arial"/>
              </w:rPr>
              <w:t>21.</w:t>
            </w:r>
            <w:r w:rsidRPr="003176EF">
              <w:rPr>
                <w:rFonts w:ascii="Garamond" w:hAnsi="Garamond" w:cs="Arial"/>
              </w:rPr>
              <w:tab/>
              <w:t xml:space="preserve">Możliwość zdalnej konfiguracji, administrowania oraz aktualizowania systemu. </w:t>
            </w:r>
          </w:p>
          <w:p w14:paraId="582AE051" w14:textId="77777777" w:rsidR="002C32F8" w:rsidRPr="003176EF" w:rsidRDefault="002C32F8" w:rsidP="002C32F8">
            <w:pPr>
              <w:jc w:val="both"/>
              <w:rPr>
                <w:rFonts w:ascii="Garamond" w:hAnsi="Garamond" w:cs="Arial"/>
              </w:rPr>
            </w:pPr>
            <w:r w:rsidRPr="003176EF">
              <w:rPr>
                <w:rFonts w:ascii="Garamond" w:hAnsi="Garamond" w:cs="Arial"/>
              </w:rPr>
              <w:t>22.</w:t>
            </w:r>
            <w:r w:rsidRPr="003176EF">
              <w:rPr>
                <w:rFonts w:ascii="Garamond" w:hAnsi="Garamond" w:cs="Arial"/>
              </w:rPr>
              <w:tab/>
              <w:t xml:space="preserve">Dostępność bezpłatnych narzędzi producenta systemu umożliwiających badanie </w:t>
            </w:r>
          </w:p>
          <w:p w14:paraId="7FEC7709" w14:textId="77777777" w:rsidR="002C32F8" w:rsidRPr="003176EF" w:rsidRDefault="002C32F8" w:rsidP="002C32F8">
            <w:pPr>
              <w:jc w:val="both"/>
              <w:rPr>
                <w:rFonts w:ascii="Garamond" w:hAnsi="Garamond" w:cs="Arial"/>
              </w:rPr>
            </w:pPr>
            <w:proofErr w:type="gramStart"/>
            <w:r w:rsidRPr="003176EF">
              <w:rPr>
                <w:rFonts w:ascii="Garamond" w:hAnsi="Garamond" w:cs="Arial"/>
              </w:rPr>
              <w:t>i</w:t>
            </w:r>
            <w:proofErr w:type="gramEnd"/>
            <w:r w:rsidRPr="003176EF">
              <w:rPr>
                <w:rFonts w:ascii="Garamond" w:hAnsi="Garamond" w:cs="Arial"/>
              </w:rPr>
              <w:t xml:space="preserve"> wdrażanie zdefiniowanego zestawu polityk bezpieczeństwa. </w:t>
            </w:r>
          </w:p>
          <w:p w14:paraId="2D9F9EE3" w14:textId="77777777" w:rsidR="002C32F8" w:rsidRPr="003176EF" w:rsidRDefault="002C32F8" w:rsidP="002C32F8">
            <w:pPr>
              <w:jc w:val="both"/>
              <w:rPr>
                <w:rFonts w:ascii="Garamond" w:hAnsi="Garamond" w:cs="Arial"/>
              </w:rPr>
            </w:pPr>
            <w:r w:rsidRPr="003176EF">
              <w:rPr>
                <w:rFonts w:ascii="Garamond" w:hAnsi="Garamond" w:cs="Arial"/>
              </w:rPr>
              <w:lastRenderedPageBreak/>
              <w:t>23.</w:t>
            </w:r>
            <w:r w:rsidRPr="003176EF">
              <w:rPr>
                <w:rFonts w:ascii="Garamond" w:hAnsi="Garamond" w:cs="Arial"/>
              </w:rPr>
              <w:tab/>
              <w:t xml:space="preserve">Pochodzący od producenta systemu serwis zarządzania polityką dostępu do informacji w dokumentach (Digital </w:t>
            </w:r>
            <w:proofErr w:type="spellStart"/>
            <w:r w:rsidRPr="003176EF">
              <w:rPr>
                <w:rFonts w:ascii="Garamond" w:hAnsi="Garamond" w:cs="Arial"/>
              </w:rPr>
              <w:t>Rights</w:t>
            </w:r>
            <w:proofErr w:type="spellEnd"/>
            <w:r w:rsidRPr="003176EF">
              <w:rPr>
                <w:rFonts w:ascii="Garamond" w:hAnsi="Garamond" w:cs="Arial"/>
              </w:rPr>
              <w:t xml:space="preserve"> Management). </w:t>
            </w:r>
          </w:p>
          <w:p w14:paraId="5F9F45CD" w14:textId="77777777" w:rsidR="002C32F8" w:rsidRPr="003176EF" w:rsidRDefault="002C32F8" w:rsidP="002C32F8">
            <w:pPr>
              <w:jc w:val="both"/>
              <w:rPr>
                <w:rFonts w:ascii="Garamond" w:hAnsi="Garamond" w:cs="Arial"/>
              </w:rPr>
            </w:pPr>
            <w:r w:rsidRPr="003176EF">
              <w:rPr>
                <w:rFonts w:ascii="Garamond" w:hAnsi="Garamond" w:cs="Arial"/>
              </w:rPr>
              <w:t>24.</w:t>
            </w:r>
            <w:r w:rsidRPr="003176EF">
              <w:rPr>
                <w:rFonts w:ascii="Garamond" w:hAnsi="Garamond" w:cs="Arial"/>
              </w:rPr>
              <w:tab/>
              <w:t>Wsparcie dla środowisk Java i .NET Framework 4.</w:t>
            </w:r>
            <w:proofErr w:type="gramStart"/>
            <w:r w:rsidRPr="003176EF">
              <w:rPr>
                <w:rFonts w:ascii="Garamond" w:hAnsi="Garamond" w:cs="Arial"/>
              </w:rPr>
              <w:t>x</w:t>
            </w:r>
            <w:proofErr w:type="gramEnd"/>
            <w:r w:rsidRPr="003176EF">
              <w:rPr>
                <w:rFonts w:ascii="Garamond" w:hAnsi="Garamond" w:cs="Arial"/>
              </w:rPr>
              <w:t xml:space="preserve"> – możliwość uruchomienia aplikacji działających we wskazanych środowiskach. </w:t>
            </w:r>
          </w:p>
          <w:p w14:paraId="7C45B36B" w14:textId="77777777" w:rsidR="002C32F8" w:rsidRPr="003176EF" w:rsidRDefault="002C32F8" w:rsidP="002C32F8">
            <w:pPr>
              <w:jc w:val="both"/>
              <w:rPr>
                <w:rFonts w:ascii="Garamond" w:hAnsi="Garamond" w:cs="Arial"/>
              </w:rPr>
            </w:pPr>
            <w:r w:rsidRPr="003176EF">
              <w:rPr>
                <w:rFonts w:ascii="Garamond" w:hAnsi="Garamond" w:cs="Arial"/>
              </w:rPr>
              <w:t>25.</w:t>
            </w:r>
            <w:r w:rsidRPr="003176EF">
              <w:rPr>
                <w:rFonts w:ascii="Garamond" w:hAnsi="Garamond" w:cs="Arial"/>
              </w:rPr>
              <w:tab/>
              <w:t xml:space="preserve">Możliwość implementacji następujących funkcjonalności bez potrzeby instalowania dodatkowych produktów (oprogramowania) innych producentów wymagających dodatkowych licencji: </w:t>
            </w:r>
          </w:p>
          <w:p w14:paraId="190109EF" w14:textId="77777777" w:rsidR="002C32F8" w:rsidRPr="003176EF" w:rsidRDefault="002C32F8" w:rsidP="002C32F8">
            <w:pPr>
              <w:jc w:val="both"/>
              <w:rPr>
                <w:rFonts w:ascii="Garamond" w:hAnsi="Garamond" w:cs="Arial"/>
              </w:rPr>
            </w:pPr>
            <w:r w:rsidRPr="003176EF">
              <w:rPr>
                <w:rFonts w:ascii="Garamond" w:hAnsi="Garamond" w:cs="Arial"/>
              </w:rPr>
              <w:t xml:space="preserve">- Podstawowe usługi sieciowe: DHCP oraz DNS wspierający DNSSEC, </w:t>
            </w:r>
          </w:p>
          <w:p w14:paraId="57E6C541" w14:textId="77777777" w:rsidR="002C32F8" w:rsidRPr="003176EF" w:rsidRDefault="002C32F8" w:rsidP="002C32F8">
            <w:pPr>
              <w:jc w:val="both"/>
              <w:rPr>
                <w:rFonts w:ascii="Garamond" w:hAnsi="Garamond" w:cs="Arial"/>
              </w:rPr>
            </w:pPr>
            <w:r w:rsidRPr="003176EF">
              <w:rPr>
                <w:rFonts w:ascii="Garamond" w:hAnsi="Garamond" w:cs="Arial"/>
              </w:rPr>
              <w:t xml:space="preserve">-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B2A27A1" w14:textId="77777777" w:rsidR="002C32F8" w:rsidRPr="003176EF" w:rsidRDefault="002C32F8" w:rsidP="002C32F8">
            <w:pPr>
              <w:jc w:val="both"/>
              <w:rPr>
                <w:rFonts w:ascii="Garamond" w:hAnsi="Garamond" w:cs="Arial"/>
              </w:rPr>
            </w:pPr>
            <w:r w:rsidRPr="003176EF">
              <w:rPr>
                <w:rFonts w:ascii="Garamond" w:hAnsi="Garamond" w:cs="Arial"/>
              </w:rPr>
              <w:t>a)</w:t>
            </w:r>
            <w:r w:rsidRPr="003176EF">
              <w:rPr>
                <w:rFonts w:ascii="Garamond" w:hAnsi="Garamond" w:cs="Arial"/>
              </w:rPr>
              <w:tab/>
              <w:t xml:space="preserve">Podłączenie do domeny w trybie offline – bez dostępnego połączenia sieciowego </w:t>
            </w:r>
            <w:proofErr w:type="gramStart"/>
            <w:r w:rsidRPr="003176EF">
              <w:rPr>
                <w:rFonts w:ascii="Garamond" w:hAnsi="Garamond" w:cs="Arial"/>
              </w:rPr>
              <w:t>z  domeną</w:t>
            </w:r>
            <w:proofErr w:type="gramEnd"/>
            <w:r w:rsidRPr="003176EF">
              <w:rPr>
                <w:rFonts w:ascii="Garamond" w:hAnsi="Garamond" w:cs="Arial"/>
              </w:rPr>
              <w:t xml:space="preserve">, </w:t>
            </w:r>
          </w:p>
          <w:p w14:paraId="2B3F1D3D" w14:textId="77777777" w:rsidR="002C32F8" w:rsidRPr="003176EF" w:rsidRDefault="002C32F8" w:rsidP="002C32F8">
            <w:pPr>
              <w:jc w:val="both"/>
              <w:rPr>
                <w:rFonts w:ascii="Garamond" w:hAnsi="Garamond" w:cs="Arial"/>
              </w:rPr>
            </w:pPr>
            <w:r w:rsidRPr="003176EF">
              <w:rPr>
                <w:rFonts w:ascii="Garamond" w:hAnsi="Garamond" w:cs="Arial"/>
              </w:rPr>
              <w:t>b</w:t>
            </w:r>
            <w:proofErr w:type="gramStart"/>
            <w:r w:rsidRPr="003176EF">
              <w:rPr>
                <w:rFonts w:ascii="Garamond" w:hAnsi="Garamond" w:cs="Arial"/>
              </w:rPr>
              <w:t>)</w:t>
            </w:r>
            <w:r w:rsidRPr="003176EF">
              <w:rPr>
                <w:rFonts w:ascii="Garamond" w:hAnsi="Garamond" w:cs="Arial"/>
              </w:rPr>
              <w:tab/>
              <w:t>Ustanawianie</w:t>
            </w:r>
            <w:proofErr w:type="gramEnd"/>
            <w:r w:rsidRPr="003176EF">
              <w:rPr>
                <w:rFonts w:ascii="Garamond" w:hAnsi="Garamond" w:cs="Arial"/>
              </w:rPr>
              <w:t xml:space="preserve"> praw dostępu do zasobów domeny na bazie sposobu logowania użytkownika – na przykład typu certyfikatu użytego do logowania, </w:t>
            </w:r>
          </w:p>
          <w:p w14:paraId="2F516728" w14:textId="77777777" w:rsidR="002C32F8" w:rsidRPr="003176EF" w:rsidRDefault="002C32F8" w:rsidP="002C32F8">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Odzyskiwanie</w:t>
            </w:r>
            <w:proofErr w:type="gramEnd"/>
            <w:r w:rsidRPr="003176EF">
              <w:rPr>
                <w:rFonts w:ascii="Garamond" w:hAnsi="Garamond" w:cs="Arial"/>
              </w:rPr>
              <w:t xml:space="preserve"> przypadkowo skasowanych obiektów usługi katalogowej z mechanizmu kosza.  </w:t>
            </w:r>
          </w:p>
          <w:p w14:paraId="60EF33A2" w14:textId="77777777" w:rsidR="002C32F8" w:rsidRPr="003176EF" w:rsidRDefault="002C32F8" w:rsidP="002C32F8">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Bezpieczny</w:t>
            </w:r>
            <w:proofErr w:type="gramEnd"/>
            <w:r w:rsidRPr="003176EF">
              <w:rPr>
                <w:rFonts w:ascii="Garamond" w:hAnsi="Garamond" w:cs="Arial"/>
              </w:rPr>
              <w:t xml:space="preserve"> mechanizm dołączania do domeny uprawnionych użytkowników prywatnych urządzeń mobilnych opartych o iOS i Windows 8.1.  </w:t>
            </w:r>
          </w:p>
          <w:p w14:paraId="539CC057" w14:textId="77777777" w:rsidR="002C32F8" w:rsidRPr="003176EF" w:rsidRDefault="002C32F8" w:rsidP="002C32F8">
            <w:pPr>
              <w:jc w:val="both"/>
              <w:rPr>
                <w:rFonts w:ascii="Garamond" w:hAnsi="Garamond" w:cs="Arial"/>
              </w:rPr>
            </w:pPr>
            <w:r w:rsidRPr="003176EF">
              <w:rPr>
                <w:rFonts w:ascii="Garamond" w:hAnsi="Garamond" w:cs="Arial"/>
              </w:rPr>
              <w:t xml:space="preserve">- Zdalna dystrybucja oprogramowania na stacje robocze. </w:t>
            </w:r>
          </w:p>
          <w:p w14:paraId="3F8BB86D" w14:textId="77777777" w:rsidR="002C32F8" w:rsidRPr="003176EF" w:rsidRDefault="002C32F8" w:rsidP="002C32F8">
            <w:pPr>
              <w:jc w:val="both"/>
              <w:rPr>
                <w:rFonts w:ascii="Garamond" w:hAnsi="Garamond" w:cs="Arial"/>
              </w:rPr>
            </w:pPr>
            <w:r w:rsidRPr="003176EF">
              <w:rPr>
                <w:rFonts w:ascii="Garamond" w:hAnsi="Garamond" w:cs="Arial"/>
              </w:rPr>
              <w:t xml:space="preserve">- Praca zdalna na serwerze z wykorzystaniem terminala (cienkiego klienta) lub odpowiednio skonfigurowanej stacji roboczej </w:t>
            </w:r>
          </w:p>
          <w:p w14:paraId="6E2EF9DF" w14:textId="77777777" w:rsidR="002C32F8" w:rsidRPr="003176EF" w:rsidRDefault="002C32F8" w:rsidP="002C32F8">
            <w:pPr>
              <w:jc w:val="both"/>
              <w:rPr>
                <w:rFonts w:ascii="Garamond" w:hAnsi="Garamond" w:cs="Arial"/>
              </w:rPr>
            </w:pPr>
            <w:r w:rsidRPr="003176EF">
              <w:rPr>
                <w:rFonts w:ascii="Garamond" w:hAnsi="Garamond" w:cs="Arial"/>
              </w:rPr>
              <w:t xml:space="preserve">- Centrum Certyfikatów (CA), obsługa klucza publicznego i prywatnego umożliwiająca: </w:t>
            </w:r>
          </w:p>
          <w:p w14:paraId="1B34DCC5" w14:textId="77777777" w:rsidR="002C32F8" w:rsidRPr="003176EF" w:rsidRDefault="002C32F8" w:rsidP="002C32F8">
            <w:pPr>
              <w:jc w:val="both"/>
              <w:rPr>
                <w:rFonts w:ascii="Garamond" w:hAnsi="Garamond" w:cs="Arial"/>
              </w:rPr>
            </w:pPr>
            <w:r w:rsidRPr="003176EF">
              <w:rPr>
                <w:rFonts w:ascii="Garamond" w:hAnsi="Garamond" w:cs="Arial"/>
              </w:rPr>
              <w:t>a</w:t>
            </w:r>
            <w:proofErr w:type="gramStart"/>
            <w:r w:rsidRPr="003176EF">
              <w:rPr>
                <w:rFonts w:ascii="Garamond" w:hAnsi="Garamond" w:cs="Arial"/>
              </w:rPr>
              <w:t>)</w:t>
            </w:r>
            <w:r w:rsidRPr="003176EF">
              <w:rPr>
                <w:rFonts w:ascii="Garamond" w:hAnsi="Garamond" w:cs="Arial"/>
              </w:rPr>
              <w:tab/>
              <w:t>Dystrybucję</w:t>
            </w:r>
            <w:proofErr w:type="gramEnd"/>
            <w:r w:rsidRPr="003176EF">
              <w:rPr>
                <w:rFonts w:ascii="Garamond" w:hAnsi="Garamond" w:cs="Arial"/>
              </w:rPr>
              <w:t xml:space="preserve"> certyfikatów poprzez http, </w:t>
            </w:r>
          </w:p>
          <w:p w14:paraId="560635AD" w14:textId="77777777" w:rsidR="002C32F8" w:rsidRPr="003176EF" w:rsidRDefault="002C32F8" w:rsidP="002C32F8">
            <w:pPr>
              <w:jc w:val="both"/>
              <w:rPr>
                <w:rFonts w:ascii="Garamond" w:hAnsi="Garamond" w:cs="Arial"/>
              </w:rPr>
            </w:pPr>
            <w:r w:rsidRPr="003176EF">
              <w:rPr>
                <w:rFonts w:ascii="Garamond" w:hAnsi="Garamond" w:cs="Arial"/>
              </w:rPr>
              <w:t>b</w:t>
            </w:r>
            <w:proofErr w:type="gramStart"/>
            <w:r w:rsidRPr="003176EF">
              <w:rPr>
                <w:rFonts w:ascii="Garamond" w:hAnsi="Garamond" w:cs="Arial"/>
              </w:rPr>
              <w:t>)</w:t>
            </w:r>
            <w:r w:rsidRPr="003176EF">
              <w:rPr>
                <w:rFonts w:ascii="Garamond" w:hAnsi="Garamond" w:cs="Arial"/>
              </w:rPr>
              <w:tab/>
              <w:t>Konsolidację</w:t>
            </w:r>
            <w:proofErr w:type="gramEnd"/>
            <w:r w:rsidRPr="003176EF">
              <w:rPr>
                <w:rFonts w:ascii="Garamond" w:hAnsi="Garamond" w:cs="Arial"/>
              </w:rPr>
              <w:t xml:space="preserve"> CA dla wielu lasów domeny, </w:t>
            </w:r>
          </w:p>
          <w:p w14:paraId="47460BF5" w14:textId="77777777" w:rsidR="002C32F8" w:rsidRPr="003176EF" w:rsidRDefault="002C32F8" w:rsidP="002C32F8">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Automatyczne</w:t>
            </w:r>
            <w:proofErr w:type="gramEnd"/>
            <w:r w:rsidRPr="003176EF">
              <w:rPr>
                <w:rFonts w:ascii="Garamond" w:hAnsi="Garamond" w:cs="Arial"/>
              </w:rPr>
              <w:t xml:space="preserve"> rejestrowanie certyfikatów pomiędzy różnymi lasami domen, </w:t>
            </w:r>
          </w:p>
          <w:p w14:paraId="6545953C" w14:textId="77777777" w:rsidR="002C32F8" w:rsidRPr="003176EF" w:rsidRDefault="002C32F8" w:rsidP="002C32F8">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Automatyczne</w:t>
            </w:r>
            <w:proofErr w:type="gramEnd"/>
            <w:r w:rsidRPr="003176EF">
              <w:rPr>
                <w:rFonts w:ascii="Garamond" w:hAnsi="Garamond" w:cs="Arial"/>
              </w:rPr>
              <w:t xml:space="preserve"> występowanie i używanie (wystawianie) certyfikatów PKI X.509. </w:t>
            </w:r>
          </w:p>
          <w:p w14:paraId="397B19D4" w14:textId="77777777" w:rsidR="002C32F8" w:rsidRPr="003176EF" w:rsidRDefault="002C32F8" w:rsidP="002C32F8">
            <w:pPr>
              <w:jc w:val="both"/>
              <w:rPr>
                <w:rFonts w:ascii="Garamond" w:hAnsi="Garamond" w:cs="Arial"/>
              </w:rPr>
            </w:pPr>
            <w:r w:rsidRPr="003176EF">
              <w:rPr>
                <w:rFonts w:ascii="Garamond" w:hAnsi="Garamond" w:cs="Arial"/>
              </w:rPr>
              <w:t xml:space="preserve">- Szyfrowanie plików i folderów. </w:t>
            </w:r>
          </w:p>
          <w:p w14:paraId="429ABD98" w14:textId="77777777" w:rsidR="002C32F8" w:rsidRPr="003176EF" w:rsidRDefault="002C32F8" w:rsidP="002C32F8">
            <w:pPr>
              <w:jc w:val="both"/>
              <w:rPr>
                <w:rFonts w:ascii="Garamond" w:hAnsi="Garamond" w:cs="Arial"/>
              </w:rPr>
            </w:pPr>
            <w:r w:rsidRPr="003176EF">
              <w:rPr>
                <w:rFonts w:ascii="Garamond" w:hAnsi="Garamond" w:cs="Arial"/>
              </w:rPr>
              <w:t>- Szyfrowanie połączeń sieciowych pomiędzy serwerami oraz serwerami i stacjami roboczymi (</w:t>
            </w:r>
            <w:proofErr w:type="spellStart"/>
            <w:r w:rsidRPr="003176EF">
              <w:rPr>
                <w:rFonts w:ascii="Garamond" w:hAnsi="Garamond" w:cs="Arial"/>
              </w:rPr>
              <w:t>IPSec</w:t>
            </w:r>
            <w:proofErr w:type="spellEnd"/>
            <w:r w:rsidRPr="003176EF">
              <w:rPr>
                <w:rFonts w:ascii="Garamond" w:hAnsi="Garamond" w:cs="Arial"/>
              </w:rPr>
              <w:t xml:space="preserve">). </w:t>
            </w:r>
          </w:p>
          <w:p w14:paraId="4568596B" w14:textId="77777777" w:rsidR="002C32F8" w:rsidRPr="003176EF" w:rsidRDefault="002C32F8" w:rsidP="002C32F8">
            <w:pPr>
              <w:jc w:val="both"/>
              <w:rPr>
                <w:rFonts w:ascii="Garamond" w:hAnsi="Garamond" w:cs="Arial"/>
              </w:rPr>
            </w:pPr>
            <w:r w:rsidRPr="003176EF">
              <w:rPr>
                <w:rFonts w:ascii="Garamond" w:hAnsi="Garamond" w:cs="Arial"/>
              </w:rPr>
              <w:t xml:space="preserve">- Możliwość tworzenia systemów wysokiej dostępności (klastry typu </w:t>
            </w:r>
            <w:proofErr w:type="spellStart"/>
            <w:r w:rsidRPr="003176EF">
              <w:rPr>
                <w:rFonts w:ascii="Garamond" w:hAnsi="Garamond" w:cs="Arial"/>
              </w:rPr>
              <w:t>fail-over</w:t>
            </w:r>
            <w:proofErr w:type="spellEnd"/>
            <w:r w:rsidRPr="003176EF">
              <w:rPr>
                <w:rFonts w:ascii="Garamond" w:hAnsi="Garamond" w:cs="Arial"/>
              </w:rPr>
              <w:t xml:space="preserve">) oraz rozłożenia obciążenia serwerów. </w:t>
            </w:r>
          </w:p>
          <w:p w14:paraId="4F3B389C" w14:textId="77777777" w:rsidR="002C32F8" w:rsidRPr="003176EF" w:rsidRDefault="002C32F8" w:rsidP="002C32F8">
            <w:pPr>
              <w:jc w:val="both"/>
              <w:rPr>
                <w:rFonts w:ascii="Garamond" w:hAnsi="Garamond" w:cs="Arial"/>
              </w:rPr>
            </w:pPr>
            <w:r w:rsidRPr="003176EF">
              <w:rPr>
                <w:rFonts w:ascii="Garamond" w:hAnsi="Garamond" w:cs="Arial"/>
              </w:rPr>
              <w:t xml:space="preserve">- Serwis udostępniania stron WWW. </w:t>
            </w:r>
          </w:p>
          <w:p w14:paraId="2DF7913D" w14:textId="77777777" w:rsidR="002C32F8" w:rsidRPr="003176EF" w:rsidRDefault="002C32F8" w:rsidP="002C32F8">
            <w:pPr>
              <w:jc w:val="both"/>
              <w:rPr>
                <w:rFonts w:ascii="Garamond" w:hAnsi="Garamond" w:cs="Arial"/>
              </w:rPr>
            </w:pPr>
            <w:r w:rsidRPr="003176EF">
              <w:rPr>
                <w:rFonts w:ascii="Garamond" w:hAnsi="Garamond" w:cs="Arial"/>
              </w:rPr>
              <w:t xml:space="preserve">- Wsparcie dla protokołu IP w wersji 6 (IPv6), </w:t>
            </w:r>
          </w:p>
          <w:p w14:paraId="0D8B9F77" w14:textId="77777777" w:rsidR="002C32F8" w:rsidRPr="003176EF" w:rsidRDefault="002C32F8" w:rsidP="002C32F8">
            <w:pPr>
              <w:jc w:val="both"/>
              <w:rPr>
                <w:rFonts w:ascii="Garamond" w:hAnsi="Garamond" w:cs="Arial"/>
              </w:rPr>
            </w:pPr>
            <w:r w:rsidRPr="003176EF">
              <w:rPr>
                <w:rFonts w:ascii="Garamond" w:hAnsi="Garamond" w:cs="Arial"/>
              </w:rPr>
              <w:t xml:space="preserve">- Wsparcie dla algorytmów Suite B (RFC 4869), </w:t>
            </w:r>
          </w:p>
          <w:p w14:paraId="40714497" w14:textId="77777777" w:rsidR="002C32F8" w:rsidRPr="003176EF" w:rsidRDefault="002C32F8" w:rsidP="002C32F8">
            <w:pPr>
              <w:jc w:val="both"/>
              <w:rPr>
                <w:rFonts w:ascii="Garamond" w:hAnsi="Garamond" w:cs="Arial"/>
              </w:rPr>
            </w:pPr>
            <w:r w:rsidRPr="003176EF">
              <w:rPr>
                <w:rFonts w:ascii="Garamond" w:hAnsi="Garamond" w:cs="Arial"/>
              </w:rPr>
              <w:t xml:space="preserve">- Wbudowane usługi VPN pozwalające na zestawienie nielimitowanej liczby równoczesnych połączeń i niewymagające instalacji dodatkowego oprogramowania na komputerach z systemem Windows, </w:t>
            </w:r>
          </w:p>
          <w:p w14:paraId="54611CB6" w14:textId="77777777" w:rsidR="002C32F8" w:rsidRPr="003176EF" w:rsidRDefault="002C32F8" w:rsidP="002C32F8">
            <w:pPr>
              <w:jc w:val="both"/>
              <w:rPr>
                <w:rFonts w:ascii="Garamond" w:hAnsi="Garamond" w:cs="Arial"/>
              </w:rPr>
            </w:pPr>
            <w:r w:rsidRPr="003176EF">
              <w:rPr>
                <w:rFonts w:ascii="Garamond" w:hAnsi="Garamond" w:cs="Arial"/>
              </w:rPr>
              <w:t>- Wbudowane mechanizmy wirtualizacji (</w:t>
            </w:r>
            <w:proofErr w:type="spellStart"/>
            <w:r w:rsidRPr="003176EF">
              <w:rPr>
                <w:rFonts w:ascii="Garamond" w:hAnsi="Garamond" w:cs="Arial"/>
              </w:rPr>
              <w:t>Hypervisor</w:t>
            </w:r>
            <w:proofErr w:type="spellEnd"/>
            <w:r w:rsidRPr="003176EF">
              <w:rPr>
                <w:rFonts w:ascii="Garamond" w:hAnsi="Garamond" w:cs="Arial"/>
              </w:rPr>
              <w:t xml:space="preserve">) pozwalające na uruchamianie do 1000 aktywnych środowisk wirtualnych systemów </w:t>
            </w:r>
            <w:r w:rsidRPr="003176EF">
              <w:rPr>
                <w:rFonts w:ascii="Garamond" w:hAnsi="Garamond" w:cs="Arial"/>
              </w:rPr>
              <w:lastRenderedPageBreak/>
              <w:t xml:space="preserve">operacyjnych. Wirtualne maszyny w trakcie pracy i bez zauważalnego zmniejszenia ich dostępności mogą być przenoszone pomiędzy serwerami klastra typu </w:t>
            </w:r>
            <w:proofErr w:type="spellStart"/>
            <w:r w:rsidRPr="003176EF">
              <w:rPr>
                <w:rFonts w:ascii="Garamond" w:hAnsi="Garamond" w:cs="Arial"/>
              </w:rPr>
              <w:t>failover</w:t>
            </w:r>
            <w:proofErr w:type="spellEnd"/>
            <w:r w:rsidRPr="003176EF">
              <w:rPr>
                <w:rFonts w:ascii="Garamond" w:hAnsi="Garamond" w:cs="Arial"/>
              </w:rPr>
              <w:t xml:space="preserve"> z jednoczesnym zachowaniem pozostałej funkcjonalności. Mechanizmy wirtualizacji mają zapewnić wsparcie dla: </w:t>
            </w:r>
          </w:p>
          <w:p w14:paraId="2C975360" w14:textId="77777777" w:rsidR="002C32F8" w:rsidRPr="003176EF" w:rsidRDefault="002C32F8" w:rsidP="002C32F8">
            <w:pPr>
              <w:jc w:val="both"/>
              <w:rPr>
                <w:rFonts w:ascii="Garamond" w:hAnsi="Garamond" w:cs="Arial"/>
              </w:rPr>
            </w:pPr>
            <w:r w:rsidRPr="003176EF">
              <w:rPr>
                <w:rFonts w:ascii="Garamond" w:hAnsi="Garamond" w:cs="Arial"/>
              </w:rPr>
              <w:t>a</w:t>
            </w:r>
            <w:proofErr w:type="gramStart"/>
            <w:r w:rsidRPr="003176EF">
              <w:rPr>
                <w:rFonts w:ascii="Garamond" w:hAnsi="Garamond" w:cs="Arial"/>
              </w:rPr>
              <w:t>)</w:t>
            </w:r>
            <w:r w:rsidRPr="003176EF">
              <w:rPr>
                <w:rFonts w:ascii="Garamond" w:hAnsi="Garamond" w:cs="Arial"/>
              </w:rPr>
              <w:tab/>
              <w:t>Dynamicznego</w:t>
            </w:r>
            <w:proofErr w:type="gramEnd"/>
            <w:r w:rsidRPr="003176EF">
              <w:rPr>
                <w:rFonts w:ascii="Garamond" w:hAnsi="Garamond" w:cs="Arial"/>
              </w:rPr>
              <w:t xml:space="preserve"> podłączania zasobów dyskowych typu hot-plug do maszyn wirtualnych, </w:t>
            </w:r>
          </w:p>
          <w:p w14:paraId="44665ADF" w14:textId="77777777" w:rsidR="002C32F8" w:rsidRPr="003176EF" w:rsidRDefault="002C32F8" w:rsidP="002C32F8">
            <w:pPr>
              <w:jc w:val="both"/>
              <w:rPr>
                <w:rFonts w:ascii="Garamond" w:hAnsi="Garamond" w:cs="Arial"/>
              </w:rPr>
            </w:pPr>
            <w:r w:rsidRPr="003176EF">
              <w:rPr>
                <w:rFonts w:ascii="Garamond" w:hAnsi="Garamond" w:cs="Arial"/>
              </w:rPr>
              <w:t>b</w:t>
            </w:r>
            <w:proofErr w:type="gramStart"/>
            <w:r w:rsidRPr="003176EF">
              <w:rPr>
                <w:rFonts w:ascii="Garamond" w:hAnsi="Garamond" w:cs="Arial"/>
              </w:rPr>
              <w:t>)</w:t>
            </w:r>
            <w:r w:rsidRPr="003176EF">
              <w:rPr>
                <w:rFonts w:ascii="Garamond" w:hAnsi="Garamond" w:cs="Arial"/>
              </w:rPr>
              <w:tab/>
              <w:t>Obsługi</w:t>
            </w:r>
            <w:proofErr w:type="gramEnd"/>
            <w:r w:rsidRPr="003176EF">
              <w:rPr>
                <w:rFonts w:ascii="Garamond" w:hAnsi="Garamond" w:cs="Arial"/>
              </w:rPr>
              <w:t xml:space="preserve"> ramek typu jumbo </w:t>
            </w:r>
            <w:proofErr w:type="spellStart"/>
            <w:r w:rsidRPr="003176EF">
              <w:rPr>
                <w:rFonts w:ascii="Garamond" w:hAnsi="Garamond" w:cs="Arial"/>
              </w:rPr>
              <w:t>frames</w:t>
            </w:r>
            <w:proofErr w:type="spellEnd"/>
            <w:r w:rsidRPr="003176EF">
              <w:rPr>
                <w:rFonts w:ascii="Garamond" w:hAnsi="Garamond" w:cs="Arial"/>
              </w:rPr>
              <w:t xml:space="preserve"> dla maszyn wirtualnych. </w:t>
            </w:r>
          </w:p>
          <w:p w14:paraId="25B9046A" w14:textId="77777777" w:rsidR="002C32F8" w:rsidRPr="003176EF" w:rsidRDefault="002C32F8" w:rsidP="002C32F8">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Obsługi</w:t>
            </w:r>
            <w:proofErr w:type="gramEnd"/>
            <w:r w:rsidRPr="003176EF">
              <w:rPr>
                <w:rFonts w:ascii="Garamond" w:hAnsi="Garamond" w:cs="Arial"/>
              </w:rPr>
              <w:t xml:space="preserve"> 4-KB sektorów dysków  </w:t>
            </w:r>
          </w:p>
          <w:p w14:paraId="45EB2376" w14:textId="77777777" w:rsidR="002C32F8" w:rsidRPr="003176EF" w:rsidRDefault="002C32F8" w:rsidP="002C32F8">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Nielimitowanej</w:t>
            </w:r>
            <w:proofErr w:type="gramEnd"/>
            <w:r w:rsidRPr="003176EF">
              <w:rPr>
                <w:rFonts w:ascii="Garamond" w:hAnsi="Garamond" w:cs="Arial"/>
              </w:rPr>
              <w:t xml:space="preserve"> liczby jednocześnie przenoszonych maszyn wirtualnych pomiędzy węzłami klastra </w:t>
            </w:r>
          </w:p>
          <w:p w14:paraId="68BC2E3F" w14:textId="77777777" w:rsidR="002C32F8" w:rsidRPr="003176EF" w:rsidRDefault="002C32F8" w:rsidP="002C32F8">
            <w:pPr>
              <w:jc w:val="both"/>
              <w:rPr>
                <w:rFonts w:ascii="Garamond" w:hAnsi="Garamond" w:cs="Arial"/>
              </w:rPr>
            </w:pPr>
            <w:r w:rsidRPr="003176EF">
              <w:rPr>
                <w:rFonts w:ascii="Garamond" w:hAnsi="Garamond" w:cs="Arial"/>
              </w:rPr>
              <w:t>e</w:t>
            </w:r>
            <w:proofErr w:type="gramStart"/>
            <w:r w:rsidRPr="003176EF">
              <w:rPr>
                <w:rFonts w:ascii="Garamond" w:hAnsi="Garamond" w:cs="Arial"/>
              </w:rPr>
              <w:t>)</w:t>
            </w:r>
            <w:r w:rsidRPr="003176EF">
              <w:rPr>
                <w:rFonts w:ascii="Garamond" w:hAnsi="Garamond" w:cs="Arial"/>
              </w:rPr>
              <w:tab/>
              <w:t>Możliwości</w:t>
            </w:r>
            <w:proofErr w:type="gramEnd"/>
            <w:r w:rsidRPr="003176EF">
              <w:rPr>
                <w:rFonts w:ascii="Garamond" w:hAnsi="Garamond" w:cs="Arial"/>
              </w:rPr>
              <w:t xml:space="preserve"> wirtualizacji sieci z zastosowaniem przełącznika, którego funkcjonalność może być rozszerzana jednocześnie poprzez oprogramowanie kilku innych dostawców poprzez otwarty interfejs API. </w:t>
            </w:r>
          </w:p>
          <w:p w14:paraId="16471290" w14:textId="77777777" w:rsidR="002C32F8" w:rsidRPr="003176EF" w:rsidRDefault="002C32F8" w:rsidP="002C32F8">
            <w:pPr>
              <w:jc w:val="both"/>
              <w:rPr>
                <w:rFonts w:ascii="Garamond" w:hAnsi="Garamond" w:cs="Arial"/>
              </w:rPr>
            </w:pPr>
            <w:r w:rsidRPr="003176EF">
              <w:rPr>
                <w:rFonts w:ascii="Garamond" w:hAnsi="Garamond" w:cs="Arial"/>
              </w:rPr>
              <w:t>f</w:t>
            </w:r>
            <w:proofErr w:type="gramStart"/>
            <w:r w:rsidRPr="003176EF">
              <w:rPr>
                <w:rFonts w:ascii="Garamond" w:hAnsi="Garamond" w:cs="Arial"/>
              </w:rPr>
              <w:t>)</w:t>
            </w:r>
            <w:r w:rsidRPr="003176EF">
              <w:rPr>
                <w:rFonts w:ascii="Garamond" w:hAnsi="Garamond" w:cs="Arial"/>
              </w:rPr>
              <w:tab/>
              <w:t>Możliwości</w:t>
            </w:r>
            <w:proofErr w:type="gramEnd"/>
            <w:r w:rsidRPr="003176EF">
              <w:rPr>
                <w:rFonts w:ascii="Garamond" w:hAnsi="Garamond" w:cs="Arial"/>
              </w:rPr>
              <w:t xml:space="preserve"> kierowania ruchu sieciowego z wielu sieci VLAN bezpośrednio do pojedynczej karty sieciowej maszyny wirtualnej (tzw. </w:t>
            </w:r>
            <w:proofErr w:type="spellStart"/>
            <w:r w:rsidRPr="003176EF">
              <w:rPr>
                <w:rFonts w:ascii="Garamond" w:hAnsi="Garamond" w:cs="Arial"/>
              </w:rPr>
              <w:t>trunk</w:t>
            </w:r>
            <w:proofErr w:type="spellEnd"/>
            <w:r w:rsidRPr="003176EF">
              <w:rPr>
                <w:rFonts w:ascii="Garamond" w:hAnsi="Garamond" w:cs="Arial"/>
              </w:rPr>
              <w:t xml:space="preserve"> </w:t>
            </w:r>
            <w:proofErr w:type="spellStart"/>
            <w:r w:rsidRPr="003176EF">
              <w:rPr>
                <w:rFonts w:ascii="Garamond" w:hAnsi="Garamond" w:cs="Arial"/>
              </w:rPr>
              <w:t>mode</w:t>
            </w:r>
            <w:proofErr w:type="spellEnd"/>
            <w:r w:rsidRPr="003176EF">
              <w:rPr>
                <w:rFonts w:ascii="Garamond" w:hAnsi="Garamond" w:cs="Arial"/>
              </w:rPr>
              <w:t xml:space="preserve">) </w:t>
            </w:r>
          </w:p>
          <w:p w14:paraId="3F9FD277" w14:textId="77777777" w:rsidR="002C32F8" w:rsidRPr="003176EF" w:rsidRDefault="002C32F8" w:rsidP="002C32F8">
            <w:pPr>
              <w:jc w:val="both"/>
              <w:rPr>
                <w:rFonts w:ascii="Garamond" w:hAnsi="Garamond" w:cs="Arial"/>
              </w:rPr>
            </w:pPr>
            <w:r w:rsidRPr="003176EF">
              <w:rPr>
                <w:rFonts w:ascii="Garamond" w:hAnsi="Garamond" w:cs="Arial"/>
              </w:rPr>
              <w:t>26.</w:t>
            </w:r>
            <w:r w:rsidRPr="003176EF">
              <w:rPr>
                <w:rFonts w:ascii="Garamond" w:hAnsi="Garamond" w:cs="Arial"/>
              </w:rPr>
              <w:tab/>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7159E2E3" w14:textId="77777777" w:rsidR="002C32F8" w:rsidRPr="003176EF" w:rsidRDefault="002C32F8" w:rsidP="002C32F8">
            <w:pPr>
              <w:jc w:val="both"/>
              <w:rPr>
                <w:rFonts w:ascii="Garamond" w:hAnsi="Garamond" w:cs="Arial"/>
              </w:rPr>
            </w:pPr>
            <w:r w:rsidRPr="003176EF">
              <w:rPr>
                <w:rFonts w:ascii="Garamond" w:hAnsi="Garamond" w:cs="Arial"/>
              </w:rPr>
              <w:t>27.</w:t>
            </w:r>
            <w:r w:rsidRPr="003176EF">
              <w:rPr>
                <w:rFonts w:ascii="Garamond" w:hAnsi="Garamond" w:cs="Arial"/>
              </w:rPr>
              <w:tab/>
              <w:t>Wsparcie dostępu do zasobu dyskowego poprzez wiele ścieżek (</w:t>
            </w:r>
            <w:proofErr w:type="spellStart"/>
            <w:r w:rsidRPr="003176EF">
              <w:rPr>
                <w:rFonts w:ascii="Garamond" w:hAnsi="Garamond" w:cs="Arial"/>
              </w:rPr>
              <w:t>Multipath</w:t>
            </w:r>
            <w:proofErr w:type="spellEnd"/>
            <w:r w:rsidRPr="003176EF">
              <w:rPr>
                <w:rFonts w:ascii="Garamond" w:hAnsi="Garamond" w:cs="Arial"/>
              </w:rPr>
              <w:t xml:space="preserve">). </w:t>
            </w:r>
          </w:p>
          <w:p w14:paraId="20621F7E" w14:textId="77777777" w:rsidR="002C32F8" w:rsidRPr="003176EF" w:rsidRDefault="002C32F8" w:rsidP="002C32F8">
            <w:pPr>
              <w:jc w:val="both"/>
              <w:rPr>
                <w:rFonts w:ascii="Garamond" w:hAnsi="Garamond" w:cs="Arial"/>
              </w:rPr>
            </w:pPr>
            <w:r w:rsidRPr="003176EF">
              <w:rPr>
                <w:rFonts w:ascii="Garamond" w:hAnsi="Garamond" w:cs="Arial"/>
              </w:rPr>
              <w:t>28.</w:t>
            </w:r>
            <w:r w:rsidRPr="003176EF">
              <w:rPr>
                <w:rFonts w:ascii="Garamond" w:hAnsi="Garamond" w:cs="Arial"/>
              </w:rPr>
              <w:tab/>
              <w:t xml:space="preserve">Możliwość instalacji poprawek poprzez wgranie ich do obrazu instalacyjnego. </w:t>
            </w:r>
          </w:p>
          <w:p w14:paraId="6F5EF685" w14:textId="77777777" w:rsidR="002C32F8" w:rsidRPr="003176EF" w:rsidRDefault="002C32F8" w:rsidP="002C32F8">
            <w:pPr>
              <w:jc w:val="both"/>
              <w:rPr>
                <w:rFonts w:ascii="Garamond" w:hAnsi="Garamond" w:cs="Arial"/>
              </w:rPr>
            </w:pPr>
            <w:r w:rsidRPr="003176EF">
              <w:rPr>
                <w:rFonts w:ascii="Garamond" w:hAnsi="Garamond" w:cs="Arial"/>
              </w:rPr>
              <w:t>29.</w:t>
            </w:r>
            <w:r w:rsidRPr="003176EF">
              <w:rPr>
                <w:rFonts w:ascii="Garamond" w:hAnsi="Garamond" w:cs="Arial"/>
              </w:rPr>
              <w:tab/>
              <w:t xml:space="preserve">Mechanizmy zdalnej administracji oraz mechanizmy (również działające zdalnie) administracji przez skrypty. </w:t>
            </w:r>
          </w:p>
          <w:p w14:paraId="48D8A5BC" w14:textId="29242CAD" w:rsidR="00924149" w:rsidRPr="003176EF" w:rsidRDefault="002C32F8" w:rsidP="002C32F8">
            <w:pPr>
              <w:jc w:val="both"/>
              <w:rPr>
                <w:rFonts w:ascii="Garamond" w:hAnsi="Garamond" w:cs="Arial"/>
              </w:rPr>
            </w:pPr>
            <w:r w:rsidRPr="003176EF">
              <w:rPr>
                <w:rFonts w:ascii="Garamond" w:hAnsi="Garamond" w:cs="Arial"/>
              </w:rPr>
              <w:t>30.</w:t>
            </w:r>
            <w:r w:rsidRPr="003176EF">
              <w:rPr>
                <w:rFonts w:ascii="Garamond" w:hAnsi="Garamond" w:cs="Arial"/>
              </w:rPr>
              <w:tab/>
              <w:t>Możliwość zarządzania przez wbudowane mechanizmy zgodne ze standardami WBEM oraz WS-Management organizacji DMTF</w:t>
            </w:r>
          </w:p>
        </w:tc>
      </w:tr>
      <w:tr w:rsidR="00924149" w:rsidRPr="003176EF" w14:paraId="5A6CE716" w14:textId="77777777" w:rsidTr="00BB1896">
        <w:tc>
          <w:tcPr>
            <w:tcW w:w="2609" w:type="dxa"/>
          </w:tcPr>
          <w:p w14:paraId="22A6B58E" w14:textId="0C006A3E" w:rsidR="00924149" w:rsidRPr="003176EF" w:rsidRDefault="00345833" w:rsidP="00924149">
            <w:pPr>
              <w:rPr>
                <w:rFonts w:ascii="Garamond" w:hAnsi="Garamond" w:cstheme="minorHAnsi"/>
              </w:rPr>
            </w:pPr>
            <w:r w:rsidRPr="003176EF">
              <w:rPr>
                <w:rFonts w:ascii="Garamond" w:hAnsi="Garamond" w:cstheme="minorHAnsi"/>
              </w:rPr>
              <w:lastRenderedPageBreak/>
              <w:t>Oprogramowanie do monitorowania</w:t>
            </w:r>
          </w:p>
        </w:tc>
        <w:tc>
          <w:tcPr>
            <w:tcW w:w="7404" w:type="dxa"/>
          </w:tcPr>
          <w:p w14:paraId="3846DEBD"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 xml:space="preserve">Oparta na chmurze aplikacja Producenta oferowanego urządzenia, która zapewnia proaktywne monitorowanie i rozwiązywanie problemów infrastruktury IT oraz integrację z platformą wirtualizacji </w:t>
            </w:r>
            <w:proofErr w:type="spellStart"/>
            <w:r w:rsidRPr="003176EF">
              <w:rPr>
                <w:rFonts w:ascii="Garamond" w:hAnsi="Garamond" w:cstheme="minorHAnsi"/>
                <w:color w:val="000000"/>
              </w:rPr>
              <w:t>VMware</w:t>
            </w:r>
            <w:proofErr w:type="spellEnd"/>
            <w:r w:rsidRPr="003176EF">
              <w:rPr>
                <w:rFonts w:ascii="Garamond" w:hAnsi="Garamond" w:cstheme="minorHAnsi"/>
                <w:color w:val="000000"/>
              </w:rPr>
              <w:t>. Zaproponowane rozwiązanie musi posiadać następujące funkcjonalności:</w:t>
            </w:r>
          </w:p>
          <w:p w14:paraId="11DBDB0B"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Monitoring:</w:t>
            </w:r>
          </w:p>
          <w:p w14:paraId="3A6EFB6E"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ilość podłączonych oraz rozłączonych systemów</w:t>
            </w:r>
          </w:p>
          <w:p w14:paraId="4EB07AE9"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stan podłączonych urządzeń </w:t>
            </w:r>
          </w:p>
          <w:p w14:paraId="63680F37"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informacje o potencjalnych zagrożeniach związanych z </w:t>
            </w:r>
            <w:proofErr w:type="spellStart"/>
            <w:r w:rsidRPr="003176EF">
              <w:rPr>
                <w:rFonts w:ascii="Garamond" w:hAnsi="Garamond" w:cstheme="minorHAnsi"/>
                <w:color w:val="000000"/>
              </w:rPr>
              <w:t>cyberbezpieczeństwem</w:t>
            </w:r>
            <w:proofErr w:type="spellEnd"/>
            <w:r w:rsidRPr="003176EF">
              <w:rPr>
                <w:rFonts w:ascii="Garamond" w:hAnsi="Garamond" w:cstheme="minorHAnsi"/>
                <w:color w:val="000000"/>
              </w:rPr>
              <w:t xml:space="preserve"> w oparciu o najlepsze praktyki i szczegółową analizę posiadanych systemów</w:t>
            </w:r>
          </w:p>
          <w:p w14:paraId="2A1C9144"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Informacje o alertach z podziałem na minimum: krytyczne, błędy, ostrzeżenia</w:t>
            </w:r>
          </w:p>
          <w:p w14:paraId="24FDA0D7"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informacje o statusie gwarancji dla poszczególnych urządzeń</w:t>
            </w:r>
          </w:p>
          <w:p w14:paraId="3110285B"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informacje o stanie licencji na posiadane oprogramowanie rozszerzające funkcjonalności urządzeń </w:t>
            </w:r>
          </w:p>
          <w:p w14:paraId="53E8F324"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lastRenderedPageBreak/>
              <w:t>o</w:t>
            </w:r>
            <w:proofErr w:type="gramEnd"/>
            <w:r w:rsidRPr="003176EF">
              <w:rPr>
                <w:rFonts w:ascii="Garamond" w:hAnsi="Garamond" w:cstheme="minorHAnsi"/>
                <w:color w:val="000000"/>
              </w:rPr>
              <w:tab/>
              <w:t>informacje w oparciu o dane historyczne umożliwiające określenie trendów krótko- i długoterminowej prognozy wykorzystania przestrzeni na pamięciach masowych.</w:t>
            </w:r>
          </w:p>
          <w:p w14:paraId="2AC47BE1"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Wykrywanie anomalii w oparciu o analizę zajętości przestrzeni na pamięciach masowych</w:t>
            </w:r>
          </w:p>
          <w:p w14:paraId="4ED12B5F"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Wykrywanie anomalii wydajnościowych w oparciu o uczenie maszynowe oraz porównanie parametrów historycznych i bieżących. Funkcjonalność ta musi wspierać serwery, urządzenia sieciowe oraz systemy pamięci masowych.</w:t>
            </w:r>
          </w:p>
          <w:p w14:paraId="4979C409"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Monitorowanie wydajności, przepustowości oraz opóźnień dla systemy pamięci masowych.</w:t>
            </w:r>
          </w:p>
          <w:p w14:paraId="5F627605"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Zaimplementowana analityka predykcyjna umożliwiająca określenie szacowanego czasu awarii dla optyki przełączników FC.</w:t>
            </w:r>
          </w:p>
          <w:p w14:paraId="5F56751B"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Szczegółowe informacje dla serwerów o modelu, konfiguracji, wersjach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poszczególnych komponentów adresacji IP karty zarządzającej.</w:t>
            </w:r>
          </w:p>
          <w:p w14:paraId="12D77E1A"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serwerów z informacją o minimum:</w:t>
            </w:r>
          </w:p>
          <w:p w14:paraId="700D777F"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Obciążeniu procesora</w:t>
            </w:r>
          </w:p>
          <w:p w14:paraId="4FAE2AFD"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Zużyciu pamięci RAM</w:t>
            </w:r>
          </w:p>
          <w:p w14:paraId="67B3FC75"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Temperaturze procesorów</w:t>
            </w:r>
          </w:p>
          <w:p w14:paraId="7EE8F874"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Temperaturze powietrza wlotowego</w:t>
            </w:r>
          </w:p>
          <w:p w14:paraId="4A90862E"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Zużyciu prądu</w:t>
            </w:r>
          </w:p>
          <w:p w14:paraId="25787F49"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Zmianach w fizycznej konfiguracji serwera</w:t>
            </w:r>
          </w:p>
          <w:p w14:paraId="1AB7CE91"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parametrów muszą być dostępne dane historyczne oraz automatycznie generowana informacja o anomaliach.</w:t>
            </w:r>
          </w:p>
          <w:p w14:paraId="187C4940"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pamięci masowych z informacją o minimum:</w:t>
            </w:r>
          </w:p>
          <w:p w14:paraId="7312D50B"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Opóźnieniach</w:t>
            </w:r>
          </w:p>
          <w:p w14:paraId="3483FB10"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IOPS</w:t>
            </w:r>
          </w:p>
          <w:p w14:paraId="4643563A"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Przepustowości</w:t>
            </w:r>
          </w:p>
          <w:p w14:paraId="204FB881"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Utylizacji kontrolerów</w:t>
            </w:r>
          </w:p>
          <w:p w14:paraId="2D65E0A4"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Pojemność całkowita i dostępna</w:t>
            </w:r>
          </w:p>
          <w:p w14:paraId="3867BAC3"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Wszystkie informacje muszą być dostępne zarówno dla całej pamięci masowej jak i poszczególnych LUN-ów.</w:t>
            </w:r>
          </w:p>
          <w:p w14:paraId="7E7493BE"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powyżej parametrów muszą być dostępne dane historyczne oraz automatycznie generowana informacja o anomaliach.</w:t>
            </w:r>
          </w:p>
          <w:p w14:paraId="5954D61C"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Dane historyczne o wykorzystaniu przestrzeni pamięci masowej muszą być przechowywane co najmniej 2 lata</w:t>
            </w:r>
          </w:p>
          <w:p w14:paraId="26A6D434"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Informacje o poziomie redukcji danych</w:t>
            </w:r>
          </w:p>
          <w:p w14:paraId="6927952C"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Informacje o statusie replikacji oraz </w:t>
            </w:r>
            <w:proofErr w:type="spellStart"/>
            <w:r w:rsidRPr="003176EF">
              <w:rPr>
                <w:rFonts w:ascii="Garamond" w:hAnsi="Garamond" w:cstheme="minorHAnsi"/>
                <w:color w:val="000000"/>
              </w:rPr>
              <w:t>snapshotów</w:t>
            </w:r>
            <w:proofErr w:type="spellEnd"/>
            <w:r w:rsidRPr="003176EF">
              <w:rPr>
                <w:rFonts w:ascii="Garamond" w:hAnsi="Garamond" w:cstheme="minorHAnsi"/>
                <w:color w:val="000000"/>
              </w:rPr>
              <w:t xml:space="preserve"> </w:t>
            </w:r>
          </w:p>
          <w:p w14:paraId="2E92A15C"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przełączników sieciowych z informacją o minimum:</w:t>
            </w:r>
          </w:p>
          <w:p w14:paraId="4A45213C"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Modelu, oprogramowania, adresacji IP, MAC adres, nr seryjny</w:t>
            </w:r>
          </w:p>
          <w:p w14:paraId="5918DA54"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Stanie komponentów: zasilacze, wentylatory</w:t>
            </w:r>
          </w:p>
          <w:p w14:paraId="297CB90F"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Podłączonych hostach</w:t>
            </w:r>
          </w:p>
          <w:p w14:paraId="30D4478C"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Ilości i statusu portów </w:t>
            </w:r>
          </w:p>
          <w:p w14:paraId="5AC98A31"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lastRenderedPageBreak/>
              <w:t></w:t>
            </w:r>
            <w:r w:rsidRPr="003176EF">
              <w:rPr>
                <w:rFonts w:ascii="Garamond" w:hAnsi="Garamond" w:cstheme="minorHAnsi"/>
                <w:color w:val="000000"/>
              </w:rPr>
              <w:tab/>
              <w:t>Utylizacji procesora</w:t>
            </w:r>
          </w:p>
          <w:p w14:paraId="00C76CD2"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Utylizacji poszczególnych portów</w:t>
            </w:r>
          </w:p>
          <w:p w14:paraId="7DA660CB"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powyżej parametrów muszą być dostępne dane historyczne oraz automatycznie generowana informacja o anomaliach.</w:t>
            </w:r>
          </w:p>
          <w:p w14:paraId="72DC47E7"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Aktualizacja </w:t>
            </w:r>
            <w:proofErr w:type="spellStart"/>
            <w:r w:rsidRPr="003176EF">
              <w:rPr>
                <w:rFonts w:ascii="Garamond" w:hAnsi="Garamond" w:cstheme="minorHAnsi"/>
                <w:color w:val="000000"/>
              </w:rPr>
              <w:t>firmware</w:t>
            </w:r>
            <w:proofErr w:type="spellEnd"/>
          </w:p>
          <w:p w14:paraId="07BF4D8D"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oprogramowania zarządzającego dla systemów pamięci masowych, wraz z informacją o zalecanych wersjach oprogramowania</w:t>
            </w:r>
          </w:p>
          <w:p w14:paraId="510ECB9A"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oprogramowania zarządzającego dla serwerów, wraz z informacją o zalecanych wersjach oprogramowania</w:t>
            </w:r>
          </w:p>
          <w:p w14:paraId="3FA5A152"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oprogramowania zarządzającego dla </w:t>
            </w:r>
            <w:proofErr w:type="spellStart"/>
            <w:r w:rsidRPr="003176EF">
              <w:rPr>
                <w:rFonts w:ascii="Garamond" w:hAnsi="Garamond" w:cstheme="minorHAnsi"/>
                <w:color w:val="000000"/>
              </w:rPr>
              <w:t>rozwiazań</w:t>
            </w:r>
            <w:proofErr w:type="spellEnd"/>
            <w:r w:rsidRPr="003176EF">
              <w:rPr>
                <w:rFonts w:ascii="Garamond" w:hAnsi="Garamond" w:cstheme="minorHAnsi"/>
                <w:color w:val="000000"/>
              </w:rPr>
              <w:t xml:space="preserve"> HCI, wraz z informacją o zalecanych wersjach oprogramowania</w:t>
            </w:r>
          </w:p>
          <w:p w14:paraId="502AA07A"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dla systemów przełączników FC, wraz z informacją o zalecanych wersjach oprogramowania</w:t>
            </w:r>
          </w:p>
          <w:p w14:paraId="0E5B526C"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dla </w:t>
            </w:r>
            <w:proofErr w:type="spellStart"/>
            <w:r w:rsidRPr="003176EF">
              <w:rPr>
                <w:rFonts w:ascii="Garamond" w:hAnsi="Garamond" w:cstheme="minorHAnsi"/>
                <w:color w:val="000000"/>
              </w:rPr>
              <w:t>deduplikatorów</w:t>
            </w:r>
            <w:proofErr w:type="spellEnd"/>
            <w:r w:rsidRPr="003176EF">
              <w:rPr>
                <w:rFonts w:ascii="Garamond" w:hAnsi="Garamond" w:cstheme="minorHAnsi"/>
                <w:color w:val="000000"/>
              </w:rPr>
              <w:t>, wraz z informacją o zalecanych wersjach oprogramowania</w:t>
            </w:r>
          </w:p>
          <w:p w14:paraId="6075B480"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Raporty</w:t>
            </w:r>
          </w:p>
          <w:p w14:paraId="1E9A8657"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generowania raportów dla serwerów zawierających informację o:</w:t>
            </w:r>
          </w:p>
          <w:p w14:paraId="29208A67"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Nazwie hosta, modelu serwera, nr serwisowym, dacie końca okresu kontraktu serwisowego, zainstalowanym systemie operacyjnym, protokole komunikacyjnym z systemem pamięci masowej</w:t>
            </w:r>
          </w:p>
          <w:p w14:paraId="606A603E"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Średnim obciążeniu: procesorów, pamięci RAM, IO,</w:t>
            </w:r>
          </w:p>
          <w:p w14:paraId="6BFB07A8"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generowania raportów dla systemów pamięci masowych zawierających informację o:</w:t>
            </w:r>
          </w:p>
          <w:p w14:paraId="1861AFC5"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Nazwie, nr seryjnym, lokalizacji urządzenia, modelu urządzenia, wersji oprogramowania, zajętości systemu oraz poziomu redukcją danych, informacje o utworzonych LUN-ach i systemach pliku, status replikacji</w:t>
            </w:r>
          </w:p>
          <w:p w14:paraId="76A0D63B"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Generowanie raportów do plików CSV i PDF</w:t>
            </w:r>
          </w:p>
          <w:p w14:paraId="13478215"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r>
            <w:proofErr w:type="spellStart"/>
            <w:r w:rsidRPr="003176EF">
              <w:rPr>
                <w:rFonts w:ascii="Garamond" w:hAnsi="Garamond" w:cstheme="minorHAnsi"/>
                <w:color w:val="000000"/>
              </w:rPr>
              <w:t>Cyberbezpieczeństwo</w:t>
            </w:r>
            <w:proofErr w:type="spellEnd"/>
          </w:p>
          <w:p w14:paraId="395621CB"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385B2B22"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Musi istnieć możliwość tworzenia własnych polityk bezpieczeństwa w oparciu o wzorce dla poszczególnych urządzeń.</w:t>
            </w:r>
          </w:p>
          <w:p w14:paraId="1C928EA5"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Stała analiza środowiska IT umożliwiająca wykrycie ataku </w:t>
            </w:r>
            <w:proofErr w:type="spellStart"/>
            <w:r w:rsidRPr="003176EF">
              <w:rPr>
                <w:rFonts w:ascii="Garamond" w:hAnsi="Garamond" w:cstheme="minorHAnsi"/>
                <w:color w:val="000000"/>
              </w:rPr>
              <w:t>ransomware</w:t>
            </w:r>
            <w:proofErr w:type="spellEnd"/>
            <w:r w:rsidRPr="003176EF">
              <w:rPr>
                <w:rFonts w:ascii="Garamond" w:hAnsi="Garamond" w:cstheme="minorHAnsi"/>
                <w:color w:val="000000"/>
              </w:rPr>
              <w:t xml:space="preserve"> na podstawie analizy posiadanych danych.</w:t>
            </w:r>
          </w:p>
          <w:p w14:paraId="3D771ADF"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przypisania dedykowanych ról dla poszczególnych administratorów.</w:t>
            </w:r>
          </w:p>
          <w:p w14:paraId="1D4EA911"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Wspierane urządzenia</w:t>
            </w:r>
          </w:p>
          <w:p w14:paraId="6DB8B2A9"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Urządzenie Producenta dostarczane w ramach postępowania</w:t>
            </w:r>
          </w:p>
          <w:p w14:paraId="61AAF427"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Posiadane przez Zamawiającego serwery, urządzenia pamięci masowych, przełączniki sieciowe, przełączniki SAN, rozwiązania HCI, </w:t>
            </w:r>
            <w:proofErr w:type="spellStart"/>
            <w:r w:rsidRPr="003176EF">
              <w:rPr>
                <w:rFonts w:ascii="Garamond" w:hAnsi="Garamond" w:cstheme="minorHAnsi"/>
                <w:color w:val="000000"/>
              </w:rPr>
              <w:lastRenderedPageBreak/>
              <w:t>deduplikatory</w:t>
            </w:r>
            <w:proofErr w:type="spellEnd"/>
            <w:r w:rsidRPr="003176EF">
              <w:rPr>
                <w:rFonts w:ascii="Garamond" w:hAnsi="Garamond" w:cstheme="minorHAnsi"/>
                <w:color w:val="000000"/>
              </w:rPr>
              <w:t xml:space="preserve"> Producenta oferowanego urządzenia (jeśli takie są w posiadaniu Zamawiającego)</w:t>
            </w:r>
          </w:p>
          <w:p w14:paraId="7665789F"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Wirtualny asystent</w:t>
            </w:r>
          </w:p>
          <w:p w14:paraId="2DD160A7"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Wbudowana w platformę funkcjonalność wirtualnego asystenta w oparciu o algorytmy </w:t>
            </w:r>
            <w:proofErr w:type="spellStart"/>
            <w:r w:rsidRPr="003176EF">
              <w:rPr>
                <w:rFonts w:ascii="Garamond" w:hAnsi="Garamond" w:cstheme="minorHAnsi"/>
                <w:color w:val="000000"/>
              </w:rPr>
              <w:t>GenAI</w:t>
            </w:r>
            <w:proofErr w:type="spellEnd"/>
            <w:r w:rsidRPr="003176EF">
              <w:rPr>
                <w:rFonts w:ascii="Garamond" w:hAnsi="Garamond" w:cstheme="minorHAnsi"/>
                <w:color w:val="000000"/>
              </w:rPr>
              <w:t xml:space="preserve"> przy dostępie do bazy wiedzy producenta urządzeń oraz analizie danych z monitoringu poszczególnych elementów infrastruktury;</w:t>
            </w:r>
          </w:p>
          <w:p w14:paraId="5475A7EE"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Możliwość rozszerzenia funkcjonalności</w:t>
            </w:r>
          </w:p>
          <w:p w14:paraId="40B83751" w14:textId="77777777" w:rsidR="00345833"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rozbudowy systemu o zintegrowane i dodatkowe płatne moduły do monitoringu aplikacji oraz zarządzania incydentami w ramach infrastruktury IT.</w:t>
            </w:r>
          </w:p>
          <w:p w14:paraId="762F00CE" w14:textId="77777777" w:rsidR="00345833" w:rsidRPr="003176EF" w:rsidRDefault="00345833" w:rsidP="0034583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Inne</w:t>
            </w:r>
          </w:p>
          <w:p w14:paraId="708FDF0D" w14:textId="043ECBA3" w:rsidR="00924149" w:rsidRPr="003176EF" w:rsidRDefault="00345833" w:rsidP="0034583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Oferowana platforma musi posiadać dedykowaną aplikację na urządzenia iOS oraz Android</w:t>
            </w:r>
          </w:p>
        </w:tc>
      </w:tr>
      <w:tr w:rsidR="007E5AFF" w:rsidRPr="003176EF" w14:paraId="7474C54E" w14:textId="77777777" w:rsidTr="00BB1896">
        <w:tc>
          <w:tcPr>
            <w:tcW w:w="2609" w:type="dxa"/>
          </w:tcPr>
          <w:p w14:paraId="6A0692F8" w14:textId="0C1620BF" w:rsidR="007E5AFF" w:rsidRPr="003176EF" w:rsidRDefault="00345833" w:rsidP="007E5AFF">
            <w:pPr>
              <w:rPr>
                <w:rFonts w:ascii="Garamond" w:hAnsi="Garamond" w:cstheme="minorHAnsi"/>
              </w:rPr>
            </w:pPr>
            <w:r w:rsidRPr="003176EF">
              <w:rPr>
                <w:rFonts w:ascii="Garamond" w:hAnsi="Garamond" w:cstheme="minorHAnsi"/>
              </w:rPr>
              <w:lastRenderedPageBreak/>
              <w:t>Certyfikaty</w:t>
            </w:r>
          </w:p>
        </w:tc>
        <w:tc>
          <w:tcPr>
            <w:tcW w:w="7404" w:type="dxa"/>
          </w:tcPr>
          <w:p w14:paraId="5AC6A5F6" w14:textId="2150B49E" w:rsidR="00345833" w:rsidRPr="001C33E9" w:rsidRDefault="00345833" w:rsidP="00345833">
            <w:pPr>
              <w:rPr>
                <w:rFonts w:ascii="Garamond" w:hAnsi="Garamond" w:cstheme="minorHAnsi"/>
                <w:color w:val="000000"/>
              </w:rPr>
            </w:pPr>
            <w:r w:rsidRPr="001C33E9">
              <w:rPr>
                <w:rFonts w:ascii="Garamond" w:hAnsi="Garamond" w:cstheme="minorHAnsi"/>
                <w:color w:val="000000"/>
              </w:rPr>
              <w:t>Serwer musi być wyprodukowany zgodnie z normą ISO-</w:t>
            </w:r>
            <w:proofErr w:type="gramStart"/>
            <w:r w:rsidRPr="001C33E9">
              <w:rPr>
                <w:rFonts w:ascii="Garamond" w:hAnsi="Garamond" w:cstheme="minorHAnsi"/>
                <w:color w:val="000000"/>
              </w:rPr>
              <w:t>9001:2015, ISO-</w:t>
            </w:r>
            <w:proofErr w:type="gramEnd"/>
            <w:r w:rsidRPr="001C33E9">
              <w:rPr>
                <w:rFonts w:ascii="Garamond" w:hAnsi="Garamond" w:cstheme="minorHAnsi"/>
                <w:color w:val="000000"/>
              </w:rPr>
              <w:t>50001 oraz ISO-14001 lub równoważne</w:t>
            </w:r>
          </w:p>
          <w:p w14:paraId="11D9C522" w14:textId="07F4FFEB" w:rsidR="00345833" w:rsidRPr="003176EF" w:rsidRDefault="00345833" w:rsidP="00345833">
            <w:pPr>
              <w:rPr>
                <w:rFonts w:ascii="Garamond" w:hAnsi="Garamond" w:cstheme="minorHAnsi"/>
                <w:color w:val="000000"/>
              </w:rPr>
            </w:pPr>
            <w:r w:rsidRPr="001C33E9">
              <w:rPr>
                <w:rFonts w:ascii="Garamond" w:hAnsi="Garamond" w:cstheme="minorHAnsi"/>
                <w:color w:val="000000"/>
              </w:rPr>
              <w:t>Serwer musi posiadać deklaracj</w:t>
            </w:r>
            <w:r w:rsidR="00D4302D" w:rsidRPr="001C33E9">
              <w:rPr>
                <w:rFonts w:ascii="Garamond" w:hAnsi="Garamond" w:cstheme="minorHAnsi"/>
                <w:color w:val="000000"/>
              </w:rPr>
              <w:t>ę</w:t>
            </w:r>
            <w:r w:rsidRPr="001C33E9">
              <w:rPr>
                <w:rFonts w:ascii="Garamond" w:hAnsi="Garamond" w:cstheme="minorHAnsi"/>
                <w:color w:val="000000"/>
              </w:rPr>
              <w:t xml:space="preserve"> CE.</w:t>
            </w:r>
          </w:p>
          <w:p w14:paraId="6A6C5901" w14:textId="6D87C357" w:rsidR="00345833" w:rsidRPr="003176EF" w:rsidRDefault="00345833" w:rsidP="00345833">
            <w:pPr>
              <w:rPr>
                <w:rFonts w:ascii="Garamond" w:hAnsi="Garamond" w:cstheme="minorHAnsi"/>
                <w:color w:val="000000"/>
              </w:rPr>
            </w:pPr>
            <w:r w:rsidRPr="003176EF">
              <w:rPr>
                <w:rFonts w:ascii="Garamond" w:hAnsi="Garamond" w:cstheme="minorHAns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19412D55" w14:textId="2BA3DF39" w:rsidR="007E5AFF" w:rsidRPr="003176EF" w:rsidRDefault="00345833" w:rsidP="00345833">
            <w:pPr>
              <w:rPr>
                <w:rFonts w:ascii="Garamond" w:hAnsi="Garamond" w:cstheme="minorHAnsi"/>
                <w:color w:val="000000"/>
              </w:rPr>
            </w:pPr>
            <w:r w:rsidRPr="003176EF">
              <w:rPr>
                <w:rFonts w:ascii="Garamond" w:hAnsi="Garamond" w:cstheme="minorHAnsi"/>
                <w:color w:val="000000"/>
              </w:rPr>
              <w:t xml:space="preserve">Oferowany serwer musi znajdować się na liście Windows Server </w:t>
            </w:r>
            <w:proofErr w:type="spellStart"/>
            <w:r w:rsidRPr="003176EF">
              <w:rPr>
                <w:rFonts w:ascii="Garamond" w:hAnsi="Garamond" w:cstheme="minorHAnsi"/>
                <w:color w:val="000000"/>
              </w:rPr>
              <w:t>Catalog</w:t>
            </w:r>
            <w:proofErr w:type="spellEnd"/>
            <w:r w:rsidRPr="003176EF">
              <w:rPr>
                <w:rFonts w:ascii="Garamond" w:hAnsi="Garamond" w:cstheme="minorHAnsi"/>
                <w:color w:val="000000"/>
              </w:rPr>
              <w:t xml:space="preserve"> i posiadać status „</w:t>
            </w:r>
            <w:proofErr w:type="spellStart"/>
            <w:r w:rsidRPr="003176EF">
              <w:rPr>
                <w:rFonts w:ascii="Garamond" w:hAnsi="Garamond" w:cstheme="minorHAnsi"/>
                <w:color w:val="000000"/>
              </w:rPr>
              <w:t>Certified</w:t>
            </w:r>
            <w:proofErr w:type="spellEnd"/>
            <w:r w:rsidRPr="003176EF">
              <w:rPr>
                <w:rFonts w:ascii="Garamond" w:hAnsi="Garamond" w:cstheme="minorHAnsi"/>
                <w:color w:val="000000"/>
              </w:rPr>
              <w:t xml:space="preserve"> for Windows” dla systemów Microsoft Windows Server 2022, Microsoft Windows Server 2025</w:t>
            </w:r>
          </w:p>
        </w:tc>
      </w:tr>
      <w:tr w:rsidR="006526D0" w:rsidRPr="003176EF" w14:paraId="22A1154E" w14:textId="77777777" w:rsidTr="00BB1896">
        <w:tc>
          <w:tcPr>
            <w:tcW w:w="2609" w:type="dxa"/>
          </w:tcPr>
          <w:p w14:paraId="61AC576D" w14:textId="453A0BB5" w:rsidR="006526D0" w:rsidRPr="003176EF" w:rsidRDefault="00345833" w:rsidP="006526D0">
            <w:pPr>
              <w:rPr>
                <w:rFonts w:ascii="Garamond" w:hAnsi="Garamond" w:cstheme="minorHAnsi"/>
              </w:rPr>
            </w:pPr>
            <w:r w:rsidRPr="003176EF">
              <w:rPr>
                <w:rFonts w:ascii="Garamond" w:hAnsi="Garamond" w:cstheme="minorHAnsi"/>
              </w:rPr>
              <w:t>Dokumentacja użytkownika</w:t>
            </w:r>
          </w:p>
        </w:tc>
        <w:tc>
          <w:tcPr>
            <w:tcW w:w="7404" w:type="dxa"/>
          </w:tcPr>
          <w:p w14:paraId="6867D496" w14:textId="3F56023E" w:rsidR="00345833" w:rsidRPr="003176EF" w:rsidRDefault="00345833" w:rsidP="00345833">
            <w:pPr>
              <w:rPr>
                <w:rFonts w:ascii="Garamond" w:hAnsi="Garamond" w:cstheme="minorHAnsi"/>
                <w:color w:val="000000"/>
              </w:rPr>
            </w:pPr>
            <w:r w:rsidRPr="003176EF">
              <w:rPr>
                <w:rFonts w:ascii="Garamond" w:hAnsi="Garamond" w:cstheme="minorHAnsi"/>
                <w:color w:val="000000"/>
              </w:rPr>
              <w:t>Zamawiający wymaga dokumentacji w języku polskim lub angielskim.</w:t>
            </w:r>
          </w:p>
          <w:p w14:paraId="2BA2E111" w14:textId="71CD5AFC" w:rsidR="006526D0" w:rsidRPr="003176EF" w:rsidRDefault="00345833" w:rsidP="00345833">
            <w:pPr>
              <w:rPr>
                <w:rFonts w:ascii="Garamond" w:hAnsi="Garamond" w:cstheme="minorHAnsi"/>
                <w:color w:val="000000"/>
              </w:rPr>
            </w:pPr>
            <w:r w:rsidRPr="003176EF">
              <w:rPr>
                <w:rFonts w:ascii="Garamond" w:hAnsi="Garamond" w:cstheme="minorHAnsi"/>
                <w:color w:val="000000"/>
              </w:rPr>
              <w:t>Możliwość telefonicznego sprawdzenia konfiguracji sprzętowej serwera oraz warunków gwarancji po podaniu numeru seryjnego bezpośrednio u producenta lub jego przedstawiciela.</w:t>
            </w:r>
          </w:p>
        </w:tc>
      </w:tr>
      <w:tr w:rsidR="000E701E" w:rsidRPr="003176EF" w14:paraId="5615F965" w14:textId="77777777" w:rsidTr="00BB1896">
        <w:tc>
          <w:tcPr>
            <w:tcW w:w="2609" w:type="dxa"/>
          </w:tcPr>
          <w:p w14:paraId="669440D3" w14:textId="07D75F91" w:rsidR="000E701E" w:rsidRPr="003176EF" w:rsidRDefault="00CB7E5A" w:rsidP="006526D0">
            <w:pPr>
              <w:rPr>
                <w:rFonts w:ascii="Garamond" w:hAnsi="Garamond" w:cstheme="minorHAnsi"/>
              </w:rPr>
            </w:pPr>
            <w:r w:rsidRPr="003176EF">
              <w:rPr>
                <w:rFonts w:ascii="Garamond" w:hAnsi="Garamond" w:cstheme="minorHAnsi"/>
              </w:rPr>
              <w:t>Warunki gwarancji</w:t>
            </w:r>
          </w:p>
        </w:tc>
        <w:tc>
          <w:tcPr>
            <w:tcW w:w="7404" w:type="dxa"/>
          </w:tcPr>
          <w:p w14:paraId="0FAFF95D" w14:textId="77777777"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Zamawiający wymaga zapewnienia gwarancji Producenta z zakresu wdrażanej technolo</w:t>
            </w:r>
            <w:r w:rsidRPr="008B0CFC">
              <w:rPr>
                <w:rFonts w:ascii="Garamond" w:hAnsi="Garamond" w:cstheme="minorHAnsi"/>
                <w:color w:val="000000"/>
              </w:rPr>
              <w:t>gii na okres 3 lat z zachowaniem</w:t>
            </w:r>
            <w:r w:rsidRPr="003176EF">
              <w:rPr>
                <w:rFonts w:ascii="Garamond" w:hAnsi="Garamond" w:cstheme="minorHAnsi"/>
                <w:color w:val="000000"/>
              </w:rPr>
              <w:t xml:space="preserve"> dysków w razie wystąpienia awarii.</w:t>
            </w:r>
          </w:p>
          <w:p w14:paraId="6CFE1F4D" w14:textId="28006ABA"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sidR="00375D01">
              <w:rPr>
                <w:rFonts w:ascii="Garamond" w:hAnsi="Garamond" w:cstheme="minorHAnsi"/>
                <w:color w:val="000000"/>
              </w:rPr>
              <w:t>wymaga</w:t>
            </w:r>
            <w:r w:rsidR="00375D01" w:rsidRPr="003176EF">
              <w:rPr>
                <w:rFonts w:ascii="Garamond" w:hAnsi="Garamond" w:cstheme="minorHAnsi"/>
                <w:color w:val="000000"/>
              </w:rPr>
              <w:t xml:space="preserve"> </w:t>
            </w:r>
            <w:r w:rsidRPr="003176EF">
              <w:rPr>
                <w:rFonts w:ascii="Garamond" w:hAnsi="Garamond" w:cstheme="minorHAnsi"/>
                <w:color w:val="000000"/>
              </w:rPr>
              <w:t xml:space="preserve">możliwości zgłaszania zdarzeń serwisowych w trybie 24/7/365 następującymi kanałami: telefonicznie i przez Internet. </w:t>
            </w:r>
          </w:p>
          <w:p w14:paraId="6C03C7DA" w14:textId="77777777"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wymaga pojedynczego punktu kontaktu dla całego rozwiązania Producenta, w tym także sprzedanego oprogramowania. </w:t>
            </w:r>
          </w:p>
          <w:p w14:paraId="6816F233" w14:textId="69858053"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sidR="00375D01">
              <w:rPr>
                <w:rFonts w:ascii="Garamond" w:hAnsi="Garamond" w:cstheme="minorHAnsi"/>
                <w:color w:val="000000"/>
              </w:rPr>
              <w:t>wymaga</w:t>
            </w:r>
            <w:r w:rsidR="00375D01" w:rsidRPr="003176EF">
              <w:rPr>
                <w:rFonts w:ascii="Garamond" w:hAnsi="Garamond" w:cstheme="minorHAnsi"/>
                <w:color w:val="000000"/>
              </w:rPr>
              <w:t xml:space="preserve"> </w:t>
            </w:r>
            <w:r w:rsidRPr="003176EF">
              <w:rPr>
                <w:rFonts w:ascii="Garamond" w:hAnsi="Garamond" w:cstheme="minorHAnsi"/>
                <w:color w:val="000000"/>
              </w:rPr>
              <w:t>możliwości samodzielnego kwalifikowania poziomu ważności naprawy.</w:t>
            </w:r>
          </w:p>
          <w:p w14:paraId="5356800B" w14:textId="6EC20119" w:rsidR="00CB7E5A" w:rsidRPr="003176EF" w:rsidRDefault="00CB7E5A" w:rsidP="00CB7E5A">
            <w:pPr>
              <w:rPr>
                <w:rFonts w:ascii="Garamond" w:hAnsi="Garamond" w:cstheme="minorHAnsi"/>
                <w:color w:val="000000"/>
              </w:rPr>
            </w:pPr>
            <w:r w:rsidRPr="003176EF">
              <w:rPr>
                <w:rFonts w:ascii="Garamond" w:hAnsi="Garamond" w:cstheme="minorHAnsi"/>
                <w:color w:val="000000"/>
              </w:rPr>
              <w:lastRenderedPageBreak/>
              <w:t>•</w:t>
            </w:r>
            <w:r w:rsidRPr="003176EF">
              <w:rPr>
                <w:rFonts w:ascii="Garamond" w:hAnsi="Garamond" w:cstheme="minorHAnsi"/>
                <w:color w:val="000000"/>
              </w:rPr>
              <w:tab/>
              <w:t xml:space="preserve">Certyfikowany Technik Producenta z właściwym zestawem części do naprawy (potwierdzonym na etapie diagnostyki) </w:t>
            </w:r>
            <w:r w:rsidR="00615F38">
              <w:rPr>
                <w:rFonts w:ascii="Garamond" w:hAnsi="Garamond" w:cstheme="minorHAnsi"/>
                <w:color w:val="000000"/>
              </w:rPr>
              <w:t>musi</w:t>
            </w:r>
            <w:r w:rsidR="00615F38" w:rsidRPr="003176EF">
              <w:rPr>
                <w:rFonts w:ascii="Garamond" w:hAnsi="Garamond" w:cstheme="minorHAnsi"/>
                <w:color w:val="000000"/>
              </w:rPr>
              <w:t xml:space="preserve"> </w:t>
            </w:r>
            <w:r w:rsidRPr="003176EF">
              <w:rPr>
                <w:rFonts w:ascii="Garamond" w:hAnsi="Garamond" w:cstheme="minorHAnsi"/>
                <w:color w:val="000000"/>
              </w:rPr>
              <w:t xml:space="preserve">rozpocząć naprawę w siedzibie zamawiającego najpóźniej w następnym dniu roboczym (NBD) od zakończenia diagnostyki. </w:t>
            </w:r>
          </w:p>
          <w:p w14:paraId="387B06F4" w14:textId="77777777"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Naprawa ma się odbyć w siedzibie zamawiającego, chyba, że zamawiający dla danej naprawy zgodzi się na inną formę.  </w:t>
            </w:r>
          </w:p>
          <w:p w14:paraId="62C69A20" w14:textId="32C9676D"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sidR="00375D01">
              <w:rPr>
                <w:rFonts w:ascii="Garamond" w:hAnsi="Garamond" w:cstheme="minorHAnsi"/>
                <w:color w:val="000000"/>
              </w:rPr>
              <w:t>wymaga</w:t>
            </w:r>
            <w:r w:rsidR="00375D01" w:rsidRPr="003176EF">
              <w:rPr>
                <w:rFonts w:ascii="Garamond" w:hAnsi="Garamond" w:cstheme="minorHAnsi"/>
                <w:color w:val="000000"/>
              </w:rPr>
              <w:t xml:space="preserve"> </w:t>
            </w:r>
            <w:r w:rsidRPr="003176EF">
              <w:rPr>
                <w:rFonts w:ascii="Garamond" w:hAnsi="Garamond" w:cstheme="minorHAnsi"/>
                <w:color w:val="000000"/>
              </w:rPr>
              <w:t>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7813B582" w14:textId="77777777"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Możliwość rozszerzenia gwarancji producenta o usługę diagnostyki sprzętu na miejscu w przypadku awarii. Charakterystyka usługi diagnostyki: </w:t>
            </w:r>
          </w:p>
          <w:p w14:paraId="27272E0B" w14:textId="77777777" w:rsidR="00CB7E5A" w:rsidRPr="003176EF" w:rsidRDefault="00CB7E5A" w:rsidP="00CB7E5A">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Możliwości utworzenia zgłaszania serwisowego w wyniku, którego proces diagnostyki odbędzie się na miejscu w siedzibie zamawiającego.</w:t>
            </w:r>
          </w:p>
          <w:p w14:paraId="251E328A" w14:textId="77777777" w:rsidR="00CB7E5A" w:rsidRPr="003176EF" w:rsidRDefault="00CB7E5A" w:rsidP="00CB7E5A">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1285AA1C" w14:textId="1083A3D8" w:rsidR="00CB7E5A" w:rsidRPr="003176EF" w:rsidRDefault="00CB7E5A" w:rsidP="00CB7E5A">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Reakcja na miejscu u Zamawiającego </w:t>
            </w:r>
            <w:r w:rsidR="00615F38">
              <w:rPr>
                <w:rFonts w:ascii="Garamond" w:hAnsi="Garamond" w:cstheme="minorHAnsi"/>
                <w:color w:val="000000"/>
              </w:rPr>
              <w:t>musi</w:t>
            </w:r>
            <w:r w:rsidR="00615F38" w:rsidRPr="003176EF">
              <w:rPr>
                <w:rFonts w:ascii="Garamond" w:hAnsi="Garamond" w:cstheme="minorHAnsi"/>
                <w:color w:val="000000"/>
              </w:rPr>
              <w:t xml:space="preserve"> </w:t>
            </w:r>
            <w:r w:rsidRPr="003176EF">
              <w:rPr>
                <w:rFonts w:ascii="Garamond" w:hAnsi="Garamond" w:cstheme="minorHAnsi"/>
                <w:color w:val="000000"/>
              </w:rPr>
              <w:t xml:space="preserve">nastąpić w okresie zgodnym z czasem reakcji przypisanym do urządzenia, które posiada wykupioną usługę serwisową. </w:t>
            </w:r>
          </w:p>
          <w:p w14:paraId="2CDB9CB6" w14:textId="77777777" w:rsidR="00CB7E5A" w:rsidRPr="003176EF" w:rsidRDefault="00CB7E5A" w:rsidP="00CB7E5A">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Pracownik serwisu powinien skontaktować się z Zamawiającym przed przyjazdem na miejsce w celu sprawdzenia zgłoszenia, ustalenia harmonogramu i potwierdzenia wszelkich informacji niezbędnych do realizacji wizyty technika na miejscu.</w:t>
            </w:r>
          </w:p>
          <w:p w14:paraId="0017AFDD" w14:textId="77777777" w:rsidR="00CB7E5A" w:rsidRPr="003176EF" w:rsidRDefault="00CB7E5A" w:rsidP="00CB7E5A">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27C2582D" w14:textId="73A85BC3"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r>
            <w:r w:rsidRPr="00FD6E23">
              <w:rPr>
                <w:rFonts w:ascii="Garamond" w:hAnsi="Garamond" w:cstheme="minorHAnsi"/>
                <w:color w:val="000000"/>
              </w:rPr>
              <w:t>Serwis urządzeń będzie realizowany bezpośrednio przez Producenta i/lub we współpracy z Autoryzowanym Partnerem Serwisowym Producenta.</w:t>
            </w:r>
            <w:r w:rsidRPr="003176EF">
              <w:rPr>
                <w:rFonts w:ascii="Garamond" w:hAnsi="Garamond" w:cstheme="minorHAnsi"/>
                <w:color w:val="000000"/>
              </w:rPr>
              <w:t xml:space="preserve"> </w:t>
            </w:r>
          </w:p>
          <w:p w14:paraId="65BD743D" w14:textId="6FAACC3E" w:rsidR="00CB7E5A"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W przypadku wystąpienia awarii dysku twardego w urządzeniach objętych aktywnym wparciem technicznym, uszkodzony dysk twardy pozostaje u Zamawiającego. </w:t>
            </w:r>
          </w:p>
          <w:p w14:paraId="6087D57D" w14:textId="1304DB6C" w:rsidR="000E701E" w:rsidRPr="003176EF" w:rsidRDefault="00CB7E5A" w:rsidP="00CB7E5A">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Firma serwisująca musi posiadać ISO</w:t>
            </w:r>
            <w:proofErr w:type="gramStart"/>
            <w:r w:rsidRPr="003176EF">
              <w:rPr>
                <w:rFonts w:ascii="Garamond" w:hAnsi="Garamond" w:cstheme="minorHAnsi"/>
                <w:color w:val="000000"/>
              </w:rPr>
              <w:t xml:space="preserve"> 9001:2015 oraz</w:t>
            </w:r>
            <w:proofErr w:type="gramEnd"/>
            <w:r w:rsidRPr="003176EF">
              <w:rPr>
                <w:rFonts w:ascii="Garamond" w:hAnsi="Garamond" w:cstheme="minorHAnsi"/>
                <w:color w:val="000000"/>
              </w:rPr>
              <w:t xml:space="preserve"> ISO-27001 </w:t>
            </w:r>
            <w:r w:rsidR="00D4236A">
              <w:rPr>
                <w:rFonts w:ascii="Garamond" w:hAnsi="Garamond" w:cstheme="minorHAnsi"/>
                <w:color w:val="000000"/>
              </w:rPr>
              <w:t xml:space="preserve">lub </w:t>
            </w:r>
            <w:r w:rsidR="00292897">
              <w:rPr>
                <w:rFonts w:ascii="Garamond" w:hAnsi="Garamond" w:cstheme="minorHAnsi"/>
                <w:color w:val="000000"/>
              </w:rPr>
              <w:t xml:space="preserve">równoważne </w:t>
            </w:r>
            <w:r w:rsidRPr="003176EF">
              <w:rPr>
                <w:rFonts w:ascii="Garamond" w:hAnsi="Garamond" w:cstheme="minorHAnsi"/>
                <w:color w:val="000000"/>
              </w:rPr>
              <w:t>na świadczenie usług serwisowych oraz posiadać autoryzacje producenta urządzeń.</w:t>
            </w:r>
          </w:p>
        </w:tc>
      </w:tr>
      <w:tr w:rsidR="00B20D8C" w:rsidRPr="003176EF" w14:paraId="5395AFA4" w14:textId="77777777" w:rsidTr="00D85022">
        <w:tc>
          <w:tcPr>
            <w:tcW w:w="10013" w:type="dxa"/>
            <w:gridSpan w:val="2"/>
            <w:shd w:val="pct20" w:color="auto" w:fill="auto"/>
          </w:tcPr>
          <w:p w14:paraId="0A3B1E17" w14:textId="77777777" w:rsidR="00BE48F6" w:rsidRPr="003176EF" w:rsidRDefault="00BE48F6" w:rsidP="00BE48F6">
            <w:pPr>
              <w:jc w:val="center"/>
              <w:rPr>
                <w:rFonts w:ascii="Garamond" w:hAnsi="Garamond" w:cs="Arial"/>
              </w:rPr>
            </w:pPr>
            <w:bookmarkStart w:id="3" w:name="_Hlk206751125"/>
            <w:bookmarkStart w:id="4" w:name="_Hlk217372909"/>
            <w:bookmarkEnd w:id="2"/>
          </w:p>
          <w:p w14:paraId="5C7FD937" w14:textId="528D1A69" w:rsidR="00BE48F6" w:rsidRPr="003176EF" w:rsidRDefault="00BE48F6" w:rsidP="00BE48F6">
            <w:pPr>
              <w:jc w:val="center"/>
              <w:rPr>
                <w:rFonts w:ascii="Garamond" w:hAnsi="Garamond" w:cs="Arial"/>
                <w:lang w:val="en-US"/>
              </w:rPr>
            </w:pPr>
            <w:r w:rsidRPr="003176EF">
              <w:rPr>
                <w:rFonts w:ascii="Garamond" w:hAnsi="Garamond" w:cs="Arial"/>
                <w:lang w:val="en-US"/>
              </w:rPr>
              <w:t xml:space="preserve">Switch </w:t>
            </w:r>
            <w:proofErr w:type="spellStart"/>
            <w:r w:rsidRPr="003176EF">
              <w:rPr>
                <w:rFonts w:ascii="Garamond" w:hAnsi="Garamond" w:cs="Arial"/>
                <w:lang w:val="en-US"/>
              </w:rPr>
              <w:t>zarządzalny</w:t>
            </w:r>
            <w:proofErr w:type="spellEnd"/>
            <w:r w:rsidRPr="003176EF">
              <w:rPr>
                <w:rFonts w:ascii="Garamond" w:hAnsi="Garamond" w:cs="Arial"/>
                <w:lang w:val="en-US"/>
              </w:rPr>
              <w:t xml:space="preserve"> – 6 </w:t>
            </w:r>
            <w:proofErr w:type="spellStart"/>
            <w:r w:rsidRPr="003176EF">
              <w:rPr>
                <w:rFonts w:ascii="Garamond" w:hAnsi="Garamond" w:cs="Arial"/>
                <w:lang w:val="en-US"/>
              </w:rPr>
              <w:t>szt</w:t>
            </w:r>
            <w:proofErr w:type="spellEnd"/>
            <w:r w:rsidRPr="003176EF">
              <w:rPr>
                <w:rFonts w:ascii="Garamond" w:hAnsi="Garamond" w:cs="Arial"/>
                <w:lang w:val="en-US"/>
              </w:rPr>
              <w:t>.</w:t>
            </w:r>
          </w:p>
          <w:p w14:paraId="299EFE7C" w14:textId="77777777" w:rsidR="00B20D8C" w:rsidRPr="003176EF" w:rsidRDefault="00B20D8C" w:rsidP="0081489C">
            <w:pPr>
              <w:pStyle w:val="paragraph"/>
              <w:spacing w:before="0" w:beforeAutospacing="0" w:after="200" w:afterAutospacing="0"/>
              <w:jc w:val="both"/>
              <w:textAlignment w:val="baseline"/>
              <w:rPr>
                <w:rFonts w:ascii="Garamond" w:hAnsi="Garamond" w:cs="Arial"/>
                <w:lang w:val="en-GB"/>
              </w:rPr>
            </w:pPr>
          </w:p>
        </w:tc>
      </w:tr>
      <w:bookmarkEnd w:id="3"/>
      <w:tr w:rsidR="00DB412F" w:rsidRPr="003176EF" w14:paraId="1874E0B5" w14:textId="77777777" w:rsidTr="00D85022">
        <w:tc>
          <w:tcPr>
            <w:tcW w:w="2609" w:type="dxa"/>
            <w:vAlign w:val="center"/>
          </w:tcPr>
          <w:p w14:paraId="416B8BD5" w14:textId="5AFC812E" w:rsidR="00DB412F" w:rsidRPr="003176EF" w:rsidRDefault="00CF1ED2" w:rsidP="0081489C">
            <w:pPr>
              <w:jc w:val="both"/>
              <w:rPr>
                <w:rFonts w:ascii="Garamond" w:hAnsi="Garamond" w:cs="Arial"/>
              </w:rPr>
            </w:pPr>
            <w:r w:rsidRPr="003176EF">
              <w:rPr>
                <w:rFonts w:ascii="Garamond" w:hAnsi="Garamond" w:cs="Arial"/>
              </w:rPr>
              <w:lastRenderedPageBreak/>
              <w:t>Wymagania ogólne</w:t>
            </w:r>
            <w:r w:rsidR="0004105B" w:rsidRPr="003176EF">
              <w:rPr>
                <w:rFonts w:ascii="Garamond" w:hAnsi="Garamond" w:cs="Arial"/>
              </w:rPr>
              <w:t xml:space="preserve"> </w:t>
            </w:r>
          </w:p>
        </w:tc>
        <w:tc>
          <w:tcPr>
            <w:tcW w:w="7404" w:type="dxa"/>
            <w:vAlign w:val="center"/>
          </w:tcPr>
          <w:p w14:paraId="7C30C8AC" w14:textId="51D4FBD2" w:rsidR="00CF1ED2" w:rsidRPr="003176EF" w:rsidRDefault="00CF1ED2" w:rsidP="0081489C">
            <w:pPr>
              <w:jc w:val="both"/>
              <w:rPr>
                <w:rFonts w:ascii="Garamond" w:hAnsi="Garamond" w:cs="Arial"/>
              </w:rPr>
            </w:pPr>
            <w:r w:rsidRPr="003176EF">
              <w:rPr>
                <w:rFonts w:ascii="Garamond" w:hAnsi="Garamond" w:cs="Arial"/>
              </w:rPr>
              <w:t xml:space="preserve">Przełącznik </w:t>
            </w:r>
            <w:r w:rsidR="00E82DBD" w:rsidRPr="003176EF">
              <w:rPr>
                <w:rFonts w:ascii="Garamond" w:hAnsi="Garamond" w:cs="Arial"/>
              </w:rPr>
              <w:t xml:space="preserve">musi </w:t>
            </w:r>
            <w:r w:rsidRPr="003176EF">
              <w:rPr>
                <w:rFonts w:ascii="Garamond" w:hAnsi="Garamond" w:cs="Arial"/>
              </w:rPr>
              <w:t>obsługiwać następujące standardy oraz protokoły:</w:t>
            </w:r>
          </w:p>
          <w:p w14:paraId="549E450D" w14:textId="67A2CB8B" w:rsidR="00CF1ED2" w:rsidRPr="003176EF" w:rsidRDefault="00CF1ED2" w:rsidP="001C7492">
            <w:pPr>
              <w:numPr>
                <w:ilvl w:val="0"/>
                <w:numId w:val="24"/>
              </w:numPr>
              <w:jc w:val="both"/>
              <w:rPr>
                <w:rFonts w:ascii="Garamond" w:hAnsi="Garamond" w:cs="Arial"/>
                <w:lang w:val="en-GB"/>
              </w:rPr>
            </w:pPr>
            <w:r w:rsidRPr="003176EF">
              <w:rPr>
                <w:rFonts w:ascii="Garamond" w:hAnsi="Garamond" w:cs="Arial"/>
                <w:lang w:val="en-GB"/>
              </w:rPr>
              <w:t>IEEE 802.3 10BASE-T,</w:t>
            </w:r>
          </w:p>
          <w:p w14:paraId="56CBDC10" w14:textId="6B677D38" w:rsidR="00CF1ED2" w:rsidRPr="003176EF" w:rsidRDefault="00CF1ED2" w:rsidP="001C7492">
            <w:pPr>
              <w:numPr>
                <w:ilvl w:val="0"/>
                <w:numId w:val="24"/>
              </w:numPr>
              <w:jc w:val="both"/>
              <w:rPr>
                <w:rFonts w:ascii="Garamond" w:hAnsi="Garamond" w:cs="Arial"/>
                <w:lang w:val="en-GB"/>
              </w:rPr>
            </w:pPr>
            <w:r w:rsidRPr="003176EF">
              <w:rPr>
                <w:rFonts w:ascii="Garamond" w:hAnsi="Garamond" w:cs="Arial"/>
                <w:lang w:val="en-GB"/>
              </w:rPr>
              <w:t xml:space="preserve">IEEE 802.3u 100BASE-TX, </w:t>
            </w:r>
          </w:p>
          <w:p w14:paraId="65C63192" w14:textId="193B945F" w:rsidR="00CF1ED2" w:rsidRPr="003176EF" w:rsidRDefault="00CF1ED2" w:rsidP="001C7492">
            <w:pPr>
              <w:numPr>
                <w:ilvl w:val="0"/>
                <w:numId w:val="24"/>
              </w:numPr>
              <w:jc w:val="both"/>
              <w:rPr>
                <w:rFonts w:ascii="Garamond" w:hAnsi="Garamond" w:cs="Arial"/>
                <w:lang w:val="en-GB"/>
              </w:rPr>
            </w:pPr>
            <w:r w:rsidRPr="003176EF">
              <w:rPr>
                <w:rFonts w:ascii="Garamond" w:hAnsi="Garamond" w:cs="Arial"/>
                <w:lang w:val="en-GB"/>
              </w:rPr>
              <w:t>IEEE 802.3ab 1000BASE-T,</w:t>
            </w:r>
          </w:p>
          <w:p w14:paraId="7F688D1F" w14:textId="2C4439CA" w:rsidR="00CF1ED2" w:rsidRPr="003176EF" w:rsidRDefault="00CF1ED2" w:rsidP="001C7492">
            <w:pPr>
              <w:numPr>
                <w:ilvl w:val="0"/>
                <w:numId w:val="24"/>
              </w:numPr>
              <w:jc w:val="both"/>
              <w:rPr>
                <w:rFonts w:ascii="Garamond" w:hAnsi="Garamond" w:cs="Arial"/>
                <w:lang w:val="en-GB"/>
              </w:rPr>
            </w:pPr>
            <w:r w:rsidRPr="003176EF">
              <w:rPr>
                <w:rFonts w:ascii="Garamond" w:hAnsi="Garamond" w:cs="Arial"/>
                <w:lang w:val="en-GB"/>
              </w:rPr>
              <w:t>IEEE 802.3z 1000BASE-X,</w:t>
            </w:r>
          </w:p>
          <w:p w14:paraId="68FACB5B" w14:textId="5069C815" w:rsidR="00CF1ED2" w:rsidRPr="003176EF" w:rsidRDefault="00CF1ED2" w:rsidP="001C7492">
            <w:pPr>
              <w:numPr>
                <w:ilvl w:val="0"/>
                <w:numId w:val="24"/>
              </w:numPr>
              <w:jc w:val="both"/>
              <w:rPr>
                <w:rFonts w:ascii="Garamond" w:hAnsi="Garamond" w:cs="Arial"/>
                <w:lang w:val="en-GB"/>
              </w:rPr>
            </w:pPr>
            <w:r w:rsidRPr="003176EF">
              <w:rPr>
                <w:rFonts w:ascii="Garamond" w:hAnsi="Garamond" w:cs="Arial"/>
                <w:lang w:val="en-GB"/>
              </w:rPr>
              <w:t>IEEE 802.3x,</w:t>
            </w:r>
          </w:p>
          <w:p w14:paraId="78584DE1" w14:textId="4C27F53B" w:rsidR="00CF1ED2" w:rsidRPr="003176EF" w:rsidRDefault="00CA0236" w:rsidP="001C7492">
            <w:pPr>
              <w:numPr>
                <w:ilvl w:val="0"/>
                <w:numId w:val="25"/>
              </w:numPr>
              <w:jc w:val="both"/>
              <w:rPr>
                <w:rFonts w:ascii="Garamond" w:hAnsi="Garamond" w:cs="Arial"/>
                <w:lang w:val="en-GB"/>
              </w:rPr>
            </w:pPr>
            <w:r w:rsidRPr="003176EF">
              <w:rPr>
                <w:rFonts w:ascii="Garamond" w:hAnsi="Garamond" w:cs="Arial"/>
                <w:lang w:val="en-GB"/>
              </w:rPr>
              <w:t xml:space="preserve">Min. </w:t>
            </w:r>
            <w:r w:rsidR="00CF1ED2" w:rsidRPr="003176EF">
              <w:rPr>
                <w:rFonts w:ascii="Garamond" w:hAnsi="Garamond" w:cs="Arial"/>
                <w:lang w:val="en-GB"/>
              </w:rPr>
              <w:t>24 x 10/100/1000 Mb/s Ethernet,</w:t>
            </w:r>
          </w:p>
          <w:p w14:paraId="24F53675" w14:textId="6A64F4E3" w:rsidR="00DB412F" w:rsidRPr="003176EF" w:rsidRDefault="00CA0236" w:rsidP="001C7492">
            <w:pPr>
              <w:numPr>
                <w:ilvl w:val="0"/>
                <w:numId w:val="25"/>
              </w:numPr>
              <w:jc w:val="both"/>
              <w:rPr>
                <w:rFonts w:ascii="Garamond" w:hAnsi="Garamond" w:cs="Arial"/>
              </w:rPr>
            </w:pPr>
            <w:r w:rsidRPr="003176EF">
              <w:rPr>
                <w:rFonts w:ascii="Garamond" w:hAnsi="Garamond" w:cs="Arial"/>
              </w:rPr>
              <w:t xml:space="preserve">Min. </w:t>
            </w:r>
            <w:r w:rsidR="00CF1ED2" w:rsidRPr="003176EF">
              <w:rPr>
                <w:rFonts w:ascii="Garamond" w:hAnsi="Garamond" w:cs="Arial"/>
              </w:rPr>
              <w:t>2 x SFP.</w:t>
            </w:r>
          </w:p>
          <w:p w14:paraId="5A13CB11" w14:textId="42193441"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 xml:space="preserve">IEEE 802.1D, </w:t>
            </w:r>
          </w:p>
          <w:p w14:paraId="44623965" w14:textId="2AF8C0D0"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IEEE 802.1W,</w:t>
            </w:r>
          </w:p>
          <w:p w14:paraId="0740B8F4" w14:textId="2409BD3D"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IEEE 802.1S,</w:t>
            </w:r>
          </w:p>
          <w:p w14:paraId="59041346" w14:textId="3C0964D2"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Auto VoIP,</w:t>
            </w:r>
          </w:p>
          <w:p w14:paraId="0C644BD6" w14:textId="4F6D9C50"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MAC lockdown,</w:t>
            </w:r>
          </w:p>
          <w:p w14:paraId="7EBDF754" w14:textId="24AD8030"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SNMP v1, v2c, v3,</w:t>
            </w:r>
          </w:p>
          <w:p w14:paraId="58C64042" w14:textId="2F1B7FAA"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RFC 1213 MIB II,</w:t>
            </w:r>
          </w:p>
          <w:p w14:paraId="489C0FCC" w14:textId="4CFD6883"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RFC 1643 Ethernet Interface MIB,</w:t>
            </w:r>
          </w:p>
          <w:p w14:paraId="2616ED90" w14:textId="309F3592"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RFC1493 Bridge MIB,</w:t>
            </w:r>
          </w:p>
          <w:p w14:paraId="58A468BB" w14:textId="66D6DC8E"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Jumbo Frame,</w:t>
            </w:r>
          </w:p>
          <w:p w14:paraId="3652A959" w14:textId="5BD82E78"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IEEE 802.1Q Tag VLAN,</w:t>
            </w:r>
          </w:p>
          <w:p w14:paraId="1C3785E3" w14:textId="34408668"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 xml:space="preserve">Min. </w:t>
            </w:r>
            <w:r w:rsidR="00CA0236" w:rsidRPr="003176EF">
              <w:rPr>
                <w:rFonts w:ascii="Garamond" w:hAnsi="Garamond" w:cs="Arial"/>
                <w:lang w:val="en-GB"/>
              </w:rPr>
              <w:t>128</w:t>
            </w:r>
            <w:r w:rsidRPr="003176EF">
              <w:rPr>
                <w:rFonts w:ascii="Garamond" w:hAnsi="Garamond" w:cs="Arial"/>
                <w:lang w:val="en-GB"/>
              </w:rPr>
              <w:t xml:space="preserve"> VLAN,</w:t>
            </w:r>
          </w:p>
          <w:p w14:paraId="1918250B" w14:textId="10FFFA3E"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 xml:space="preserve">IEEE 802.1p, </w:t>
            </w:r>
          </w:p>
          <w:p w14:paraId="4E51C6BA" w14:textId="472FD026"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DSCP - L3 QoS,</w:t>
            </w:r>
          </w:p>
          <w:p w14:paraId="32419C19" w14:textId="1051216B" w:rsidR="00CF1ED2" w:rsidRPr="003176EF" w:rsidRDefault="00CF1ED2" w:rsidP="001C7492">
            <w:pPr>
              <w:numPr>
                <w:ilvl w:val="0"/>
                <w:numId w:val="26"/>
              </w:numPr>
              <w:jc w:val="both"/>
              <w:rPr>
                <w:rFonts w:ascii="Garamond" w:hAnsi="Garamond" w:cs="Arial"/>
              </w:rPr>
            </w:pPr>
            <w:r w:rsidRPr="003176EF">
              <w:rPr>
                <w:rFonts w:ascii="Garamond" w:hAnsi="Garamond" w:cs="Arial"/>
              </w:rPr>
              <w:t>Ograniczanie pasma na wejściu,</w:t>
            </w:r>
          </w:p>
          <w:p w14:paraId="1A0E2C59" w14:textId="137BB0A8"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 xml:space="preserve">IEEE 802.3ad, </w:t>
            </w:r>
          </w:p>
          <w:p w14:paraId="2CC80DD4" w14:textId="0B34EC02"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DHCP client,</w:t>
            </w:r>
          </w:p>
          <w:p w14:paraId="11C73A09" w14:textId="084ECD71"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Broadcast storm control,</w:t>
            </w:r>
          </w:p>
          <w:p w14:paraId="230A31B4" w14:textId="522C0AD1"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Port mirroring (many-to-one),</w:t>
            </w:r>
          </w:p>
          <w:p w14:paraId="59219657" w14:textId="7EA7D88D"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Port setting,</w:t>
            </w:r>
          </w:p>
          <w:p w14:paraId="78915A2C" w14:textId="082B9741"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IGMP snooping v1/v2,</w:t>
            </w:r>
          </w:p>
          <w:p w14:paraId="7B3D50A1" w14:textId="0B56602C"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IEEE 802.1x (RAIDUS),</w:t>
            </w:r>
          </w:p>
          <w:p w14:paraId="7A4B1A0F" w14:textId="0BB43D5F"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TACACS+,</w:t>
            </w:r>
          </w:p>
          <w:p w14:paraId="2E33AF1B" w14:textId="1CA320A2"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ACL - MAC, IP,</w:t>
            </w:r>
          </w:p>
          <w:p w14:paraId="0FD169D1" w14:textId="3927A664"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SNTP,</w:t>
            </w:r>
          </w:p>
          <w:p w14:paraId="6FD52395" w14:textId="4127255E"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IEEE 802.1ab LLDP,</w:t>
            </w:r>
          </w:p>
          <w:p w14:paraId="5EC2EEDB" w14:textId="15D1553A"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HTTP and HTTPS,</w:t>
            </w:r>
          </w:p>
          <w:p w14:paraId="77523EC4" w14:textId="1ABF4FE4" w:rsidR="00CF1ED2" w:rsidRPr="003176EF" w:rsidRDefault="00CF1ED2" w:rsidP="001C7492">
            <w:pPr>
              <w:numPr>
                <w:ilvl w:val="0"/>
                <w:numId w:val="26"/>
              </w:numPr>
              <w:jc w:val="both"/>
              <w:rPr>
                <w:rFonts w:ascii="Garamond" w:hAnsi="Garamond" w:cs="Arial"/>
                <w:lang w:val="en-GB"/>
              </w:rPr>
            </w:pPr>
            <w:proofErr w:type="spellStart"/>
            <w:r w:rsidRPr="003176EF">
              <w:rPr>
                <w:rFonts w:ascii="Garamond" w:hAnsi="Garamond" w:cs="Arial"/>
                <w:lang w:val="en-GB"/>
              </w:rPr>
              <w:t>Ochrona</w:t>
            </w:r>
            <w:proofErr w:type="spellEnd"/>
            <w:r w:rsidRPr="003176EF">
              <w:rPr>
                <w:rFonts w:ascii="Garamond" w:hAnsi="Garamond" w:cs="Arial"/>
                <w:lang w:val="en-GB"/>
              </w:rPr>
              <w:t xml:space="preserve"> </w:t>
            </w:r>
            <w:proofErr w:type="spellStart"/>
            <w:r w:rsidRPr="003176EF">
              <w:rPr>
                <w:rFonts w:ascii="Garamond" w:hAnsi="Garamond" w:cs="Arial"/>
                <w:lang w:val="en-GB"/>
              </w:rPr>
              <w:t>przed</w:t>
            </w:r>
            <w:proofErr w:type="spellEnd"/>
            <w:r w:rsidRPr="003176EF">
              <w:rPr>
                <w:rFonts w:ascii="Garamond" w:hAnsi="Garamond" w:cs="Arial"/>
                <w:lang w:val="en-GB"/>
              </w:rPr>
              <w:t xml:space="preserve"> </w:t>
            </w:r>
            <w:proofErr w:type="spellStart"/>
            <w:r w:rsidRPr="003176EF">
              <w:rPr>
                <w:rFonts w:ascii="Garamond" w:hAnsi="Garamond" w:cs="Arial"/>
                <w:lang w:val="en-GB"/>
              </w:rPr>
              <w:t>DoS</w:t>
            </w:r>
            <w:proofErr w:type="spellEnd"/>
            <w:r w:rsidRPr="003176EF">
              <w:rPr>
                <w:rFonts w:ascii="Garamond" w:hAnsi="Garamond" w:cs="Arial"/>
                <w:lang w:val="en-GB"/>
              </w:rPr>
              <w:t>,</w:t>
            </w:r>
          </w:p>
          <w:p w14:paraId="293EE508" w14:textId="38688BAF"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Syslog,</w:t>
            </w:r>
          </w:p>
          <w:p w14:paraId="6CE5393F" w14:textId="1DC398B6" w:rsidR="00CF1ED2" w:rsidRPr="003176EF" w:rsidRDefault="00CF1ED2" w:rsidP="001C7492">
            <w:pPr>
              <w:numPr>
                <w:ilvl w:val="0"/>
                <w:numId w:val="26"/>
              </w:numPr>
              <w:jc w:val="both"/>
              <w:rPr>
                <w:rFonts w:ascii="Garamond" w:hAnsi="Garamond" w:cs="Arial"/>
                <w:lang w:val="en-GB"/>
              </w:rPr>
            </w:pPr>
            <w:r w:rsidRPr="003176EF">
              <w:rPr>
                <w:rFonts w:ascii="Garamond" w:hAnsi="Garamond" w:cs="Arial"/>
                <w:lang w:val="en-GB"/>
              </w:rPr>
              <w:t>Ping &amp; traceroute,</w:t>
            </w:r>
          </w:p>
          <w:p w14:paraId="30D221D2" w14:textId="73C63350" w:rsidR="00CF1ED2" w:rsidRPr="003176EF" w:rsidRDefault="00CF1ED2" w:rsidP="001C7492">
            <w:pPr>
              <w:numPr>
                <w:ilvl w:val="0"/>
                <w:numId w:val="26"/>
              </w:numPr>
              <w:jc w:val="both"/>
              <w:rPr>
                <w:rFonts w:ascii="Garamond" w:hAnsi="Garamond" w:cs="Arial"/>
                <w:lang w:val="en-GB"/>
              </w:rPr>
            </w:pPr>
            <w:proofErr w:type="spellStart"/>
            <w:r w:rsidRPr="003176EF">
              <w:rPr>
                <w:rFonts w:ascii="Garamond" w:hAnsi="Garamond" w:cs="Arial"/>
                <w:lang w:val="en-GB"/>
              </w:rPr>
              <w:t>Konfiguracja</w:t>
            </w:r>
            <w:proofErr w:type="spellEnd"/>
            <w:r w:rsidRPr="003176EF">
              <w:rPr>
                <w:rFonts w:ascii="Garamond" w:hAnsi="Garamond" w:cs="Arial"/>
                <w:lang w:val="en-GB"/>
              </w:rPr>
              <w:t xml:space="preserve"> </w:t>
            </w:r>
            <w:proofErr w:type="spellStart"/>
            <w:r w:rsidRPr="003176EF">
              <w:rPr>
                <w:rFonts w:ascii="Garamond" w:hAnsi="Garamond" w:cs="Arial"/>
                <w:lang w:val="en-GB"/>
              </w:rPr>
              <w:t>przez</w:t>
            </w:r>
            <w:proofErr w:type="spellEnd"/>
            <w:r w:rsidRPr="003176EF">
              <w:rPr>
                <w:rFonts w:ascii="Garamond" w:hAnsi="Garamond" w:cs="Arial"/>
                <w:lang w:val="en-GB"/>
              </w:rPr>
              <w:t xml:space="preserve"> www,</w:t>
            </w:r>
          </w:p>
          <w:p w14:paraId="0868398D" w14:textId="15AB82EB" w:rsidR="00CF1ED2" w:rsidRPr="003176EF" w:rsidRDefault="00CF1ED2" w:rsidP="001C7492">
            <w:pPr>
              <w:numPr>
                <w:ilvl w:val="0"/>
                <w:numId w:val="26"/>
              </w:numPr>
              <w:jc w:val="both"/>
              <w:rPr>
                <w:rFonts w:ascii="Garamond" w:hAnsi="Garamond" w:cs="Arial"/>
              </w:rPr>
            </w:pPr>
            <w:r w:rsidRPr="003176EF">
              <w:rPr>
                <w:rFonts w:ascii="Garamond" w:hAnsi="Garamond" w:cs="Arial"/>
              </w:rPr>
              <w:lastRenderedPageBreak/>
              <w:t>Ilość statycznych wpisów DHCP min.: 1024,</w:t>
            </w:r>
          </w:p>
          <w:p w14:paraId="21749BE8" w14:textId="6FCA38C6" w:rsidR="00CF1ED2" w:rsidRPr="003176EF" w:rsidRDefault="00CF1ED2" w:rsidP="001C7492">
            <w:pPr>
              <w:numPr>
                <w:ilvl w:val="0"/>
                <w:numId w:val="26"/>
              </w:numPr>
              <w:jc w:val="both"/>
              <w:rPr>
                <w:rFonts w:ascii="Garamond" w:hAnsi="Garamond" w:cs="Arial"/>
                <w:lang w:val="en-GB"/>
              </w:rPr>
            </w:pPr>
            <w:r w:rsidRPr="003176EF">
              <w:rPr>
                <w:rFonts w:ascii="Garamond" w:hAnsi="Garamond" w:cs="Arial"/>
              </w:rPr>
              <w:t>EEE802.3</w:t>
            </w:r>
            <w:proofErr w:type="gramStart"/>
            <w:r w:rsidRPr="003176EF">
              <w:rPr>
                <w:rFonts w:ascii="Garamond" w:hAnsi="Garamond" w:cs="Arial"/>
              </w:rPr>
              <w:t>az</w:t>
            </w:r>
            <w:proofErr w:type="gramEnd"/>
            <w:r w:rsidRPr="003176EF">
              <w:rPr>
                <w:rFonts w:ascii="Garamond" w:hAnsi="Garamond" w:cs="Arial"/>
              </w:rPr>
              <w:t>,</w:t>
            </w:r>
          </w:p>
          <w:p w14:paraId="118DEA47" w14:textId="3BF1081B" w:rsidR="00CF1ED2" w:rsidRPr="003176EF" w:rsidRDefault="00CF1ED2" w:rsidP="001C7492">
            <w:pPr>
              <w:numPr>
                <w:ilvl w:val="0"/>
                <w:numId w:val="26"/>
              </w:numPr>
              <w:jc w:val="both"/>
              <w:rPr>
                <w:rFonts w:ascii="Garamond" w:hAnsi="Garamond" w:cs="Arial"/>
                <w:lang w:val="en-GB"/>
              </w:rPr>
            </w:pPr>
            <w:r w:rsidRPr="003176EF">
              <w:rPr>
                <w:rFonts w:ascii="Garamond" w:hAnsi="Garamond" w:cs="Arial"/>
              </w:rPr>
              <w:t>Statyczny routing,</w:t>
            </w:r>
          </w:p>
          <w:p w14:paraId="0C6154DA" w14:textId="28D0B72C" w:rsidR="00CF1ED2" w:rsidRPr="003176EF" w:rsidRDefault="00CF1ED2" w:rsidP="001C7492">
            <w:pPr>
              <w:numPr>
                <w:ilvl w:val="0"/>
                <w:numId w:val="26"/>
              </w:numPr>
              <w:jc w:val="both"/>
              <w:rPr>
                <w:rFonts w:ascii="Garamond" w:hAnsi="Garamond" w:cs="Arial"/>
                <w:lang w:val="en-GB"/>
              </w:rPr>
            </w:pPr>
            <w:r w:rsidRPr="003176EF">
              <w:rPr>
                <w:rFonts w:ascii="Garamond" w:hAnsi="Garamond" w:cs="Arial"/>
              </w:rPr>
              <w:t xml:space="preserve">MLD </w:t>
            </w:r>
            <w:proofErr w:type="spellStart"/>
            <w:r w:rsidRPr="003176EF">
              <w:rPr>
                <w:rFonts w:ascii="Garamond" w:hAnsi="Garamond" w:cs="Arial"/>
              </w:rPr>
              <w:t>Snooping</w:t>
            </w:r>
            <w:proofErr w:type="spellEnd"/>
            <w:r w:rsidRPr="003176EF">
              <w:rPr>
                <w:rFonts w:ascii="Garamond" w:hAnsi="Garamond" w:cs="Arial"/>
              </w:rPr>
              <w:t>,</w:t>
            </w:r>
          </w:p>
          <w:p w14:paraId="0D00E55F" w14:textId="6A0FD1C6" w:rsidR="00CF1ED2" w:rsidRPr="003176EF" w:rsidRDefault="00CF1ED2" w:rsidP="001C7492">
            <w:pPr>
              <w:numPr>
                <w:ilvl w:val="0"/>
                <w:numId w:val="26"/>
              </w:numPr>
              <w:jc w:val="both"/>
              <w:rPr>
                <w:rFonts w:ascii="Garamond" w:hAnsi="Garamond" w:cs="Arial"/>
              </w:rPr>
            </w:pPr>
            <w:r w:rsidRPr="003176EF">
              <w:rPr>
                <w:rFonts w:ascii="Garamond" w:hAnsi="Garamond" w:cs="Arial"/>
              </w:rPr>
              <w:t>Min. 8 LAG oraz do 8 portów na LAG,</w:t>
            </w:r>
          </w:p>
          <w:p w14:paraId="766C2D7F" w14:textId="1D074984" w:rsidR="00CF1ED2" w:rsidRPr="003176EF" w:rsidRDefault="00CF1ED2" w:rsidP="001C7492">
            <w:pPr>
              <w:numPr>
                <w:ilvl w:val="0"/>
                <w:numId w:val="26"/>
              </w:numPr>
              <w:jc w:val="both"/>
              <w:rPr>
                <w:rFonts w:ascii="Garamond" w:hAnsi="Garamond" w:cs="Arial"/>
              </w:rPr>
            </w:pPr>
            <w:r w:rsidRPr="003176EF">
              <w:rPr>
                <w:rFonts w:ascii="Garamond" w:hAnsi="Garamond" w:cs="Arial"/>
              </w:rPr>
              <w:t>Możliwość opcjonalnego zarządzania z poziomu chmury,</w:t>
            </w:r>
          </w:p>
          <w:p w14:paraId="2F1A65FC" w14:textId="2D4EF304" w:rsidR="00CF1ED2" w:rsidRPr="003176EF" w:rsidRDefault="00CF1ED2" w:rsidP="001C7492">
            <w:pPr>
              <w:numPr>
                <w:ilvl w:val="0"/>
                <w:numId w:val="27"/>
              </w:numPr>
              <w:jc w:val="both"/>
              <w:rPr>
                <w:rFonts w:ascii="Garamond" w:hAnsi="Garamond" w:cs="Arial"/>
              </w:rPr>
            </w:pPr>
            <w:r w:rsidRPr="003176EF">
              <w:rPr>
                <w:rFonts w:ascii="Garamond" w:hAnsi="Garamond" w:cs="Arial"/>
              </w:rPr>
              <w:t xml:space="preserve">Przepustowość magistrali: 52 </w:t>
            </w:r>
            <w:proofErr w:type="spellStart"/>
            <w:r w:rsidRPr="003176EF">
              <w:rPr>
                <w:rFonts w:ascii="Garamond" w:hAnsi="Garamond" w:cs="Arial"/>
              </w:rPr>
              <w:t>Gb</w:t>
            </w:r>
            <w:proofErr w:type="spellEnd"/>
            <w:r w:rsidRPr="003176EF">
              <w:rPr>
                <w:rFonts w:ascii="Garamond" w:hAnsi="Garamond" w:cs="Arial"/>
              </w:rPr>
              <w:t>/s,</w:t>
            </w:r>
          </w:p>
          <w:p w14:paraId="22C75056" w14:textId="159D99FC" w:rsidR="00CF1ED2" w:rsidRPr="003176EF" w:rsidRDefault="00CF1ED2" w:rsidP="001C7492">
            <w:pPr>
              <w:numPr>
                <w:ilvl w:val="0"/>
                <w:numId w:val="27"/>
              </w:numPr>
              <w:jc w:val="both"/>
              <w:rPr>
                <w:rFonts w:ascii="Garamond" w:hAnsi="Garamond" w:cs="Arial"/>
              </w:rPr>
            </w:pPr>
            <w:r w:rsidRPr="003176EF">
              <w:rPr>
                <w:rFonts w:ascii="Garamond" w:hAnsi="Garamond" w:cs="Arial"/>
              </w:rPr>
              <w:t xml:space="preserve">Wielkość bufora: </w:t>
            </w:r>
            <w:r w:rsidR="00FC3666" w:rsidRPr="003176EF">
              <w:rPr>
                <w:rFonts w:ascii="Garamond" w:hAnsi="Garamond" w:cs="Arial"/>
              </w:rPr>
              <w:t xml:space="preserve">min. </w:t>
            </w:r>
            <w:r w:rsidRPr="003176EF">
              <w:rPr>
                <w:rFonts w:ascii="Garamond" w:hAnsi="Garamond" w:cs="Arial"/>
              </w:rPr>
              <w:t xml:space="preserve">512KB, </w:t>
            </w:r>
          </w:p>
          <w:p w14:paraId="5361BA46" w14:textId="737DFBE6" w:rsidR="00CF1ED2" w:rsidRPr="003176EF" w:rsidRDefault="00CF1ED2" w:rsidP="001C7492">
            <w:pPr>
              <w:numPr>
                <w:ilvl w:val="0"/>
                <w:numId w:val="27"/>
              </w:numPr>
              <w:jc w:val="both"/>
              <w:rPr>
                <w:rFonts w:ascii="Garamond" w:hAnsi="Garamond" w:cs="Arial"/>
              </w:rPr>
            </w:pPr>
            <w:r w:rsidRPr="003176EF">
              <w:rPr>
                <w:rFonts w:ascii="Garamond" w:hAnsi="Garamond" w:cs="Arial"/>
              </w:rPr>
              <w:t xml:space="preserve">Ilość adresów MAC: </w:t>
            </w:r>
            <w:r w:rsidR="00FD543B" w:rsidRPr="003176EF">
              <w:rPr>
                <w:rFonts w:ascii="Garamond" w:hAnsi="Garamond" w:cs="Arial"/>
              </w:rPr>
              <w:t xml:space="preserve">min. </w:t>
            </w:r>
            <w:r w:rsidRPr="003176EF">
              <w:rPr>
                <w:rFonts w:ascii="Garamond" w:hAnsi="Garamond" w:cs="Arial"/>
              </w:rPr>
              <w:t>16000,</w:t>
            </w:r>
          </w:p>
          <w:p w14:paraId="6733F0C2" w14:textId="6D35BEA7" w:rsidR="00CF1ED2" w:rsidRPr="003176EF" w:rsidRDefault="00CF1ED2" w:rsidP="001C7492">
            <w:pPr>
              <w:numPr>
                <w:ilvl w:val="0"/>
                <w:numId w:val="27"/>
              </w:numPr>
              <w:jc w:val="both"/>
              <w:rPr>
                <w:rFonts w:ascii="Garamond" w:hAnsi="Garamond" w:cs="Arial"/>
              </w:rPr>
            </w:pPr>
            <w:r w:rsidRPr="003176EF">
              <w:rPr>
                <w:rFonts w:ascii="Garamond" w:hAnsi="Garamond" w:cs="Arial"/>
              </w:rPr>
              <w:t>MTBF min: 19999</w:t>
            </w:r>
            <w:r w:rsidR="00FD543B" w:rsidRPr="003176EF">
              <w:rPr>
                <w:rFonts w:ascii="Garamond" w:hAnsi="Garamond" w:cs="Arial"/>
              </w:rPr>
              <w:t>00</w:t>
            </w:r>
            <w:r w:rsidRPr="003176EF">
              <w:rPr>
                <w:rFonts w:ascii="Garamond" w:hAnsi="Garamond" w:cs="Arial"/>
              </w:rPr>
              <w:t xml:space="preserve"> godzin,</w:t>
            </w:r>
          </w:p>
          <w:p w14:paraId="4EA840CE" w14:textId="1528A118" w:rsidR="00CF1ED2" w:rsidRPr="003176EF" w:rsidRDefault="00CF1ED2" w:rsidP="001C7492">
            <w:pPr>
              <w:numPr>
                <w:ilvl w:val="0"/>
                <w:numId w:val="27"/>
              </w:numPr>
              <w:jc w:val="both"/>
              <w:rPr>
                <w:rFonts w:ascii="Garamond" w:hAnsi="Garamond" w:cs="Arial"/>
              </w:rPr>
            </w:pPr>
            <w:r w:rsidRPr="003176EF">
              <w:rPr>
                <w:rFonts w:ascii="Garamond" w:hAnsi="Garamond" w:cs="Arial"/>
              </w:rPr>
              <w:t>Emisja hałasu: 0dBA,</w:t>
            </w:r>
          </w:p>
          <w:p w14:paraId="27CB021E" w14:textId="52B8DE79" w:rsidR="00CF1ED2" w:rsidRPr="003176EF" w:rsidRDefault="00CF1ED2" w:rsidP="001C7492">
            <w:pPr>
              <w:numPr>
                <w:ilvl w:val="0"/>
                <w:numId w:val="27"/>
              </w:numPr>
              <w:jc w:val="both"/>
              <w:rPr>
                <w:rFonts w:ascii="Garamond" w:hAnsi="Garamond" w:cs="Arial"/>
              </w:rPr>
            </w:pPr>
            <w:r w:rsidRPr="003176EF">
              <w:rPr>
                <w:rFonts w:ascii="Garamond" w:hAnsi="Garamond" w:cs="Arial"/>
              </w:rPr>
              <w:t>Maksymalny pobór energii: 13.5W,</w:t>
            </w:r>
          </w:p>
          <w:p w14:paraId="55E0499D" w14:textId="751CB3AE" w:rsidR="00CF1ED2" w:rsidRPr="003176EF" w:rsidRDefault="00CF1ED2" w:rsidP="001C7492">
            <w:pPr>
              <w:numPr>
                <w:ilvl w:val="0"/>
                <w:numId w:val="27"/>
              </w:numPr>
              <w:jc w:val="both"/>
              <w:rPr>
                <w:rFonts w:ascii="Garamond" w:hAnsi="Garamond" w:cs="Arial"/>
              </w:rPr>
            </w:pPr>
            <w:r w:rsidRPr="003176EF">
              <w:rPr>
                <w:rFonts w:ascii="Garamond" w:hAnsi="Garamond" w:cs="Arial"/>
              </w:rPr>
              <w:t>Temp. pracy: 0-45 °C.</w:t>
            </w:r>
          </w:p>
        </w:tc>
      </w:tr>
      <w:tr w:rsidR="00DB412F" w:rsidRPr="003176EF" w14:paraId="381B1AFC" w14:textId="77777777" w:rsidTr="00D85022">
        <w:tc>
          <w:tcPr>
            <w:tcW w:w="2609" w:type="dxa"/>
            <w:vAlign w:val="center"/>
          </w:tcPr>
          <w:p w14:paraId="56DD3CF8" w14:textId="38822481" w:rsidR="00DB412F" w:rsidRPr="003176EF" w:rsidRDefault="0084129C" w:rsidP="0081489C">
            <w:pPr>
              <w:jc w:val="both"/>
              <w:rPr>
                <w:rFonts w:ascii="Garamond" w:hAnsi="Garamond" w:cs="Arial"/>
              </w:rPr>
            </w:pPr>
            <w:r w:rsidRPr="003176EF">
              <w:rPr>
                <w:rFonts w:ascii="Garamond" w:hAnsi="Garamond" w:cs="Arial"/>
              </w:rPr>
              <w:lastRenderedPageBreak/>
              <w:t xml:space="preserve">Gwarancja </w:t>
            </w:r>
          </w:p>
        </w:tc>
        <w:tc>
          <w:tcPr>
            <w:tcW w:w="7404" w:type="dxa"/>
            <w:vAlign w:val="center"/>
          </w:tcPr>
          <w:p w14:paraId="0078DF4C" w14:textId="28AF3DB9" w:rsidR="00DB412F" w:rsidRPr="003176EF" w:rsidRDefault="006D5888" w:rsidP="0081489C">
            <w:pPr>
              <w:jc w:val="both"/>
              <w:rPr>
                <w:rFonts w:ascii="Garamond" w:hAnsi="Garamond" w:cs="Arial"/>
              </w:rPr>
            </w:pPr>
            <w:r w:rsidRPr="003176EF">
              <w:rPr>
                <w:rFonts w:ascii="Garamond" w:hAnsi="Garamond" w:cs="Arial"/>
              </w:rPr>
              <w:t xml:space="preserve">36 miesięcy. </w:t>
            </w:r>
            <w:r w:rsidR="0084129C" w:rsidRPr="003176EF">
              <w:rPr>
                <w:rFonts w:ascii="Garamond" w:hAnsi="Garamond" w:cs="Arial"/>
              </w:rPr>
              <w:t xml:space="preserve">Urządzenie </w:t>
            </w:r>
            <w:r w:rsidR="000428A3" w:rsidRPr="003176EF">
              <w:rPr>
                <w:rFonts w:ascii="Garamond" w:hAnsi="Garamond" w:cs="Arial"/>
              </w:rPr>
              <w:t xml:space="preserve">musi </w:t>
            </w:r>
            <w:r w:rsidR="0084129C" w:rsidRPr="003176EF">
              <w:rPr>
                <w:rFonts w:ascii="Garamond" w:hAnsi="Garamond" w:cs="Arial"/>
              </w:rPr>
              <w:t xml:space="preserve">być objęte wieczystą organiczną do 5 lat po ogłoszeniu EOL gwarancją producenta wraz z wymianą na następny dzień roboczy przez cały okres gwarancji. Urządzenie </w:t>
            </w:r>
            <w:r w:rsidR="00610665" w:rsidRPr="003176EF">
              <w:rPr>
                <w:rFonts w:ascii="Garamond" w:hAnsi="Garamond" w:cs="Arial"/>
              </w:rPr>
              <w:t xml:space="preserve">musi </w:t>
            </w:r>
            <w:r w:rsidR="0084129C" w:rsidRPr="003176EF">
              <w:rPr>
                <w:rFonts w:ascii="Garamond" w:hAnsi="Garamond" w:cs="Arial"/>
              </w:rPr>
              <w:t xml:space="preserve">być objęte 90 </w:t>
            </w:r>
            <w:proofErr w:type="gramStart"/>
            <w:r w:rsidR="0084129C" w:rsidRPr="003176EF">
              <w:rPr>
                <w:rFonts w:ascii="Garamond" w:hAnsi="Garamond" w:cs="Arial"/>
              </w:rPr>
              <w:t>dniowym  wsparciem</w:t>
            </w:r>
            <w:proofErr w:type="gramEnd"/>
            <w:r w:rsidR="0084129C" w:rsidRPr="003176EF">
              <w:rPr>
                <w:rFonts w:ascii="Garamond" w:hAnsi="Garamond" w:cs="Arial"/>
              </w:rPr>
              <w:t xml:space="preserve"> technicznym realizowanym przez producenta oraz pomocą techniczną w formie czat przez cały okres gwarancji.</w:t>
            </w:r>
          </w:p>
        </w:tc>
      </w:tr>
      <w:bookmarkEnd w:id="4"/>
      <w:tr w:rsidR="0084129C" w:rsidRPr="003176EF" w14:paraId="7A692202" w14:textId="77777777" w:rsidTr="00D85022">
        <w:tc>
          <w:tcPr>
            <w:tcW w:w="10013" w:type="dxa"/>
            <w:gridSpan w:val="2"/>
            <w:shd w:val="pct20" w:color="auto" w:fill="auto"/>
          </w:tcPr>
          <w:p w14:paraId="511BB924" w14:textId="77777777" w:rsidR="0084129C" w:rsidRPr="003176EF" w:rsidRDefault="0084129C" w:rsidP="0081489C">
            <w:pPr>
              <w:jc w:val="both"/>
              <w:rPr>
                <w:rFonts w:ascii="Garamond" w:hAnsi="Garamond" w:cs="Arial"/>
              </w:rPr>
            </w:pPr>
          </w:p>
          <w:p w14:paraId="2F9A721F" w14:textId="3E613EB6" w:rsidR="0084129C" w:rsidRPr="003176EF" w:rsidRDefault="001F7E6B" w:rsidP="0081489C">
            <w:pPr>
              <w:jc w:val="center"/>
              <w:rPr>
                <w:rFonts w:ascii="Garamond" w:hAnsi="Garamond" w:cs="Arial"/>
              </w:rPr>
            </w:pPr>
            <w:r w:rsidRPr="003176EF">
              <w:rPr>
                <w:rFonts w:ascii="Garamond" w:hAnsi="Garamond" w:cs="Arial"/>
              </w:rPr>
              <w:t>Oprogramowanie do monitorowania infrastruktury informatycznej – 1 szt.</w:t>
            </w:r>
          </w:p>
          <w:p w14:paraId="5318D325" w14:textId="77777777" w:rsidR="0084129C" w:rsidRPr="003176EF" w:rsidRDefault="0084129C" w:rsidP="0081489C">
            <w:pPr>
              <w:pStyle w:val="paragraph"/>
              <w:spacing w:before="0" w:beforeAutospacing="0" w:after="200" w:afterAutospacing="0"/>
              <w:jc w:val="both"/>
              <w:textAlignment w:val="baseline"/>
              <w:rPr>
                <w:rFonts w:ascii="Garamond" w:hAnsi="Garamond" w:cs="Arial"/>
              </w:rPr>
            </w:pPr>
          </w:p>
        </w:tc>
      </w:tr>
      <w:tr w:rsidR="0084129C" w:rsidRPr="003176EF" w14:paraId="07922E56" w14:textId="77777777" w:rsidTr="00D85022">
        <w:tc>
          <w:tcPr>
            <w:tcW w:w="2609" w:type="dxa"/>
            <w:vAlign w:val="center"/>
          </w:tcPr>
          <w:p w14:paraId="3F304D2B" w14:textId="0443652B" w:rsidR="0084129C" w:rsidRPr="003176EF" w:rsidRDefault="001F7E6B" w:rsidP="0081489C">
            <w:pPr>
              <w:jc w:val="both"/>
              <w:rPr>
                <w:rFonts w:ascii="Garamond" w:hAnsi="Garamond" w:cs="Arial"/>
              </w:rPr>
            </w:pPr>
            <w:r w:rsidRPr="003176EF">
              <w:rPr>
                <w:rFonts w:ascii="Garamond" w:hAnsi="Garamond" w:cs="Arial"/>
              </w:rPr>
              <w:t>Wymagania ogólne</w:t>
            </w:r>
          </w:p>
        </w:tc>
        <w:tc>
          <w:tcPr>
            <w:tcW w:w="7404" w:type="dxa"/>
            <w:vAlign w:val="center"/>
          </w:tcPr>
          <w:p w14:paraId="5A6CECD2" w14:textId="77777777" w:rsidR="001F7E6B" w:rsidRPr="003176EF" w:rsidRDefault="001F7E6B" w:rsidP="0081489C">
            <w:pPr>
              <w:jc w:val="both"/>
              <w:rPr>
                <w:rFonts w:ascii="Garamond" w:hAnsi="Garamond" w:cs="Arial"/>
              </w:rPr>
            </w:pPr>
            <w:r w:rsidRPr="003176EF">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1FC617A5" w14:textId="77777777" w:rsidR="001F7E6B" w:rsidRPr="003176EF" w:rsidRDefault="001F7E6B" w:rsidP="0081489C">
            <w:pPr>
              <w:jc w:val="both"/>
              <w:rPr>
                <w:rFonts w:ascii="Garamond" w:hAnsi="Garamond" w:cs="Arial"/>
              </w:rPr>
            </w:pPr>
            <w:r w:rsidRPr="003176EF">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3176EF">
              <w:rPr>
                <w:rFonts w:ascii="Garamond" w:hAnsi="Garamond" w:cs="Arial"/>
              </w:rPr>
              <w:t>source</w:t>
            </w:r>
            <w:proofErr w:type="spellEnd"/>
            <w:r w:rsidRPr="003176EF">
              <w:rPr>
                <w:rFonts w:ascii="Garamond" w:hAnsi="Garamond" w:cs="Arial"/>
              </w:rPr>
              <w:t xml:space="preserve"> tj. </w:t>
            </w:r>
            <w:proofErr w:type="spellStart"/>
            <w:r w:rsidRPr="003176EF">
              <w:rPr>
                <w:rFonts w:ascii="Garamond" w:hAnsi="Garamond" w:cs="Arial"/>
              </w:rPr>
              <w:t>PostgreSQL</w:t>
            </w:r>
            <w:proofErr w:type="spellEnd"/>
            <w:r w:rsidRPr="003176EF">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3176EF">
              <w:rPr>
                <w:rFonts w:ascii="Garamond" w:hAnsi="Garamond" w:cs="Arial"/>
              </w:rPr>
              <w:t>SQLite</w:t>
            </w:r>
            <w:proofErr w:type="spellEnd"/>
            <w:r w:rsidRPr="003176EF">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w:t>
            </w:r>
            <w:r w:rsidRPr="003176EF">
              <w:rPr>
                <w:rFonts w:ascii="Garamond" w:hAnsi="Garamond" w:cs="Arial"/>
              </w:rPr>
              <w:lastRenderedPageBreak/>
              <w:t>tworzenie własnych raportów wraz z możliwością pełnego dostosowania wyglądu.</w:t>
            </w:r>
          </w:p>
          <w:p w14:paraId="0D85E93D" w14:textId="77777777" w:rsidR="001F7E6B" w:rsidRPr="003176EF" w:rsidRDefault="001F7E6B" w:rsidP="0081489C">
            <w:pPr>
              <w:jc w:val="both"/>
              <w:rPr>
                <w:rFonts w:ascii="Garamond" w:hAnsi="Garamond" w:cs="Arial"/>
              </w:rPr>
            </w:pPr>
            <w:r w:rsidRPr="003176EF">
              <w:rPr>
                <w:rFonts w:ascii="Garamond" w:hAnsi="Garamond" w:cs="Arial"/>
              </w:rPr>
              <w:t>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RODO, usuwanie danych wybranego użytkownika bez konieczności usunięcia informacji o stacji roboczej.</w:t>
            </w:r>
          </w:p>
          <w:p w14:paraId="655189E5" w14:textId="77777777" w:rsidR="001F7E6B" w:rsidRPr="003176EF" w:rsidRDefault="001F7E6B" w:rsidP="0081489C">
            <w:pPr>
              <w:jc w:val="both"/>
              <w:rPr>
                <w:rFonts w:ascii="Garamond" w:hAnsi="Garamond" w:cs="Arial"/>
              </w:rPr>
            </w:pPr>
            <w:r w:rsidRPr="003176EF">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3176EF">
              <w:rPr>
                <w:rFonts w:ascii="Garamond" w:hAnsi="Garamond" w:cs="Arial"/>
              </w:rPr>
              <w:t>Syslog</w:t>
            </w:r>
            <w:proofErr w:type="spellEnd"/>
            <w:r w:rsidRPr="003176EF">
              <w:rPr>
                <w:rFonts w:ascii="Garamond" w:hAnsi="Garamond" w:cs="Arial"/>
              </w:rPr>
              <w:t>. Musi istnieć możliwość, aby lista kont użytkowników, w tym administratorów, była synchronizowana z Active Directory wraz z awatarami, również przez szyfrowane połączenie LDAPS. Program musi umożliwiać również tworzenie lokalnych kont użytkowników wraz z awatarami w środowiskach bez Active Directory. Liczba kont użytkowników w konsoli nie może być objęta limitem i nie może podlegać licencjonowaniu.</w:t>
            </w:r>
          </w:p>
          <w:p w14:paraId="04241400" w14:textId="77777777" w:rsidR="001F7E6B" w:rsidRPr="003176EF" w:rsidRDefault="001F7E6B" w:rsidP="0081489C">
            <w:pPr>
              <w:jc w:val="both"/>
              <w:rPr>
                <w:rFonts w:ascii="Garamond" w:hAnsi="Garamond" w:cs="Arial"/>
              </w:rPr>
            </w:pPr>
            <w:r w:rsidRPr="003176EF">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71FF680" w14:textId="77777777" w:rsidR="001F7E6B" w:rsidRPr="003176EF" w:rsidRDefault="001F7E6B" w:rsidP="0081489C">
            <w:pPr>
              <w:jc w:val="both"/>
              <w:rPr>
                <w:rFonts w:ascii="Garamond" w:hAnsi="Garamond" w:cs="Arial"/>
              </w:rPr>
            </w:pPr>
            <w:r w:rsidRPr="003176EF">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3B0D480F" w14:textId="1E179010" w:rsidR="0084129C" w:rsidRPr="003176EF" w:rsidRDefault="001F7E6B" w:rsidP="0081489C">
            <w:pPr>
              <w:jc w:val="both"/>
              <w:rPr>
                <w:rFonts w:ascii="Garamond" w:hAnsi="Garamond" w:cs="Arial"/>
              </w:rPr>
            </w:pPr>
            <w:r w:rsidRPr="003176EF">
              <w:rPr>
                <w:rFonts w:ascii="Garamond" w:hAnsi="Garamond" w:cs="Arial"/>
              </w:rPr>
              <w:t>Oprogramowanie do zarzadzania dla 30 stacji roboczych.</w:t>
            </w:r>
          </w:p>
        </w:tc>
      </w:tr>
      <w:tr w:rsidR="0084129C" w:rsidRPr="003176EF" w14:paraId="449D0EBF" w14:textId="77777777" w:rsidTr="00D85022">
        <w:tc>
          <w:tcPr>
            <w:tcW w:w="2609" w:type="dxa"/>
            <w:vAlign w:val="center"/>
          </w:tcPr>
          <w:p w14:paraId="0E084647" w14:textId="20030D8A" w:rsidR="0084129C" w:rsidRPr="003176EF" w:rsidRDefault="001F7E6B" w:rsidP="0081489C">
            <w:pPr>
              <w:jc w:val="both"/>
              <w:rPr>
                <w:rFonts w:ascii="Garamond" w:hAnsi="Garamond" w:cs="Arial"/>
              </w:rPr>
            </w:pPr>
            <w:r w:rsidRPr="003176EF">
              <w:rPr>
                <w:rFonts w:ascii="Garamond" w:hAnsi="Garamond" w:cs="Arial"/>
              </w:rPr>
              <w:lastRenderedPageBreak/>
              <w:t>Monitorowanie infrastruktury (</w:t>
            </w:r>
            <w:proofErr w:type="spellStart"/>
            <w:r w:rsidRPr="003176EF">
              <w:rPr>
                <w:rFonts w:ascii="Garamond" w:hAnsi="Garamond" w:cs="Arial"/>
              </w:rPr>
              <w:t>bezagentowo</w:t>
            </w:r>
            <w:proofErr w:type="spellEnd"/>
            <w:r w:rsidRPr="003176EF">
              <w:rPr>
                <w:rFonts w:ascii="Garamond" w:hAnsi="Garamond" w:cs="Arial"/>
              </w:rPr>
              <w:t>)</w:t>
            </w:r>
          </w:p>
        </w:tc>
        <w:tc>
          <w:tcPr>
            <w:tcW w:w="7404" w:type="dxa"/>
            <w:vAlign w:val="center"/>
          </w:tcPr>
          <w:p w14:paraId="5558415A" w14:textId="77777777" w:rsidR="001F7E6B" w:rsidRPr="003176EF" w:rsidRDefault="001F7E6B" w:rsidP="0081489C">
            <w:pPr>
              <w:jc w:val="both"/>
              <w:rPr>
                <w:rFonts w:ascii="Garamond" w:hAnsi="Garamond" w:cs="Arial"/>
              </w:rPr>
            </w:pPr>
            <w:r w:rsidRPr="003176EF">
              <w:rPr>
                <w:rFonts w:ascii="Garamond" w:hAnsi="Garamond" w:cs="Arial"/>
              </w:rPr>
              <w:t>Monitorowanie infrastruktury (</w:t>
            </w:r>
            <w:proofErr w:type="spellStart"/>
            <w:r w:rsidRPr="003176EF">
              <w:rPr>
                <w:rFonts w:ascii="Garamond" w:hAnsi="Garamond" w:cs="Arial"/>
              </w:rPr>
              <w:t>bezagentowo</w:t>
            </w:r>
            <w:proofErr w:type="spellEnd"/>
            <w:r w:rsidRPr="003176EF">
              <w:rPr>
                <w:rFonts w:ascii="Garamond" w:hAnsi="Garamond" w:cs="Arial"/>
              </w:rPr>
              <w:t>) musi obejmować serwery Windows, Linux, Unix, Mac; routery, przełączniki, urządzenia VoIP i firewalle w zakresie:</w:t>
            </w:r>
          </w:p>
          <w:p w14:paraId="42A15872" w14:textId="77777777" w:rsidR="00CA09D4" w:rsidRDefault="001F7E6B" w:rsidP="00CA09D4">
            <w:pPr>
              <w:pStyle w:val="Akapitzlist"/>
              <w:numPr>
                <w:ilvl w:val="0"/>
                <w:numId w:val="28"/>
              </w:numPr>
              <w:ind w:left="263" w:hanging="263"/>
              <w:jc w:val="both"/>
              <w:rPr>
                <w:rFonts w:ascii="Garamond" w:hAnsi="Garamond" w:cs="Arial"/>
                <w:sz w:val="24"/>
                <w:szCs w:val="24"/>
              </w:rPr>
            </w:pPr>
            <w:r w:rsidRPr="003176EF">
              <w:rPr>
                <w:rFonts w:ascii="Garamond" w:hAnsi="Garamond" w:cs="Arial"/>
                <w:sz w:val="24"/>
                <w:szCs w:val="24"/>
              </w:rPr>
              <w:t xml:space="preserve">Wykrywania urządzeń w sieci poprzez skanowanie ping oraz </w:t>
            </w:r>
            <w:proofErr w:type="spellStart"/>
            <w:r w:rsidRPr="003176EF">
              <w:rPr>
                <w:rFonts w:ascii="Garamond" w:hAnsi="Garamond" w:cs="Arial"/>
                <w:sz w:val="24"/>
                <w:szCs w:val="24"/>
              </w:rPr>
              <w:t>arp</w:t>
            </w:r>
            <w:proofErr w:type="spellEnd"/>
            <w:r w:rsidRPr="003176EF">
              <w:rPr>
                <w:rFonts w:ascii="Garamond" w:hAnsi="Garamond" w:cs="Arial"/>
                <w:sz w:val="24"/>
                <w:szCs w:val="24"/>
              </w:rPr>
              <w:t>-ping.</w:t>
            </w:r>
          </w:p>
          <w:p w14:paraId="196DEF0A"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lastRenderedPageBreak/>
              <w:t>Wykrywania urządzeń na podstawie informacji odczytanych z Active Directory (wraz z informacją o OU).</w:t>
            </w:r>
          </w:p>
          <w:p w14:paraId="18330337"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stanu urządzeń w postaci ikon urządzeń na graficznych mapach sieci.</w:t>
            </w:r>
          </w:p>
          <w:p w14:paraId="6F9DF7D1"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urządzeń na mapach z funkcją siatki umożliwiającej korygowanie pozycji ikon na mapie do najbliższej linii siatki.</w:t>
            </w:r>
          </w:p>
          <w:p w14:paraId="56E206C8"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map urządzeń poprzez tworzenie spersonalizowanych map z dowolnym kolorem tła.</w:t>
            </w:r>
          </w:p>
          <w:p w14:paraId="6484E848"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map urządzeń poprzez tworzenie spersonalizowanych map z wykorzystaniem jako tła zaimportowanych obrazków np. schematu rozmieszczenia pomieszczeń w budynku.</w:t>
            </w:r>
          </w:p>
          <w:p w14:paraId="7D6FBC48"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map urządzeń poprzez grupowanie urządzeń na narysowanych czworokątach o dowolnym rozmiarze i kolorze.</w:t>
            </w:r>
          </w:p>
          <w:p w14:paraId="3B70C44C" w14:textId="77777777" w:rsidR="00CA09D4" w:rsidRDefault="001F7E6B"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Wizualizacji map urządzeń poprzez wstawianie dowolnego tekstu na mapie.</w:t>
            </w:r>
          </w:p>
          <w:p w14:paraId="072414BC" w14:textId="77777777" w:rsidR="00CA09D4" w:rsidRDefault="00372C21" w:rsidP="00CA09D4">
            <w:pPr>
              <w:pStyle w:val="Akapitzlist"/>
              <w:numPr>
                <w:ilvl w:val="0"/>
                <w:numId w:val="28"/>
              </w:numPr>
              <w:ind w:left="263" w:hanging="263"/>
              <w:jc w:val="both"/>
              <w:rPr>
                <w:rFonts w:ascii="Garamond" w:hAnsi="Garamond" w:cs="Arial"/>
                <w:sz w:val="24"/>
                <w:szCs w:val="24"/>
              </w:rPr>
            </w:pPr>
            <w:r w:rsidRPr="00CA09D4">
              <w:rPr>
                <w:rFonts w:ascii="Garamond" w:hAnsi="Garamond" w:cs="Arial"/>
                <w:sz w:val="24"/>
                <w:szCs w:val="24"/>
              </w:rPr>
              <w:t>W</w:t>
            </w:r>
            <w:r w:rsidR="001F7E6B" w:rsidRPr="00CA09D4">
              <w:rPr>
                <w:rFonts w:ascii="Garamond" w:hAnsi="Garamond" w:cs="Arial"/>
                <w:sz w:val="24"/>
                <w:szCs w:val="24"/>
              </w:rPr>
              <w:t>izualizacji połączeń pomiędzy urządzeniami a przełącznikami za pomocą linii i informacji, do którego portu przełącznika podłączone jest dane urządzenie w sposób manualny oraz automatyczny</w:t>
            </w:r>
            <w:r w:rsidRPr="00CA09D4">
              <w:rPr>
                <w:rFonts w:ascii="Garamond" w:hAnsi="Garamond" w:cs="Arial"/>
                <w:sz w:val="24"/>
                <w:szCs w:val="24"/>
              </w:rPr>
              <w:t>.</w:t>
            </w:r>
          </w:p>
          <w:p w14:paraId="523B11F2" w14:textId="77777777" w:rsidR="00CA09D4" w:rsidRDefault="00372C21"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Z</w:t>
            </w:r>
            <w:r w:rsidR="001F7E6B" w:rsidRPr="00CA09D4">
              <w:rPr>
                <w:rFonts w:ascii="Garamond" w:hAnsi="Garamond" w:cs="Arial"/>
                <w:sz w:val="24"/>
                <w:szCs w:val="24"/>
              </w:rPr>
              <w:t>ablokowania mapy urządzeń przed przypadkową edycją</w:t>
            </w:r>
            <w:r w:rsidRPr="00CA09D4">
              <w:rPr>
                <w:rFonts w:ascii="Garamond" w:hAnsi="Garamond" w:cs="Arial"/>
                <w:sz w:val="24"/>
                <w:szCs w:val="24"/>
              </w:rPr>
              <w:t>.</w:t>
            </w:r>
          </w:p>
          <w:p w14:paraId="5D540DA5" w14:textId="77777777" w:rsidR="00CA09D4" w:rsidRDefault="00F41885"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erwisów TCP/IP, HTTP, POP3, SMTP, FTP i innych wraz z możliwością definiowania własnych serwisów. Program monitoruje czas ich odpowiedzi i procent utraconych pakietów</w:t>
            </w:r>
            <w:r w:rsidRPr="00CA09D4">
              <w:rPr>
                <w:rFonts w:ascii="Garamond" w:hAnsi="Garamond" w:cs="Arial"/>
                <w:sz w:val="24"/>
                <w:szCs w:val="24"/>
              </w:rPr>
              <w:t>.</w:t>
            </w:r>
          </w:p>
          <w:p w14:paraId="1067897C" w14:textId="3D11576F" w:rsidR="001F7E6B" w:rsidRPr="00CA09D4" w:rsidRDefault="00F41885"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erwerów pocztowych:</w:t>
            </w:r>
          </w:p>
          <w:p w14:paraId="2AF09118" w14:textId="77777777" w:rsidR="00CA09D4" w:rsidRDefault="00F41885" w:rsidP="00CA09D4">
            <w:pPr>
              <w:pStyle w:val="Akapitzlist"/>
              <w:numPr>
                <w:ilvl w:val="0"/>
                <w:numId w:val="29"/>
              </w:numPr>
              <w:ind w:hanging="315"/>
              <w:jc w:val="both"/>
              <w:rPr>
                <w:rFonts w:ascii="Garamond" w:hAnsi="Garamond" w:cs="Arial"/>
                <w:sz w:val="24"/>
                <w:szCs w:val="24"/>
              </w:rPr>
            </w:pPr>
            <w:r w:rsidRPr="003176EF">
              <w:rPr>
                <w:rFonts w:ascii="Garamond" w:hAnsi="Garamond" w:cs="Arial"/>
                <w:sz w:val="24"/>
                <w:szCs w:val="24"/>
              </w:rPr>
              <w:t>P</w:t>
            </w:r>
            <w:r w:rsidR="001F7E6B" w:rsidRPr="003176EF">
              <w:rPr>
                <w:rFonts w:ascii="Garamond" w:hAnsi="Garamond" w:cs="Arial"/>
                <w:sz w:val="24"/>
                <w:szCs w:val="24"/>
              </w:rPr>
              <w:t>rogram musi monitorować czas logowania do serwisu odbierającego oraz czas wysyłania poczty</w:t>
            </w:r>
            <w:r w:rsidRPr="003176EF">
              <w:rPr>
                <w:rFonts w:ascii="Garamond" w:hAnsi="Garamond" w:cs="Arial"/>
                <w:sz w:val="24"/>
                <w:szCs w:val="24"/>
              </w:rPr>
              <w:t>,</w:t>
            </w:r>
          </w:p>
          <w:p w14:paraId="3B27C9FA" w14:textId="77777777" w:rsidR="00CA09D4" w:rsidRDefault="00F41885" w:rsidP="00CA09D4">
            <w:pPr>
              <w:pStyle w:val="Akapitzlist"/>
              <w:numPr>
                <w:ilvl w:val="0"/>
                <w:numId w:val="29"/>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monitorowania stanu systemów i wysyłania powiadomienia (e-mail, SMS i inne), w razie gdyby przestały one odpowiadać lub funkcjonowały wadliwie (np. gdy ważne parametry znajdą się poza zakresem)</w:t>
            </w:r>
            <w:r w:rsidRPr="00CA09D4">
              <w:rPr>
                <w:rFonts w:ascii="Garamond" w:hAnsi="Garamond" w:cs="Arial"/>
                <w:sz w:val="24"/>
                <w:szCs w:val="24"/>
              </w:rPr>
              <w:t>,</w:t>
            </w:r>
          </w:p>
          <w:p w14:paraId="63EB52B6" w14:textId="77777777" w:rsidR="00CA09D4" w:rsidRDefault="00F41885" w:rsidP="00CA09D4">
            <w:pPr>
              <w:pStyle w:val="Akapitzlist"/>
              <w:numPr>
                <w:ilvl w:val="0"/>
                <w:numId w:val="29"/>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wykonywania operacji testowych</w:t>
            </w:r>
            <w:r w:rsidRPr="00CA09D4">
              <w:rPr>
                <w:rFonts w:ascii="Garamond" w:hAnsi="Garamond" w:cs="Arial"/>
                <w:sz w:val="24"/>
                <w:szCs w:val="24"/>
              </w:rPr>
              <w:t>,</w:t>
            </w:r>
          </w:p>
          <w:p w14:paraId="50DE639A" w14:textId="597E78C0" w:rsidR="001F7E6B" w:rsidRPr="00CA09D4" w:rsidRDefault="00F41885" w:rsidP="00CA09D4">
            <w:pPr>
              <w:pStyle w:val="Akapitzlist"/>
              <w:numPr>
                <w:ilvl w:val="0"/>
                <w:numId w:val="29"/>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wysłania powiadomienia jeśli serwer pocztowy nie działa</w:t>
            </w:r>
            <w:r w:rsidRPr="00CA09D4">
              <w:rPr>
                <w:rFonts w:ascii="Garamond" w:hAnsi="Garamond" w:cs="Arial"/>
                <w:sz w:val="24"/>
                <w:szCs w:val="24"/>
              </w:rPr>
              <w:t>.</w:t>
            </w:r>
          </w:p>
          <w:p w14:paraId="3F5CA5FC" w14:textId="77777777" w:rsidR="00CA09D4" w:rsidRDefault="00F41885" w:rsidP="00CA09D4">
            <w:pPr>
              <w:pStyle w:val="Akapitzlist"/>
              <w:numPr>
                <w:ilvl w:val="0"/>
                <w:numId w:val="28"/>
              </w:numPr>
              <w:ind w:left="405" w:hanging="40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onitorowania serwerów WWW i adresów URL</w:t>
            </w:r>
            <w:r w:rsidRPr="003176EF">
              <w:rPr>
                <w:rFonts w:ascii="Garamond" w:hAnsi="Garamond" w:cs="Arial"/>
                <w:sz w:val="24"/>
                <w:szCs w:val="24"/>
              </w:rPr>
              <w:t>.</w:t>
            </w:r>
          </w:p>
          <w:p w14:paraId="7A4F43C5" w14:textId="77777777" w:rsidR="00CA09D4" w:rsidRDefault="00F41885"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C</w:t>
            </w:r>
            <w:r w:rsidR="001F7E6B" w:rsidRPr="00CA09D4">
              <w:rPr>
                <w:rFonts w:ascii="Garamond" w:hAnsi="Garamond" w:cs="Arial"/>
                <w:sz w:val="24"/>
                <w:szCs w:val="24"/>
              </w:rPr>
              <w:t>yklicznego monitorowania czasu ładowania strony internetowej, zmiany treści na stronie internetowej i statusu protokołu HTTPS</w:t>
            </w:r>
            <w:r w:rsidRPr="00CA09D4">
              <w:rPr>
                <w:rFonts w:ascii="Garamond" w:hAnsi="Garamond" w:cs="Arial"/>
                <w:sz w:val="24"/>
                <w:szCs w:val="24"/>
              </w:rPr>
              <w:t>.</w:t>
            </w:r>
          </w:p>
          <w:p w14:paraId="2E86F7A8" w14:textId="77777777" w:rsidR="00CA09D4" w:rsidRDefault="00F41885"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szyfrowania SSL/TLS w powiadomieniach e-mail</w:t>
            </w:r>
            <w:r w:rsidRPr="00CA09D4">
              <w:rPr>
                <w:rFonts w:ascii="Garamond" w:hAnsi="Garamond" w:cs="Arial"/>
                <w:sz w:val="24"/>
                <w:szCs w:val="24"/>
              </w:rPr>
              <w:t>.</w:t>
            </w:r>
          </w:p>
          <w:p w14:paraId="6D94B5A9" w14:textId="1708252D" w:rsidR="001F7E6B" w:rsidRPr="00CA09D4" w:rsidRDefault="00F41885"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urządzeń SNMP wspierających SNMP v1/2/3 z szyfrowaniem oraz autoryzacją, (np. przełączniki, routery, drukarki sieciowe, urządzenia VoIP itp.)</w:t>
            </w:r>
          </w:p>
          <w:p w14:paraId="7D0A13FE" w14:textId="734E0F79" w:rsidR="001F7E6B" w:rsidRPr="003176EF" w:rsidRDefault="00F41885" w:rsidP="00CA09D4">
            <w:pPr>
              <w:pStyle w:val="Akapitzlist"/>
              <w:numPr>
                <w:ilvl w:val="0"/>
                <w:numId w:val="30"/>
              </w:numPr>
              <w:ind w:left="830" w:hanging="42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onitorowanie wartości za pomocą nazw zmiennych oraz OID</w:t>
            </w:r>
          </w:p>
          <w:p w14:paraId="2876DC99" w14:textId="77777777" w:rsidR="00CA09D4" w:rsidRDefault="00F41885" w:rsidP="00CA09D4">
            <w:pPr>
              <w:pStyle w:val="Akapitzlist"/>
              <w:numPr>
                <w:ilvl w:val="0"/>
                <w:numId w:val="28"/>
              </w:numPr>
              <w:ind w:left="405" w:hanging="405"/>
              <w:jc w:val="both"/>
              <w:rPr>
                <w:rFonts w:ascii="Garamond" w:hAnsi="Garamond" w:cs="Arial"/>
                <w:sz w:val="24"/>
                <w:szCs w:val="24"/>
              </w:rPr>
            </w:pPr>
            <w:r w:rsidRPr="003176EF">
              <w:rPr>
                <w:rFonts w:ascii="Garamond" w:hAnsi="Garamond" w:cs="Arial"/>
                <w:sz w:val="24"/>
                <w:szCs w:val="24"/>
              </w:rPr>
              <w:t>O</w:t>
            </w:r>
            <w:r w:rsidR="001F7E6B" w:rsidRPr="003176EF">
              <w:rPr>
                <w:rFonts w:ascii="Garamond" w:hAnsi="Garamond" w:cs="Arial"/>
                <w:sz w:val="24"/>
                <w:szCs w:val="24"/>
              </w:rPr>
              <w:t xml:space="preserve">bsługi komunikatów </w:t>
            </w:r>
            <w:proofErr w:type="spellStart"/>
            <w:r w:rsidR="001F7E6B" w:rsidRPr="003176EF">
              <w:rPr>
                <w:rFonts w:ascii="Garamond" w:hAnsi="Garamond" w:cs="Arial"/>
                <w:sz w:val="24"/>
                <w:szCs w:val="24"/>
              </w:rPr>
              <w:t>syslog</w:t>
            </w:r>
            <w:proofErr w:type="spellEnd"/>
            <w:r w:rsidR="001F7E6B" w:rsidRPr="003176EF">
              <w:rPr>
                <w:rFonts w:ascii="Garamond" w:hAnsi="Garamond" w:cs="Arial"/>
                <w:sz w:val="24"/>
                <w:szCs w:val="24"/>
              </w:rPr>
              <w:t xml:space="preserve"> i pułapek SNMP i ewidencjonowanie odebranych z nich danych</w:t>
            </w:r>
            <w:r w:rsidRPr="003176EF">
              <w:rPr>
                <w:rFonts w:ascii="Garamond" w:hAnsi="Garamond" w:cs="Arial"/>
                <w:sz w:val="24"/>
                <w:szCs w:val="24"/>
              </w:rPr>
              <w:t>.</w:t>
            </w:r>
          </w:p>
          <w:p w14:paraId="5CEA3ED2" w14:textId="0FE03C52" w:rsidR="001F7E6B" w:rsidRPr="00CA09D4" w:rsidRDefault="00264549" w:rsidP="00CA09D4">
            <w:pPr>
              <w:pStyle w:val="Akapitzlist"/>
              <w:numPr>
                <w:ilvl w:val="0"/>
                <w:numId w:val="28"/>
              </w:numPr>
              <w:ind w:left="405" w:hanging="405"/>
              <w:jc w:val="both"/>
              <w:rPr>
                <w:rFonts w:ascii="Garamond" w:hAnsi="Garamond" w:cs="Arial"/>
                <w:sz w:val="24"/>
                <w:szCs w:val="24"/>
              </w:rPr>
            </w:pPr>
            <w:r w:rsidRPr="00CA09D4">
              <w:rPr>
                <w:rFonts w:ascii="Garamond" w:hAnsi="Garamond" w:cs="Arial"/>
                <w:sz w:val="24"/>
                <w:szCs w:val="24"/>
              </w:rPr>
              <w:t>M</w:t>
            </w:r>
            <w:r w:rsidR="001F7E6B" w:rsidRPr="00CA09D4">
              <w:rPr>
                <w:rFonts w:ascii="Garamond" w:hAnsi="Garamond" w:cs="Arial"/>
                <w:sz w:val="24"/>
                <w:szCs w:val="24"/>
              </w:rPr>
              <w:t>onitoringu routerów i przełączników wg:</w:t>
            </w:r>
          </w:p>
          <w:p w14:paraId="33BE70B0" w14:textId="77777777" w:rsidR="00CA09D4" w:rsidRDefault="00264549" w:rsidP="00CA09D4">
            <w:pPr>
              <w:pStyle w:val="Akapitzlist"/>
              <w:numPr>
                <w:ilvl w:val="0"/>
                <w:numId w:val="30"/>
              </w:numPr>
              <w:ind w:hanging="315"/>
              <w:jc w:val="both"/>
              <w:rPr>
                <w:rFonts w:ascii="Garamond" w:hAnsi="Garamond" w:cs="Arial"/>
                <w:sz w:val="24"/>
                <w:szCs w:val="24"/>
              </w:rPr>
            </w:pPr>
            <w:r w:rsidRPr="003176EF">
              <w:rPr>
                <w:rFonts w:ascii="Garamond" w:hAnsi="Garamond" w:cs="Arial"/>
                <w:sz w:val="24"/>
                <w:szCs w:val="24"/>
              </w:rPr>
              <w:t>Z</w:t>
            </w:r>
            <w:r w:rsidR="001F7E6B" w:rsidRPr="003176EF">
              <w:rPr>
                <w:rFonts w:ascii="Garamond" w:hAnsi="Garamond" w:cs="Arial"/>
                <w:sz w:val="24"/>
                <w:szCs w:val="24"/>
              </w:rPr>
              <w:t>mian stanu interfejsów sieciowych</w:t>
            </w:r>
            <w:r w:rsidRPr="003176EF">
              <w:rPr>
                <w:rFonts w:ascii="Garamond" w:hAnsi="Garamond" w:cs="Arial"/>
                <w:sz w:val="24"/>
                <w:szCs w:val="24"/>
              </w:rPr>
              <w:t>,</w:t>
            </w:r>
          </w:p>
          <w:p w14:paraId="5F8EBC4F" w14:textId="77777777" w:rsidR="00CA09D4" w:rsidRDefault="00264549" w:rsidP="00CA09D4">
            <w:pPr>
              <w:pStyle w:val="Akapitzlist"/>
              <w:numPr>
                <w:ilvl w:val="0"/>
                <w:numId w:val="30"/>
              </w:numPr>
              <w:ind w:hanging="315"/>
              <w:jc w:val="both"/>
              <w:rPr>
                <w:rFonts w:ascii="Garamond" w:hAnsi="Garamond" w:cs="Arial"/>
                <w:sz w:val="24"/>
                <w:szCs w:val="24"/>
              </w:rPr>
            </w:pPr>
            <w:r w:rsidRPr="00CA09D4">
              <w:rPr>
                <w:rFonts w:ascii="Garamond" w:hAnsi="Garamond" w:cs="Arial"/>
                <w:sz w:val="24"/>
                <w:szCs w:val="24"/>
              </w:rPr>
              <w:t>R</w:t>
            </w:r>
            <w:r w:rsidR="001F7E6B" w:rsidRPr="00CA09D4">
              <w:rPr>
                <w:rFonts w:ascii="Garamond" w:hAnsi="Garamond" w:cs="Arial"/>
                <w:sz w:val="24"/>
                <w:szCs w:val="24"/>
              </w:rPr>
              <w:t>uchu sieciowego</w:t>
            </w:r>
            <w:r w:rsidRPr="00CA09D4">
              <w:rPr>
                <w:rFonts w:ascii="Garamond" w:hAnsi="Garamond" w:cs="Arial"/>
                <w:sz w:val="24"/>
                <w:szCs w:val="24"/>
              </w:rPr>
              <w:t>,</w:t>
            </w:r>
          </w:p>
          <w:p w14:paraId="268A72F9" w14:textId="6FEFDA18" w:rsidR="001F7E6B" w:rsidRPr="00CA09D4" w:rsidRDefault="00264549" w:rsidP="00CA09D4">
            <w:pPr>
              <w:pStyle w:val="Akapitzlist"/>
              <w:numPr>
                <w:ilvl w:val="0"/>
                <w:numId w:val="30"/>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 xml:space="preserve">odłączonych stacji roboczych – graficzna prezentacja panelu </w:t>
            </w:r>
            <w:proofErr w:type="spellStart"/>
            <w:r w:rsidR="001F7E6B" w:rsidRPr="00CA09D4">
              <w:rPr>
                <w:rFonts w:ascii="Garamond" w:hAnsi="Garamond" w:cs="Arial"/>
                <w:sz w:val="24"/>
                <w:szCs w:val="24"/>
              </w:rPr>
              <w:t>switcha</w:t>
            </w:r>
            <w:proofErr w:type="spellEnd"/>
            <w:r w:rsidRPr="00CA09D4">
              <w:rPr>
                <w:rFonts w:ascii="Garamond" w:hAnsi="Garamond" w:cs="Arial"/>
                <w:sz w:val="24"/>
                <w:szCs w:val="24"/>
              </w:rPr>
              <w:t>,</w:t>
            </w:r>
          </w:p>
          <w:p w14:paraId="2869743A" w14:textId="0CC322FD" w:rsidR="001F7E6B" w:rsidRPr="003176EF" w:rsidRDefault="00264549" w:rsidP="007C2EDC">
            <w:pPr>
              <w:pStyle w:val="Akapitzlist"/>
              <w:numPr>
                <w:ilvl w:val="0"/>
                <w:numId w:val="30"/>
              </w:numPr>
              <w:ind w:left="688" w:hanging="283"/>
              <w:jc w:val="both"/>
              <w:rPr>
                <w:rFonts w:ascii="Garamond" w:hAnsi="Garamond" w:cs="Arial"/>
                <w:sz w:val="24"/>
                <w:szCs w:val="24"/>
              </w:rPr>
            </w:pPr>
            <w:r w:rsidRPr="003176EF">
              <w:rPr>
                <w:rFonts w:ascii="Garamond" w:hAnsi="Garamond" w:cs="Arial"/>
                <w:sz w:val="24"/>
                <w:szCs w:val="24"/>
              </w:rPr>
              <w:lastRenderedPageBreak/>
              <w:t>R</w:t>
            </w:r>
            <w:r w:rsidR="001F7E6B" w:rsidRPr="003176EF">
              <w:rPr>
                <w:rFonts w:ascii="Garamond" w:hAnsi="Garamond" w:cs="Arial"/>
                <w:sz w:val="24"/>
                <w:szCs w:val="24"/>
              </w:rPr>
              <w:t>uchu generowanego przez podłączone do portów stacje robocze</w:t>
            </w:r>
            <w:r w:rsidRPr="003176EF">
              <w:rPr>
                <w:rFonts w:ascii="Garamond" w:hAnsi="Garamond" w:cs="Arial"/>
                <w:sz w:val="24"/>
                <w:szCs w:val="24"/>
              </w:rPr>
              <w:t>.</w:t>
            </w:r>
          </w:p>
          <w:p w14:paraId="641261D4" w14:textId="77777777" w:rsidR="007C2EDC" w:rsidRDefault="00264549" w:rsidP="007C2EDC">
            <w:pPr>
              <w:pStyle w:val="Akapitzlist"/>
              <w:numPr>
                <w:ilvl w:val="0"/>
                <w:numId w:val="28"/>
              </w:numPr>
              <w:ind w:left="405" w:hanging="437"/>
              <w:jc w:val="both"/>
              <w:rPr>
                <w:rFonts w:ascii="Garamond" w:hAnsi="Garamond" w:cs="Arial"/>
                <w:sz w:val="24"/>
                <w:szCs w:val="24"/>
              </w:rPr>
            </w:pPr>
            <w:r w:rsidRPr="003176EF">
              <w:rPr>
                <w:rFonts w:ascii="Garamond" w:hAnsi="Garamond" w:cs="Arial"/>
                <w:sz w:val="24"/>
                <w:szCs w:val="24"/>
              </w:rPr>
              <w:t>S</w:t>
            </w:r>
            <w:r w:rsidR="001F7E6B" w:rsidRPr="003176EF">
              <w:rPr>
                <w:rFonts w:ascii="Garamond" w:hAnsi="Garamond" w:cs="Arial"/>
                <w:sz w:val="24"/>
                <w:szCs w:val="24"/>
              </w:rPr>
              <w:t>erwisów Windows: monitor serwisów Windows alarmuje gdy serwis przestanie działać oraz pozwala na jego uruchomienie/zatrzymanie/zrestartowanie</w:t>
            </w:r>
            <w:r w:rsidRPr="003176EF">
              <w:rPr>
                <w:rFonts w:ascii="Garamond" w:hAnsi="Garamond" w:cs="Arial"/>
                <w:sz w:val="24"/>
                <w:szCs w:val="24"/>
              </w:rPr>
              <w:t>.</w:t>
            </w:r>
          </w:p>
          <w:p w14:paraId="3A947C02" w14:textId="77777777" w:rsidR="007C2EDC" w:rsidRDefault="00264549" w:rsidP="007C2EDC">
            <w:pPr>
              <w:pStyle w:val="Akapitzlist"/>
              <w:numPr>
                <w:ilvl w:val="0"/>
                <w:numId w:val="28"/>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 xml:space="preserve">yświetlania statystyk przy każdym urządzeniu na mapie takich jak: czas odpowiedzi urządzenia, czas od ostatniej poprawnej odpowiedzi, nazwa DNS, adres IP, status </w:t>
            </w:r>
            <w:proofErr w:type="spellStart"/>
            <w:r w:rsidR="001F7E6B" w:rsidRPr="007C2EDC">
              <w:rPr>
                <w:rFonts w:ascii="Garamond" w:hAnsi="Garamond" w:cs="Arial"/>
                <w:sz w:val="24"/>
                <w:szCs w:val="24"/>
              </w:rPr>
              <w:t>zarządzalności</w:t>
            </w:r>
            <w:proofErr w:type="spellEnd"/>
            <w:r w:rsidR="001F7E6B" w:rsidRPr="007C2EDC">
              <w:rPr>
                <w:rFonts w:ascii="Garamond" w:hAnsi="Garamond" w:cs="Arial"/>
                <w:sz w:val="24"/>
                <w:szCs w:val="24"/>
              </w:rPr>
              <w:t xml:space="preserve"> SNMP, ostrzeżenie o zdarzeniu na urządzeniu</w:t>
            </w:r>
            <w:r w:rsidRPr="007C2EDC">
              <w:rPr>
                <w:rFonts w:ascii="Garamond" w:hAnsi="Garamond" w:cs="Arial"/>
                <w:sz w:val="24"/>
                <w:szCs w:val="24"/>
              </w:rPr>
              <w:t>.</w:t>
            </w:r>
          </w:p>
          <w:p w14:paraId="3BB522FC" w14:textId="77777777" w:rsidR="007C2EDC" w:rsidRDefault="00264549" w:rsidP="007C2EDC">
            <w:pPr>
              <w:pStyle w:val="Akapitzlist"/>
              <w:numPr>
                <w:ilvl w:val="0"/>
                <w:numId w:val="28"/>
              </w:numPr>
              <w:ind w:left="405" w:hanging="437"/>
              <w:jc w:val="both"/>
              <w:rPr>
                <w:rFonts w:ascii="Garamond" w:hAnsi="Garamond" w:cs="Arial"/>
                <w:sz w:val="24"/>
                <w:szCs w:val="24"/>
              </w:rPr>
            </w:pPr>
            <w:r w:rsidRPr="007C2EDC">
              <w:rPr>
                <w:rFonts w:ascii="Garamond" w:hAnsi="Garamond" w:cs="Arial"/>
                <w:sz w:val="24"/>
                <w:szCs w:val="24"/>
              </w:rPr>
              <w:t>M</w:t>
            </w:r>
            <w:r w:rsidR="001F7E6B" w:rsidRPr="007C2EDC">
              <w:rPr>
                <w:rFonts w:ascii="Garamond" w:hAnsi="Garamond" w:cs="Arial"/>
                <w:sz w:val="24"/>
                <w:szCs w:val="24"/>
              </w:rPr>
              <w:t>onitorowania stanu maszyn wirtualnych Vmware: działa, nie działa, wstrzymano</w:t>
            </w:r>
            <w:r w:rsidRPr="007C2EDC">
              <w:rPr>
                <w:rFonts w:ascii="Garamond" w:hAnsi="Garamond" w:cs="Arial"/>
                <w:sz w:val="24"/>
                <w:szCs w:val="24"/>
              </w:rPr>
              <w:t>.</w:t>
            </w:r>
          </w:p>
          <w:p w14:paraId="421B3A5F" w14:textId="77777777" w:rsidR="007C2EDC" w:rsidRDefault="00264549" w:rsidP="007C2EDC">
            <w:pPr>
              <w:pStyle w:val="Akapitzlist"/>
              <w:numPr>
                <w:ilvl w:val="0"/>
                <w:numId w:val="28"/>
              </w:numPr>
              <w:ind w:left="405" w:hanging="437"/>
              <w:jc w:val="both"/>
              <w:rPr>
                <w:rFonts w:ascii="Garamond" w:hAnsi="Garamond" w:cs="Arial"/>
                <w:sz w:val="24"/>
                <w:szCs w:val="24"/>
              </w:rPr>
            </w:pPr>
            <w:r w:rsidRPr="007C2EDC">
              <w:rPr>
                <w:rFonts w:ascii="Garamond" w:hAnsi="Garamond" w:cs="Arial"/>
                <w:sz w:val="24"/>
                <w:szCs w:val="24"/>
              </w:rPr>
              <w:t>Z</w:t>
            </w:r>
            <w:r w:rsidR="001F7E6B" w:rsidRPr="007C2EDC">
              <w:rPr>
                <w:rFonts w:ascii="Garamond" w:hAnsi="Garamond" w:cs="Arial"/>
                <w:sz w:val="24"/>
                <w:szCs w:val="24"/>
              </w:rPr>
              <w:t>arządzania stanem maszyn wirtualnych Vmware: wysyłanie poleceń włączenia, wstrzymania i wyłączenia zasilania do każdej maszyny</w:t>
            </w:r>
            <w:r w:rsidRPr="007C2EDC">
              <w:rPr>
                <w:rFonts w:ascii="Garamond" w:hAnsi="Garamond" w:cs="Arial"/>
                <w:sz w:val="24"/>
                <w:szCs w:val="24"/>
              </w:rPr>
              <w:t>.</w:t>
            </w:r>
          </w:p>
          <w:p w14:paraId="4AF89D4C" w14:textId="10AC6E96" w:rsidR="001F7E6B" w:rsidRPr="007C2EDC" w:rsidRDefault="00264549" w:rsidP="007C2EDC">
            <w:pPr>
              <w:pStyle w:val="Akapitzlist"/>
              <w:numPr>
                <w:ilvl w:val="0"/>
                <w:numId w:val="28"/>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ydajności systemów Windows:</w:t>
            </w:r>
          </w:p>
          <w:p w14:paraId="674DC6D6" w14:textId="22E057E6" w:rsidR="00264549" w:rsidRPr="003176EF" w:rsidRDefault="001F7E6B" w:rsidP="007C2EDC">
            <w:pPr>
              <w:pStyle w:val="Akapitzlist"/>
              <w:numPr>
                <w:ilvl w:val="0"/>
                <w:numId w:val="31"/>
              </w:numPr>
              <w:ind w:left="688" w:hanging="283"/>
              <w:jc w:val="both"/>
              <w:rPr>
                <w:rFonts w:ascii="Garamond" w:hAnsi="Garamond" w:cs="Arial"/>
                <w:sz w:val="24"/>
                <w:szCs w:val="24"/>
              </w:rPr>
            </w:pPr>
            <w:r w:rsidRPr="003176EF">
              <w:rPr>
                <w:rFonts w:ascii="Garamond" w:hAnsi="Garamond" w:cs="Arial"/>
                <w:sz w:val="24"/>
                <w:szCs w:val="24"/>
              </w:rPr>
              <w:t>obciążenie CPU, pamięci, zajętość dysków, transfer sieciowy</w:t>
            </w:r>
            <w:r w:rsidR="00264549" w:rsidRPr="003176EF">
              <w:rPr>
                <w:rFonts w:ascii="Garamond" w:hAnsi="Garamond" w:cs="Arial"/>
                <w:sz w:val="24"/>
                <w:szCs w:val="24"/>
              </w:rPr>
              <w:t>.</w:t>
            </w:r>
          </w:p>
          <w:p w14:paraId="19C887EC" w14:textId="77777777" w:rsidR="001F7E6B" w:rsidRPr="003176EF" w:rsidRDefault="001F7E6B" w:rsidP="0081489C">
            <w:pPr>
              <w:jc w:val="both"/>
              <w:rPr>
                <w:rFonts w:ascii="Garamond" w:hAnsi="Garamond" w:cs="Arial"/>
              </w:rPr>
            </w:pPr>
            <w:r w:rsidRPr="003176EF">
              <w:rPr>
                <w:rFonts w:ascii="Garamond" w:hAnsi="Garamond" w:cs="Arial"/>
              </w:rPr>
              <w:t>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zainstalowanych aplikacji, przynależności do oddziału, serwisów sieciowych, danych z SNMP, danych z inwentaryzacji urządzenia itp. Program musi posiadać również funkcję kompilatora plików MIB, który umożliwia dodawanie definicji dla modułów SNMP.</w:t>
            </w:r>
          </w:p>
          <w:p w14:paraId="3D1339A8" w14:textId="77777777" w:rsidR="001F7E6B" w:rsidRPr="003176EF" w:rsidRDefault="001F7E6B" w:rsidP="0081489C">
            <w:pPr>
              <w:jc w:val="both"/>
              <w:rPr>
                <w:rFonts w:ascii="Garamond" w:hAnsi="Garamond" w:cs="Arial"/>
              </w:rPr>
            </w:pPr>
            <w:r w:rsidRPr="003176EF">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3176EF">
              <w:rPr>
                <w:rFonts w:ascii="Garamond" w:hAnsi="Garamond" w:cs="Arial"/>
              </w:rPr>
              <w:t>pl</w:t>
            </w:r>
            <w:proofErr w:type="gramEnd"/>
            <w:r w:rsidRPr="003176EF">
              <w:rPr>
                <w:rFonts w:ascii="Garamond" w:hAnsi="Garamond" w:cs="Arial"/>
              </w:rPr>
              <w:t xml:space="preserve">, wysłanie wiadomości przez Microsoft </w:t>
            </w:r>
            <w:proofErr w:type="spellStart"/>
            <w:r w:rsidRPr="003176EF">
              <w:rPr>
                <w:rFonts w:ascii="Garamond" w:hAnsi="Garamond" w:cs="Arial"/>
              </w:rPr>
              <w:t>Teams</w:t>
            </w:r>
            <w:proofErr w:type="spellEnd"/>
            <w:r w:rsidRPr="003176EF">
              <w:rPr>
                <w:rFonts w:ascii="Garamond" w:hAnsi="Garamond" w:cs="Arial"/>
              </w:rPr>
              <w:t xml:space="preserve"> oraz </w:t>
            </w:r>
            <w:proofErr w:type="spellStart"/>
            <w:r w:rsidRPr="003176EF">
              <w:rPr>
                <w:rFonts w:ascii="Garamond" w:hAnsi="Garamond" w:cs="Arial"/>
              </w:rPr>
              <w:t>Slack</w:t>
            </w:r>
            <w:proofErr w:type="spellEnd"/>
            <w:r w:rsidRPr="003176EF">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oraz cyklicznie np. co 5 minut. Dla akcji można nałożyć ograniczenie czasowe np. nie wykonuj między 8:00-16:00. Alarmy muszą pozwalać na </w:t>
            </w:r>
            <w:proofErr w:type="spellStart"/>
            <w:r w:rsidRPr="003176EF">
              <w:rPr>
                <w:rFonts w:ascii="Garamond" w:hAnsi="Garamond" w:cs="Arial"/>
              </w:rPr>
              <w:t>priorytetyzację</w:t>
            </w:r>
            <w:proofErr w:type="spellEnd"/>
            <w:r w:rsidRPr="003176EF">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3176EF">
              <w:rPr>
                <w:rFonts w:ascii="Garamond" w:hAnsi="Garamond" w:cs="Arial"/>
              </w:rPr>
              <w:t>OAuth</w:t>
            </w:r>
            <w:proofErr w:type="spellEnd"/>
            <w:r w:rsidRPr="003176EF">
              <w:rPr>
                <w:rFonts w:ascii="Garamond" w:hAnsi="Garamond" w:cs="Arial"/>
              </w:rPr>
              <w:t xml:space="preserve"> 2.0</w:t>
            </w:r>
          </w:p>
          <w:p w14:paraId="6E7CCBA3" w14:textId="4A0C204D" w:rsidR="0084129C" w:rsidRPr="003176EF" w:rsidRDefault="001F7E6B" w:rsidP="0081489C">
            <w:pPr>
              <w:jc w:val="both"/>
              <w:rPr>
                <w:rFonts w:ascii="Garamond" w:hAnsi="Garamond" w:cs="Arial"/>
              </w:rPr>
            </w:pPr>
            <w:r w:rsidRPr="003176EF">
              <w:rPr>
                <w:rFonts w:ascii="Garamond" w:hAnsi="Garamond" w:cs="Arial"/>
              </w:rPr>
              <w:t xml:space="preserve">Program musi mieć możliwość integracji ze sprzętową bramką GSM HW-SMS-GW 3 w celu wysyłania powiadomień SMS z wykorzystaniem protokołu </w:t>
            </w:r>
            <w:proofErr w:type="spellStart"/>
            <w:r w:rsidRPr="003176EF">
              <w:rPr>
                <w:rFonts w:ascii="Garamond" w:hAnsi="Garamond" w:cs="Arial"/>
              </w:rPr>
              <w:t>netGSM</w:t>
            </w:r>
            <w:proofErr w:type="spellEnd"/>
            <w:r w:rsidRPr="003176EF">
              <w:rPr>
                <w:rFonts w:ascii="Garamond" w:hAnsi="Garamond" w:cs="Arial"/>
              </w:rPr>
              <w:t xml:space="preserve"> (SOAP) oraz poprzez integrację z bramkami </w:t>
            </w:r>
            <w:proofErr w:type="spellStart"/>
            <w:r w:rsidRPr="003176EF">
              <w:rPr>
                <w:rFonts w:ascii="Garamond" w:hAnsi="Garamond" w:cs="Arial"/>
              </w:rPr>
              <w:t>SMSEagle</w:t>
            </w:r>
            <w:proofErr w:type="spellEnd"/>
            <w:r w:rsidRPr="003176EF">
              <w:rPr>
                <w:rFonts w:ascii="Garamond" w:hAnsi="Garamond" w:cs="Arial"/>
              </w:rPr>
              <w:t>.</w:t>
            </w:r>
          </w:p>
        </w:tc>
      </w:tr>
      <w:tr w:rsidR="0024086E" w:rsidRPr="003176EF" w14:paraId="23F6D0C3" w14:textId="77777777" w:rsidTr="00D85022">
        <w:tc>
          <w:tcPr>
            <w:tcW w:w="2609" w:type="dxa"/>
            <w:vAlign w:val="center"/>
          </w:tcPr>
          <w:p w14:paraId="3172D0E0" w14:textId="5DDC8210" w:rsidR="0024086E" w:rsidRPr="003176EF" w:rsidRDefault="00264549" w:rsidP="0081489C">
            <w:pPr>
              <w:jc w:val="both"/>
              <w:rPr>
                <w:rFonts w:ascii="Garamond" w:hAnsi="Garamond" w:cs="Arial"/>
              </w:rPr>
            </w:pPr>
            <w:r w:rsidRPr="003176EF">
              <w:rPr>
                <w:rFonts w:ascii="Garamond" w:hAnsi="Garamond" w:cs="Arial"/>
              </w:rPr>
              <w:lastRenderedPageBreak/>
              <w:t xml:space="preserve">Inwentaryzacja </w:t>
            </w:r>
          </w:p>
        </w:tc>
        <w:tc>
          <w:tcPr>
            <w:tcW w:w="7404" w:type="dxa"/>
            <w:vAlign w:val="center"/>
          </w:tcPr>
          <w:p w14:paraId="478D0033" w14:textId="77777777" w:rsidR="00264549" w:rsidRPr="003176EF" w:rsidRDefault="00264549" w:rsidP="0081489C">
            <w:pPr>
              <w:jc w:val="both"/>
              <w:rPr>
                <w:rFonts w:ascii="Garamond" w:hAnsi="Garamond" w:cs="Arial"/>
              </w:rPr>
            </w:pPr>
            <w:r w:rsidRPr="003176EF">
              <w:rPr>
                <w:rFonts w:ascii="Garamond" w:hAnsi="Garamond" w:cs="Arial"/>
              </w:rPr>
              <w:t>W zakresie inwentaryzacji program musi automatycznie gromadzić informacje o sprzęcie i oprogramowaniu na stacjach roboczych oraz:</w:t>
            </w:r>
          </w:p>
          <w:p w14:paraId="6626C430" w14:textId="77777777" w:rsidR="007C2EDC" w:rsidRDefault="00264549" w:rsidP="007C2EDC">
            <w:pPr>
              <w:pStyle w:val="Akapitzlist"/>
              <w:numPr>
                <w:ilvl w:val="0"/>
                <w:numId w:val="32"/>
              </w:numPr>
              <w:ind w:left="263" w:hanging="283"/>
              <w:jc w:val="both"/>
              <w:rPr>
                <w:rFonts w:ascii="Garamond" w:hAnsi="Garamond" w:cs="Arial"/>
                <w:sz w:val="24"/>
                <w:szCs w:val="24"/>
              </w:rPr>
            </w:pPr>
            <w:r w:rsidRPr="003176EF">
              <w:rPr>
                <w:rFonts w:ascii="Garamond" w:hAnsi="Garamond" w:cs="Arial"/>
                <w:sz w:val="24"/>
                <w:szCs w:val="24"/>
              </w:rPr>
              <w:lastRenderedPageBreak/>
              <w:t>Prezentować szczegóły dotyczące sprzętu: modelu, procesora, pamięci, płyty głównej, napędów, kart itp.</w:t>
            </w:r>
          </w:p>
          <w:p w14:paraId="2B423C9A"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 xml:space="preserve">Umożliwiać odczyt parametrów S.M.A.R.T. dysków twardych, dysków SSD, w tym </w:t>
            </w:r>
            <w:proofErr w:type="spellStart"/>
            <w:r w:rsidRPr="007C2EDC">
              <w:rPr>
                <w:rFonts w:ascii="Garamond" w:hAnsi="Garamond" w:cs="Arial"/>
                <w:sz w:val="24"/>
                <w:szCs w:val="24"/>
              </w:rPr>
              <w:t>NVMe</w:t>
            </w:r>
            <w:proofErr w:type="spellEnd"/>
            <w:r w:rsidRPr="007C2EDC">
              <w:rPr>
                <w:rFonts w:ascii="Garamond" w:hAnsi="Garamond" w:cs="Arial"/>
                <w:sz w:val="24"/>
                <w:szCs w:val="24"/>
              </w:rPr>
              <w:t>.</w:t>
            </w:r>
          </w:p>
          <w:p w14:paraId="4FC6316E"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 xml:space="preserve">Obejmować m.in.: zestawienie posiadanych konfiguracji sprzętowych, wolne miejsce na dyskach, średnie wykorzystanie pamięci, informacje pozwalające na wytypowanie systemów, dla których konieczny jest </w:t>
            </w:r>
            <w:proofErr w:type="spellStart"/>
            <w:r w:rsidRPr="007C2EDC">
              <w:rPr>
                <w:rFonts w:ascii="Garamond" w:hAnsi="Garamond" w:cs="Arial"/>
                <w:sz w:val="24"/>
                <w:szCs w:val="24"/>
              </w:rPr>
              <w:t>upgrade</w:t>
            </w:r>
            <w:proofErr w:type="spellEnd"/>
            <w:r w:rsidRPr="007C2EDC">
              <w:rPr>
                <w:rFonts w:ascii="Garamond" w:hAnsi="Garamond" w:cs="Arial"/>
                <w:sz w:val="24"/>
                <w:szCs w:val="24"/>
              </w:rPr>
              <w:t>.</w:t>
            </w:r>
          </w:p>
          <w:p w14:paraId="17B3674D"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Informować o zainstalowanych aplikacjach oraz aktualizacjach Windows co bezpośrednio ma umożliwiać audytowanie i weryfikację użytkowania licencji w organizacji.</w:t>
            </w:r>
          </w:p>
          <w:p w14:paraId="0EBF0D1D"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Zbierać informacje w zakresie wszystkich zmian przeprowadzonych na wybranej stacji roboczej: instalacji/deinstalacji aplikacji, zmian adresu IP itd.</w:t>
            </w:r>
          </w:p>
          <w:p w14:paraId="5A8B1A08"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Posiadać możliwość wysyłania powiadomienia np. e-mailem w przypadku zainstalowania programu lub jakiejkolwiek zmiany konfiguracji sprzętowej komputera.</w:t>
            </w:r>
          </w:p>
          <w:p w14:paraId="09151917"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Umożliwiać odczytanie numeru seryjnego (klucze licencyjne).</w:t>
            </w:r>
          </w:p>
          <w:p w14:paraId="5AC71174" w14:textId="77777777" w:rsid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Umożliwiać automatyczne zarządzanie instalacjami i deinstalacjami oprogramowania poprzez określenie paczek aplikacji wymaganych oraz nieautoryzowanych.</w:t>
            </w:r>
          </w:p>
          <w:p w14:paraId="30300DD8" w14:textId="5CE86712" w:rsidR="00264549" w:rsidRPr="007C2EDC" w:rsidRDefault="00264549" w:rsidP="007C2EDC">
            <w:pPr>
              <w:pStyle w:val="Akapitzlist"/>
              <w:numPr>
                <w:ilvl w:val="0"/>
                <w:numId w:val="32"/>
              </w:numPr>
              <w:ind w:left="263" w:hanging="283"/>
              <w:jc w:val="both"/>
              <w:rPr>
                <w:rFonts w:ascii="Garamond" w:hAnsi="Garamond" w:cs="Arial"/>
                <w:sz w:val="24"/>
                <w:szCs w:val="24"/>
              </w:rPr>
            </w:pPr>
            <w:r w:rsidRPr="007C2EDC">
              <w:rPr>
                <w:rFonts w:ascii="Garamond" w:hAnsi="Garamond" w:cs="Arial"/>
                <w:sz w:val="24"/>
                <w:szCs w:val="24"/>
              </w:rPr>
              <w:t>Umożliwiać przegląd informacji o konfiguracji systemu, np. komend startowych, zmiennych środowiskowych, kontach lokalnych użytkowników, harmonogramie zadań itp.</w:t>
            </w:r>
          </w:p>
          <w:p w14:paraId="1F061EE5" w14:textId="77777777" w:rsidR="007C2EDC" w:rsidRDefault="00264549" w:rsidP="007C2EDC">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3193E79B" w14:textId="08361D13" w:rsidR="00264549" w:rsidRPr="007C2EDC" w:rsidRDefault="00264549" w:rsidP="007C2EDC">
            <w:pPr>
              <w:pStyle w:val="Akapitzlist"/>
              <w:numPr>
                <w:ilvl w:val="0"/>
                <w:numId w:val="32"/>
              </w:numPr>
              <w:ind w:left="405" w:hanging="405"/>
              <w:jc w:val="both"/>
              <w:rPr>
                <w:rFonts w:ascii="Garamond" w:hAnsi="Garamond" w:cs="Arial"/>
                <w:sz w:val="24"/>
                <w:szCs w:val="24"/>
              </w:rPr>
            </w:pPr>
            <w:r w:rsidRPr="007C2EDC">
              <w:rPr>
                <w:rFonts w:ascii="Garamond" w:hAnsi="Garamond" w:cs="Arial"/>
                <w:sz w:val="24"/>
                <w:szCs w:val="24"/>
              </w:rPr>
              <w:t>Umożliwiać wymianę plików do i ze stacją roboczą poprzez funkcję Menedżera plików. Działania administratorów wykonywane w tej funkcji muszą być logowane.</w:t>
            </w:r>
          </w:p>
          <w:p w14:paraId="12290452" w14:textId="77777777" w:rsidR="00264549" w:rsidRPr="003176EF" w:rsidRDefault="00264549" w:rsidP="0081489C">
            <w:pPr>
              <w:jc w:val="both"/>
              <w:rPr>
                <w:rFonts w:ascii="Garamond" w:hAnsi="Garamond" w:cs="Arial"/>
              </w:rPr>
            </w:pPr>
            <w:r w:rsidRPr="003176EF">
              <w:rPr>
                <w:rFonts w:ascii="Garamond" w:hAnsi="Garamond" w:cs="Arial"/>
              </w:rPr>
              <w:t>Moduł inwentaryzacji zasobów musi umożliwiać prowadzenie bazy ewidencji majątku IT w zakresie sprzętu i programowania:</w:t>
            </w:r>
          </w:p>
          <w:p w14:paraId="2492CE14" w14:textId="77777777" w:rsidR="007C2EDC" w:rsidRDefault="00A56219" w:rsidP="007C2EDC">
            <w:pPr>
              <w:pStyle w:val="Akapitzlist"/>
              <w:numPr>
                <w:ilvl w:val="0"/>
                <w:numId w:val="33"/>
              </w:numPr>
              <w:ind w:left="263" w:hanging="263"/>
              <w:jc w:val="both"/>
              <w:rPr>
                <w:rFonts w:ascii="Garamond" w:hAnsi="Garamond" w:cs="Arial"/>
                <w:sz w:val="24"/>
                <w:szCs w:val="24"/>
              </w:rPr>
            </w:pPr>
            <w:r w:rsidRPr="003176EF">
              <w:rPr>
                <w:rFonts w:ascii="Garamond" w:hAnsi="Garamond" w:cs="Arial"/>
                <w:sz w:val="24"/>
                <w:szCs w:val="24"/>
              </w:rPr>
              <w:t>P</w:t>
            </w:r>
            <w:r w:rsidR="00264549" w:rsidRPr="003176EF">
              <w:rPr>
                <w:rFonts w:ascii="Garamond" w:hAnsi="Garamond" w:cs="Arial"/>
                <w:sz w:val="24"/>
                <w:szCs w:val="24"/>
              </w:rPr>
              <w:t>rzechowywania wszystkich informacji dotyczących infrastruktury IT w jednym miejscu oraz automatycznego aktualizowania zgromadzonych informacji</w:t>
            </w:r>
            <w:r w:rsidRPr="003176EF">
              <w:rPr>
                <w:rFonts w:ascii="Garamond" w:hAnsi="Garamond" w:cs="Arial"/>
                <w:sz w:val="24"/>
                <w:szCs w:val="24"/>
              </w:rPr>
              <w:t>.</w:t>
            </w:r>
          </w:p>
          <w:p w14:paraId="5C9EAA5C"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rzydzielania dostępu administratorów do zasobów na podstawie praw do oddziałów</w:t>
            </w:r>
            <w:r w:rsidRPr="007C2EDC">
              <w:rPr>
                <w:rFonts w:ascii="Garamond" w:hAnsi="Garamond" w:cs="Arial"/>
                <w:sz w:val="24"/>
                <w:szCs w:val="24"/>
              </w:rPr>
              <w:t>.</w:t>
            </w:r>
          </w:p>
          <w:p w14:paraId="18D9E45B"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urządzeniami</w:t>
            </w:r>
            <w:r w:rsidRPr="007C2EDC">
              <w:rPr>
                <w:rFonts w:ascii="Garamond" w:hAnsi="Garamond" w:cs="Arial"/>
                <w:sz w:val="24"/>
                <w:szCs w:val="24"/>
              </w:rPr>
              <w:t>.</w:t>
            </w:r>
          </w:p>
          <w:p w14:paraId="4C38DACB"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kontami użytkowników (zarówno lokalnymi, jak i zsynchronizowanymi z Active Directory), wskazywanie osób odpowiedzialnych</w:t>
            </w:r>
            <w:r w:rsidRPr="007C2EDC">
              <w:rPr>
                <w:rFonts w:ascii="Garamond" w:hAnsi="Garamond" w:cs="Arial"/>
                <w:sz w:val="24"/>
                <w:szCs w:val="24"/>
              </w:rPr>
              <w:t>.</w:t>
            </w:r>
          </w:p>
          <w:p w14:paraId="055FE054"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relacji pomiędzy zasobami</w:t>
            </w:r>
            <w:r w:rsidRPr="007C2EDC">
              <w:rPr>
                <w:rFonts w:ascii="Garamond" w:hAnsi="Garamond" w:cs="Arial"/>
                <w:sz w:val="24"/>
                <w:szCs w:val="24"/>
              </w:rPr>
              <w:t>.</w:t>
            </w:r>
          </w:p>
          <w:p w14:paraId="4AD3E275"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W</w:t>
            </w:r>
            <w:r w:rsidR="00264549" w:rsidRPr="007C2EDC">
              <w:rPr>
                <w:rFonts w:ascii="Garamond" w:hAnsi="Garamond" w:cs="Arial"/>
                <w:sz w:val="24"/>
                <w:szCs w:val="24"/>
              </w:rPr>
              <w:t>skazania osób uprawnionych do użycia zasobów poprzez rozbudowane mechanizmy</w:t>
            </w:r>
            <w:r w:rsidRPr="007C2EDC">
              <w:rPr>
                <w:rFonts w:ascii="Garamond" w:hAnsi="Garamond" w:cs="Arial"/>
                <w:sz w:val="24"/>
                <w:szCs w:val="24"/>
              </w:rPr>
              <w:t>.</w:t>
            </w:r>
          </w:p>
          <w:p w14:paraId="15D88AD5"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lastRenderedPageBreak/>
              <w:t>D</w:t>
            </w:r>
            <w:r w:rsidR="00264549" w:rsidRPr="007C2EDC">
              <w:rPr>
                <w:rFonts w:ascii="Garamond" w:hAnsi="Garamond" w:cs="Arial"/>
                <w:sz w:val="24"/>
                <w:szCs w:val="24"/>
              </w:rPr>
              <w:t>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r w:rsidRPr="007C2EDC">
              <w:rPr>
                <w:rFonts w:ascii="Garamond" w:hAnsi="Garamond" w:cs="Arial"/>
                <w:sz w:val="24"/>
                <w:szCs w:val="24"/>
              </w:rPr>
              <w:t>.</w:t>
            </w:r>
          </w:p>
          <w:p w14:paraId="203D35DD" w14:textId="77777777" w:rsidR="007C2EDC" w:rsidRDefault="00A56219"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kreślenia atrybutów wymaganych, które są obowiązkowe dla wszystkich zasobów</w:t>
            </w:r>
            <w:r w:rsidRPr="007C2EDC">
              <w:rPr>
                <w:rFonts w:ascii="Garamond" w:hAnsi="Garamond" w:cs="Arial"/>
                <w:sz w:val="24"/>
                <w:szCs w:val="24"/>
              </w:rPr>
              <w:t>.</w:t>
            </w:r>
          </w:p>
          <w:p w14:paraId="57019708" w14:textId="72396DFB" w:rsidR="00264549" w:rsidRPr="007C2EDC" w:rsidRDefault="00082EA5" w:rsidP="007C2EDC">
            <w:pPr>
              <w:pStyle w:val="Akapitzlist"/>
              <w:numPr>
                <w:ilvl w:val="0"/>
                <w:numId w:val="33"/>
              </w:numPr>
              <w:ind w:left="263" w:hanging="263"/>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kreślenia atrybutów dodatkowych tylko dla wybranych typów zasobów</w:t>
            </w:r>
            <w:r w:rsidRPr="007C2EDC">
              <w:rPr>
                <w:rFonts w:ascii="Garamond" w:hAnsi="Garamond" w:cs="Arial"/>
                <w:sz w:val="24"/>
                <w:szCs w:val="24"/>
              </w:rPr>
              <w:t>.</w:t>
            </w:r>
          </w:p>
          <w:p w14:paraId="160D8313" w14:textId="77777777" w:rsidR="007C2EDC" w:rsidRDefault="00082EA5" w:rsidP="007C2EDC">
            <w:pPr>
              <w:pStyle w:val="Akapitzlist"/>
              <w:numPr>
                <w:ilvl w:val="0"/>
                <w:numId w:val="33"/>
              </w:numPr>
              <w:ind w:left="405" w:hanging="425"/>
              <w:jc w:val="both"/>
              <w:rPr>
                <w:rFonts w:ascii="Garamond" w:hAnsi="Garamond" w:cs="Arial"/>
                <w:sz w:val="24"/>
                <w:szCs w:val="24"/>
              </w:rPr>
            </w:pPr>
            <w:r w:rsidRPr="003176EF">
              <w:rPr>
                <w:rFonts w:ascii="Garamond" w:hAnsi="Garamond" w:cs="Arial"/>
                <w:sz w:val="24"/>
                <w:szCs w:val="24"/>
              </w:rPr>
              <w:t>M</w:t>
            </w:r>
            <w:r w:rsidR="00264549" w:rsidRPr="003176EF">
              <w:rPr>
                <w:rFonts w:ascii="Garamond" w:hAnsi="Garamond" w:cs="Arial"/>
                <w:sz w:val="24"/>
                <w:szCs w:val="24"/>
              </w:rPr>
              <w:t>asową edycję atrybutów zasobów</w:t>
            </w:r>
            <w:r w:rsidRPr="003176EF">
              <w:rPr>
                <w:rFonts w:ascii="Garamond" w:hAnsi="Garamond" w:cs="Arial"/>
                <w:sz w:val="24"/>
                <w:szCs w:val="24"/>
              </w:rPr>
              <w:t>.</w:t>
            </w:r>
          </w:p>
          <w:p w14:paraId="6E817B36"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efiniowanie własnych list jednokrotnego wyboru jako dodatkowe informacje o zasobie</w:t>
            </w:r>
            <w:r w:rsidRPr="007C2EDC">
              <w:rPr>
                <w:rFonts w:ascii="Garamond" w:hAnsi="Garamond" w:cs="Arial"/>
                <w:sz w:val="24"/>
                <w:szCs w:val="24"/>
              </w:rPr>
              <w:t>.</w:t>
            </w:r>
          </w:p>
          <w:p w14:paraId="46F9799A"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mportu danych z zewnętrznego źródła (.CSV)</w:t>
            </w:r>
            <w:r w:rsidRPr="007C2EDC">
              <w:rPr>
                <w:rFonts w:ascii="Garamond" w:hAnsi="Garamond" w:cs="Arial"/>
                <w:sz w:val="24"/>
                <w:szCs w:val="24"/>
              </w:rPr>
              <w:t>.</w:t>
            </w:r>
          </w:p>
          <w:p w14:paraId="40F6AB4A"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rzechowywania dowolnych dokumentów (np. pliki .DOCX, .XLSX, PDF), np.: skan faktury zakupu, gwarancji, dowolnego dokumentu itp.</w:t>
            </w:r>
          </w:p>
          <w:p w14:paraId="1C00F8BF"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dokumentami w relacji 1:N</w:t>
            </w:r>
            <w:r w:rsidRPr="007C2EDC">
              <w:rPr>
                <w:rFonts w:ascii="Garamond" w:hAnsi="Garamond" w:cs="Arial"/>
                <w:sz w:val="24"/>
                <w:szCs w:val="24"/>
              </w:rPr>
              <w:t>.</w:t>
            </w:r>
          </w:p>
          <w:p w14:paraId="5964D5AF"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znaczania statusów zasobów, np. w użyciu, w naprawie, zutylizowany itp.</w:t>
            </w:r>
          </w:p>
          <w:p w14:paraId="5D264F7A"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E</w:t>
            </w:r>
            <w:r w:rsidR="00264549" w:rsidRPr="007C2EDC">
              <w:rPr>
                <w:rFonts w:ascii="Garamond" w:hAnsi="Garamond" w:cs="Arial"/>
                <w:sz w:val="24"/>
                <w:szCs w:val="24"/>
              </w:rPr>
              <w:t>widencji czynności wykonywanych na zasobach, np.: aktualizacja, naprawa w serwisie, konserwacja itp. wraz z możliwością określenia kosztu oraz czasu przeznaczonego na wykonanie czynności</w:t>
            </w:r>
            <w:r w:rsidRPr="007C2EDC">
              <w:rPr>
                <w:rFonts w:ascii="Garamond" w:hAnsi="Garamond" w:cs="Arial"/>
                <w:sz w:val="24"/>
                <w:szCs w:val="24"/>
              </w:rPr>
              <w:t>.</w:t>
            </w:r>
          </w:p>
          <w:p w14:paraId="3D4A2BEB"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G</w:t>
            </w:r>
            <w:r w:rsidR="00264549" w:rsidRPr="007C2EDC">
              <w:rPr>
                <w:rFonts w:ascii="Garamond" w:hAnsi="Garamond" w:cs="Arial"/>
                <w:sz w:val="24"/>
                <w:szCs w:val="24"/>
              </w:rPr>
              <w:t>enerowania zestawienia wszystkich zasobów, w tym urządzeń i zainstalowanego na nich oprogramowania</w:t>
            </w:r>
            <w:r w:rsidRPr="007C2EDC">
              <w:rPr>
                <w:rFonts w:ascii="Garamond" w:hAnsi="Garamond" w:cs="Arial"/>
                <w:sz w:val="24"/>
                <w:szCs w:val="24"/>
              </w:rPr>
              <w:t>.</w:t>
            </w:r>
          </w:p>
          <w:p w14:paraId="09478BD7"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rzygotowanie wielu szablonów generowanych dokumentów i protokołów przekazania zasobów wraz z konfigurowalną sekcją zawierającą dane i logo organizacji</w:t>
            </w:r>
            <w:r w:rsidRPr="007C2EDC">
              <w:rPr>
                <w:rFonts w:ascii="Garamond" w:hAnsi="Garamond" w:cs="Arial"/>
                <w:sz w:val="24"/>
                <w:szCs w:val="24"/>
              </w:rPr>
              <w:t>.</w:t>
            </w:r>
          </w:p>
          <w:p w14:paraId="5868CB8E"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zasobów wg zdefiniowanego wzorca</w:t>
            </w:r>
            <w:r w:rsidRPr="007C2EDC">
              <w:rPr>
                <w:rFonts w:ascii="Garamond" w:hAnsi="Garamond" w:cs="Arial"/>
                <w:sz w:val="24"/>
                <w:szCs w:val="24"/>
              </w:rPr>
              <w:t>.</w:t>
            </w:r>
          </w:p>
          <w:p w14:paraId="7B211AE6"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dokumentów i protokołów wg zdefiniowanego wzorca</w:t>
            </w:r>
            <w:r w:rsidRPr="007C2EDC">
              <w:rPr>
                <w:rFonts w:ascii="Garamond" w:hAnsi="Garamond" w:cs="Arial"/>
                <w:sz w:val="24"/>
                <w:szCs w:val="24"/>
              </w:rPr>
              <w:t>.</w:t>
            </w:r>
          </w:p>
          <w:p w14:paraId="2C685CAA"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A</w:t>
            </w:r>
            <w:r w:rsidR="00264549" w:rsidRPr="007C2EDC">
              <w:rPr>
                <w:rFonts w:ascii="Garamond" w:hAnsi="Garamond" w:cs="Arial"/>
                <w:sz w:val="24"/>
                <w:szCs w:val="24"/>
              </w:rPr>
              <w:t>rchiwizacji i porównywania audytów zasobów</w:t>
            </w:r>
            <w:r w:rsidRPr="007C2EDC">
              <w:rPr>
                <w:rFonts w:ascii="Garamond" w:hAnsi="Garamond" w:cs="Arial"/>
                <w:sz w:val="24"/>
                <w:szCs w:val="24"/>
              </w:rPr>
              <w:t>.</w:t>
            </w:r>
          </w:p>
          <w:p w14:paraId="34DF1473"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kodów kreskowych dla zasobów</w:t>
            </w:r>
            <w:r w:rsidRPr="007C2EDC">
              <w:rPr>
                <w:rFonts w:ascii="Garamond" w:hAnsi="Garamond" w:cs="Arial"/>
                <w:sz w:val="24"/>
                <w:szCs w:val="24"/>
              </w:rPr>
              <w:t>.</w:t>
            </w:r>
          </w:p>
          <w:p w14:paraId="27ADD868"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 xml:space="preserve">rukowania kodów kreskowych oraz dwuwymiarowych kodów alfanumerycznych (QR </w:t>
            </w:r>
            <w:proofErr w:type="spellStart"/>
            <w:r w:rsidR="00264549" w:rsidRPr="007C2EDC">
              <w:rPr>
                <w:rFonts w:ascii="Garamond" w:hAnsi="Garamond" w:cs="Arial"/>
                <w:sz w:val="24"/>
                <w:szCs w:val="24"/>
              </w:rPr>
              <w:t>Code</w:t>
            </w:r>
            <w:proofErr w:type="spellEnd"/>
            <w:r w:rsidR="00264549" w:rsidRPr="007C2EDC">
              <w:rPr>
                <w:rFonts w:ascii="Garamond" w:hAnsi="Garamond" w:cs="Arial"/>
                <w:sz w:val="24"/>
                <w:szCs w:val="24"/>
              </w:rPr>
              <w:t>) dla zasobów, które posiadają numer inwentarzowy</w:t>
            </w:r>
            <w:r w:rsidRPr="007C2EDC">
              <w:rPr>
                <w:rFonts w:ascii="Garamond" w:hAnsi="Garamond" w:cs="Arial"/>
                <w:sz w:val="24"/>
                <w:szCs w:val="24"/>
              </w:rPr>
              <w:t>.</w:t>
            </w:r>
          </w:p>
          <w:p w14:paraId="4139E5D9"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zasobów posiadających kody kreskowe za pomocą aplikacji mobilnej dla systemu Android poprzez wyszukiwanie zasobów, skanowanie etykiet, dodawanie i edycję zasobów, dodawanie czynności serwisowych, drukowanie etykiet</w:t>
            </w:r>
            <w:r w:rsidRPr="007C2EDC">
              <w:rPr>
                <w:rFonts w:ascii="Garamond" w:hAnsi="Garamond" w:cs="Arial"/>
                <w:sz w:val="24"/>
                <w:szCs w:val="24"/>
              </w:rPr>
              <w:t>.</w:t>
            </w:r>
          </w:p>
          <w:p w14:paraId="4E72DDBB" w14:textId="77777777" w:rsidR="007C2EDC" w:rsidRDefault="00082EA5"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M</w:t>
            </w:r>
            <w:r w:rsidR="00264549" w:rsidRPr="007C2EDC">
              <w:rPr>
                <w:rFonts w:ascii="Garamond" w:hAnsi="Garamond" w:cs="Arial"/>
                <w:sz w:val="24"/>
                <w:szCs w:val="24"/>
              </w:rPr>
              <w:t>ożliwość zmiany portu komunikacyjnego wykorzystywanego przez aplikację mobilną dla systemu Android</w:t>
            </w:r>
            <w:r w:rsidRPr="007C2EDC">
              <w:rPr>
                <w:rFonts w:ascii="Garamond" w:hAnsi="Garamond" w:cs="Arial"/>
                <w:sz w:val="24"/>
                <w:szCs w:val="24"/>
              </w:rPr>
              <w:t>.</w:t>
            </w:r>
          </w:p>
          <w:p w14:paraId="4C4F9E98" w14:textId="77777777" w:rsidR="007C2EDC" w:rsidRDefault="00CF0B41"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stacji roboczych niepodłączonych do sieci (bez instalacji Agenta poprzez manualne wykonanie skanów inwentaryzacji offline)</w:t>
            </w:r>
            <w:r w:rsidRPr="007C2EDC">
              <w:rPr>
                <w:rFonts w:ascii="Garamond" w:hAnsi="Garamond" w:cs="Arial"/>
                <w:sz w:val="24"/>
                <w:szCs w:val="24"/>
              </w:rPr>
              <w:t>.</w:t>
            </w:r>
          </w:p>
          <w:p w14:paraId="6C84F930" w14:textId="247F8CF7" w:rsidR="00264549" w:rsidRPr="007C2EDC" w:rsidRDefault="00CF0B41" w:rsidP="007C2EDC">
            <w:pPr>
              <w:pStyle w:val="Akapitzlist"/>
              <w:numPr>
                <w:ilvl w:val="0"/>
                <w:numId w:val="33"/>
              </w:numPr>
              <w:ind w:left="405" w:hanging="425"/>
              <w:jc w:val="both"/>
              <w:rPr>
                <w:rFonts w:ascii="Garamond" w:hAnsi="Garamond" w:cs="Arial"/>
                <w:sz w:val="24"/>
                <w:szCs w:val="24"/>
              </w:rPr>
            </w:pPr>
            <w:r w:rsidRPr="007C2EDC">
              <w:rPr>
                <w:rFonts w:ascii="Garamond" w:hAnsi="Garamond" w:cs="Arial"/>
                <w:sz w:val="24"/>
                <w:szCs w:val="24"/>
              </w:rPr>
              <w:lastRenderedPageBreak/>
              <w:t>D</w:t>
            </w:r>
            <w:r w:rsidR="00264549" w:rsidRPr="007C2EDC">
              <w:rPr>
                <w:rFonts w:ascii="Garamond" w:hAnsi="Garamond" w:cs="Arial"/>
                <w:sz w:val="24"/>
                <w:szCs w:val="24"/>
              </w:rPr>
              <w:t>efiniowania alarmów z powiadomieniami e-mail dla dowolnych pól czasowych typu „data” z atrybutów zasobów lub licencji (np. „za 2 tygodnie wygaśnie licencja/gwarancja”).</w:t>
            </w:r>
          </w:p>
          <w:p w14:paraId="4458A152" w14:textId="77777777" w:rsidR="00264549" w:rsidRPr="003176EF" w:rsidRDefault="00264549" w:rsidP="0081489C">
            <w:pPr>
              <w:jc w:val="both"/>
              <w:rPr>
                <w:rFonts w:ascii="Garamond" w:hAnsi="Garamond" w:cs="Arial"/>
              </w:rPr>
            </w:pPr>
            <w:r w:rsidRPr="003176EF">
              <w:rPr>
                <w:rFonts w:ascii="Garamond" w:hAnsi="Garamond" w:cs="Arial"/>
              </w:rPr>
              <w:t>Inwentaryzacja oprogramowania musi zapewniać funkcjonalność w zakresie pozyskiwania informacji o oprogramowaniu i audycie licencji poprzez:</w:t>
            </w:r>
          </w:p>
          <w:p w14:paraId="15926C7F" w14:textId="77777777" w:rsidR="007C2EDC" w:rsidRDefault="00264549" w:rsidP="007C2EDC">
            <w:pPr>
              <w:pStyle w:val="Akapitzlist"/>
              <w:numPr>
                <w:ilvl w:val="0"/>
                <w:numId w:val="34"/>
              </w:numPr>
              <w:ind w:left="405" w:hanging="405"/>
              <w:jc w:val="both"/>
              <w:rPr>
                <w:rFonts w:ascii="Garamond" w:hAnsi="Garamond" w:cs="Arial"/>
                <w:sz w:val="24"/>
                <w:szCs w:val="24"/>
              </w:rPr>
            </w:pPr>
            <w:r w:rsidRPr="003176EF">
              <w:rPr>
                <w:rFonts w:ascii="Garamond" w:hAnsi="Garamond" w:cs="Arial"/>
                <w:sz w:val="24"/>
                <w:szCs w:val="24"/>
              </w:rPr>
              <w:t>Skanowanie plików wykonywalnych i multimedialnych na stacjach roboczych, skanowanie archiwów ZIP.</w:t>
            </w:r>
          </w:p>
          <w:p w14:paraId="344DFA57"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Informacje o aplikacjach używanych w organizacji.</w:t>
            </w:r>
          </w:p>
          <w:p w14:paraId="6E0236C4"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Tworzenie własnych wzorców aplikacji.</w:t>
            </w:r>
          </w:p>
          <w:p w14:paraId="59EC9256"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Tworzenie dowolnych kategorii aplikacji, np. nowe, zabronione, projektowe itp.</w:t>
            </w:r>
          </w:p>
          <w:p w14:paraId="29E714A9"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Informacje o komputerach, na których aplikacja została wykryta.</w:t>
            </w:r>
          </w:p>
          <w:p w14:paraId="57C4D087"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Zarządzanie posiadanymi licencjami.</w:t>
            </w:r>
          </w:p>
          <w:p w14:paraId="421C0E76"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Wskazywanie osób odpowiedzialnych za licencję.</w:t>
            </w:r>
          </w:p>
          <w:p w14:paraId="6C9CB9AE"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Wskazanie użytkowników licencji.</w:t>
            </w:r>
          </w:p>
          <w:p w14:paraId="5AF00BE0"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Tworzenia powiązań między licencjami a dokumentami w relacji 1:N.</w:t>
            </w:r>
          </w:p>
          <w:p w14:paraId="75C463B0"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01F4498E"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Łatwy audyt legalności oprogramowania oraz powiadamianie tylko w razie przekroczenia liczby posiadanych licencji - w każdej chwili istnieje możliwość wykonania aktualnych raportów audytowych.</w:t>
            </w:r>
          </w:p>
          <w:p w14:paraId="34CBB8F2" w14:textId="77777777" w:rsid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Zarządzanie posiadanymi licencjami: raport zgodności licencji.</w:t>
            </w:r>
          </w:p>
          <w:p w14:paraId="0F4FB10E" w14:textId="352A5A01" w:rsidR="00264549" w:rsidRPr="007C2EDC" w:rsidRDefault="00264549" w:rsidP="007C2EDC">
            <w:pPr>
              <w:pStyle w:val="Akapitzlist"/>
              <w:numPr>
                <w:ilvl w:val="0"/>
                <w:numId w:val="34"/>
              </w:numPr>
              <w:ind w:left="405" w:hanging="405"/>
              <w:jc w:val="both"/>
              <w:rPr>
                <w:rFonts w:ascii="Garamond" w:hAnsi="Garamond" w:cs="Arial"/>
                <w:sz w:val="24"/>
                <w:szCs w:val="24"/>
              </w:rPr>
            </w:pPr>
            <w:r w:rsidRPr="007C2EDC">
              <w:rPr>
                <w:rFonts w:ascii="Garamond" w:hAnsi="Garamond" w:cs="Arial"/>
                <w:sz w:val="24"/>
                <w:szCs w:val="24"/>
              </w:rPr>
              <w:t>Możliwość przypisania do programów numerów seryjnych, wartości itp.</w:t>
            </w:r>
          </w:p>
          <w:p w14:paraId="1CC3F0BA" w14:textId="0A62EE00" w:rsidR="0024086E" w:rsidRPr="003176EF" w:rsidRDefault="00264549" w:rsidP="0081489C">
            <w:pPr>
              <w:jc w:val="both"/>
              <w:rPr>
                <w:rFonts w:ascii="Garamond" w:hAnsi="Garamond" w:cs="Arial"/>
              </w:rPr>
            </w:pPr>
            <w:r w:rsidRPr="003176EF">
              <w:rPr>
                <w:rFonts w:ascii="Garamond" w:hAnsi="Garamond" w:cs="Arial"/>
              </w:rPr>
              <w:t>Okna audytowe muszą posiadać możliwość filtrowania elementów per oddział.</w:t>
            </w:r>
          </w:p>
        </w:tc>
      </w:tr>
      <w:tr w:rsidR="0024086E" w:rsidRPr="003176EF" w14:paraId="00D1BFF2" w14:textId="77777777" w:rsidTr="00D85022">
        <w:tc>
          <w:tcPr>
            <w:tcW w:w="2609" w:type="dxa"/>
            <w:vAlign w:val="center"/>
          </w:tcPr>
          <w:p w14:paraId="4EB37D5D" w14:textId="30203FAE" w:rsidR="0024086E" w:rsidRPr="003176EF" w:rsidRDefault="00827B77" w:rsidP="0081489C">
            <w:pPr>
              <w:jc w:val="both"/>
              <w:rPr>
                <w:rFonts w:ascii="Garamond" w:hAnsi="Garamond" w:cs="Arial"/>
              </w:rPr>
            </w:pPr>
            <w:r w:rsidRPr="003176EF">
              <w:rPr>
                <w:rFonts w:ascii="Garamond" w:hAnsi="Garamond" w:cs="Arial"/>
              </w:rPr>
              <w:lastRenderedPageBreak/>
              <w:t>Obsługa użytkowników</w:t>
            </w:r>
          </w:p>
        </w:tc>
        <w:tc>
          <w:tcPr>
            <w:tcW w:w="7404" w:type="dxa"/>
            <w:vAlign w:val="center"/>
          </w:tcPr>
          <w:p w14:paraId="6F9CB597" w14:textId="77777777" w:rsidR="00614997" w:rsidRPr="003176EF" w:rsidRDefault="00614997" w:rsidP="0081489C">
            <w:pPr>
              <w:jc w:val="both"/>
              <w:rPr>
                <w:rFonts w:ascii="Garamond" w:hAnsi="Garamond" w:cs="Arial"/>
              </w:rPr>
            </w:pPr>
            <w:r w:rsidRPr="003176EF">
              <w:rPr>
                <w:rFonts w:ascii="Garamond" w:hAnsi="Garamond" w:cs="Arial"/>
              </w:rPr>
              <w:t>W zakresie obsługi użytkowników program musi umożliwiać monitorowanie aktywności użytkowników pracujących na komputerach z systemem Windows poprzez monitorowanie:</w:t>
            </w:r>
          </w:p>
          <w:p w14:paraId="69EF48F4" w14:textId="40A610CA"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Faktycznego czasu aktywności (dokładny czas pracy z godziną rozpoczęcia i zakończenia pracy).</w:t>
            </w:r>
          </w:p>
          <w:p w14:paraId="1BCEB673" w14:textId="10FFF1FE"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Procesów (każdy proces ma całkowity czas działania oraz czas aktywności użytkownika) wraz informacją o uruchomieniu na podwyższonych uprawnieniach.</w:t>
            </w:r>
          </w:p>
          <w:p w14:paraId="643A0C47" w14:textId="13789BB2"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Rzeczywistego użytkowania programów (m.in. procentowa wartość wykorzystania aplikacji, obrazująca czas jej używania w stosunku do łącznego czasu, przez który aplikacja była uruchomiona) wraz z informacją, na którym komputerze wykonano daną aktywność.</w:t>
            </w:r>
          </w:p>
          <w:p w14:paraId="21F5E9F8" w14:textId="486D9903"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Informacji o edytowanych przez użytkownika dokumentach.</w:t>
            </w:r>
          </w:p>
          <w:p w14:paraId="721D9154" w14:textId="786E549B"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Historii pracy (cykliczne zrzuty ekranowe).</w:t>
            </w:r>
          </w:p>
          <w:p w14:paraId="735D333B" w14:textId="288ECE44"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Listy odwiedzanych stron WWW (tytuły, adresy, liczba i czas wizyt).</w:t>
            </w:r>
          </w:p>
          <w:p w14:paraId="5983580A" w14:textId="1775E6D3"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Transferu sieciowego użytkowników (ruch lokalny i transfer internetowy generowany przez użytkownika).</w:t>
            </w:r>
          </w:p>
          <w:p w14:paraId="1ED57058" w14:textId="37FCD7BF"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lastRenderedPageBreak/>
              <w:t>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musi mieć możliwość monitorowania kosztów wydruków.</w:t>
            </w:r>
          </w:p>
          <w:p w14:paraId="7D43AB58" w14:textId="740C33B0" w:rsidR="00614997" w:rsidRPr="003176EF" w:rsidRDefault="00614997" w:rsidP="001C7492">
            <w:pPr>
              <w:pStyle w:val="Akapitzlist"/>
              <w:numPr>
                <w:ilvl w:val="0"/>
                <w:numId w:val="35"/>
              </w:numPr>
              <w:jc w:val="both"/>
              <w:rPr>
                <w:rFonts w:ascii="Garamond" w:hAnsi="Garamond" w:cs="Arial"/>
                <w:sz w:val="24"/>
                <w:szCs w:val="24"/>
              </w:rPr>
            </w:pPr>
            <w:r w:rsidRPr="003176EF">
              <w:rPr>
                <w:rFonts w:ascii="Garamond" w:hAnsi="Garamond" w:cs="Arial"/>
                <w:sz w:val="24"/>
                <w:szCs w:val="24"/>
              </w:rPr>
              <w:t>Nagłówków przesyłanej w aplikacjach klienckich poczty e-mail.</w:t>
            </w:r>
          </w:p>
          <w:p w14:paraId="281144D5" w14:textId="77777777" w:rsidR="00614997" w:rsidRPr="003176EF" w:rsidRDefault="00614997" w:rsidP="0081489C">
            <w:pPr>
              <w:jc w:val="both"/>
              <w:rPr>
                <w:rFonts w:ascii="Garamond" w:hAnsi="Garamond" w:cs="Arial"/>
              </w:rPr>
            </w:pPr>
            <w:r w:rsidRPr="003176EF">
              <w:rPr>
                <w:rFonts w:ascii="Garamond" w:hAnsi="Garamond" w:cs="Arial"/>
              </w:rPr>
              <w:t>Program ponadto musi posiadać możliwość:</w:t>
            </w:r>
          </w:p>
          <w:p w14:paraId="398A6E94" w14:textId="3F6163EF"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Wykrywania podejrzanej aktywności przez popularne „</w:t>
            </w:r>
            <w:proofErr w:type="spellStart"/>
            <w:r w:rsidRPr="003176EF">
              <w:rPr>
                <w:rFonts w:ascii="Garamond" w:hAnsi="Garamond" w:cs="Arial"/>
                <w:sz w:val="24"/>
                <w:szCs w:val="24"/>
              </w:rPr>
              <w:t>jigglery</w:t>
            </w:r>
            <w:proofErr w:type="spellEnd"/>
            <w:r w:rsidRPr="003176EF">
              <w:rPr>
                <w:rFonts w:ascii="Garamond" w:hAnsi="Garamond" w:cs="Arial"/>
                <w:sz w:val="24"/>
                <w:szCs w:val="24"/>
              </w:rPr>
              <w:t>”, mającej na celu symulowanie faktycznej pracy.</w:t>
            </w:r>
          </w:p>
          <w:p w14:paraId="0EC0FD62" w14:textId="1F979705"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Zdefiniowania czasu (min. 15 minut) gdy wykrywana będzie symulowana aktywność wyłącznie przez ruch myszą bez kliknięcia lub wprowadzanie tego samego znaku z klawiatury.</w:t>
            </w:r>
          </w:p>
          <w:p w14:paraId="1CC5555F" w14:textId="09E4AF1D"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Wyszczególnienia podejrzanej aktywności w raportach.</w:t>
            </w:r>
          </w:p>
          <w:p w14:paraId="5968DCE6" w14:textId="48DE3164"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Wygenerowania alarmu i wykonania akcji po wykryciu podejrzanej aktywności.</w:t>
            </w:r>
          </w:p>
          <w:p w14:paraId="26EF5705" w14:textId="646D679D"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Automatycznego włączenia zapisywania zrzutów ekranowych po wykryciu podejrzanej aktywności.</w:t>
            </w:r>
          </w:p>
          <w:p w14:paraId="46EA3122" w14:textId="6C89F17C"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3176EF">
              <w:rPr>
                <w:rFonts w:ascii="Garamond" w:hAnsi="Garamond" w:cs="Arial"/>
                <w:sz w:val="24"/>
                <w:szCs w:val="24"/>
              </w:rPr>
              <w:t>sub</w:t>
            </w:r>
            <w:proofErr w:type="spellEnd"/>
            <w:r w:rsidRPr="003176EF">
              <w:rPr>
                <w:rFonts w:ascii="Garamond" w:hAnsi="Garamond" w:cs="Arial"/>
                <w:sz w:val="24"/>
                <w:szCs w:val="24"/>
              </w:rPr>
              <w:t>-domen (np. *.domena.pl). Reguły w postaci listy domen tworzone są dla użytkownika lub grupy użytkowników i mogą być kopiowane lub współdzielone pomiędzy grupami lub kontami.</w:t>
            </w:r>
          </w:p>
          <w:p w14:paraId="216BC8C9" w14:textId="3C6C1A7F"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Integracji list stron w formie plików .TXT z dowolnego adresu zewnętrznego np. CERT.</w:t>
            </w:r>
          </w:p>
          <w:p w14:paraId="3F027BEB" w14:textId="401A03DF"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Skorzystania z wbudowanej listy stron sklasyfikowanych jako zagrożenia.</w:t>
            </w:r>
          </w:p>
          <w:p w14:paraId="5D58C95A" w14:textId="1ABEE3FD"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Automatycznego odświeżania list stron zintegrowanych z adresów zewnętrznych.</w:t>
            </w:r>
          </w:p>
          <w:p w14:paraId="32315983" w14:textId="69B10611"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Blokowania ruchu na wskazanych portach TCP/IP.</w:t>
            </w:r>
          </w:p>
          <w:p w14:paraId="2A43CBEF" w14:textId="191D697C"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Blokowania pobierania poprzez przeglądarki internetowe plików z określonym rozszerzeniem.</w:t>
            </w:r>
          </w:p>
          <w:p w14:paraId="05F36565" w14:textId="7DCD2A6E"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Prowadzenia rejestru naruszeń blokad, wysyłania powiadomień gdy użytkownik: odwiedzi stronę z określonej grupy domeny; pobierze lub wyśle określoną ilość danych w ciągu dnia w sieci lokalnej lub Internet; wydrukuje określoną ilość stron w ciągu dnia, naruszy skonfigurowane blokady.</w:t>
            </w:r>
          </w:p>
          <w:p w14:paraId="658597CD" w14:textId="250EB4DF"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t>Przygotowania zestawienia (metryki) ustawień monitorowania użytkownika w postaci raportu (który można dołączyć np. do akt pracownika).</w:t>
            </w:r>
          </w:p>
          <w:p w14:paraId="511D7195" w14:textId="134AE102" w:rsidR="00614997" w:rsidRPr="003176EF" w:rsidRDefault="00614997" w:rsidP="001C7492">
            <w:pPr>
              <w:pStyle w:val="Akapitzlist"/>
              <w:numPr>
                <w:ilvl w:val="0"/>
                <w:numId w:val="36"/>
              </w:numPr>
              <w:jc w:val="both"/>
              <w:rPr>
                <w:rFonts w:ascii="Garamond" w:hAnsi="Garamond" w:cs="Arial"/>
                <w:sz w:val="24"/>
                <w:szCs w:val="24"/>
              </w:rPr>
            </w:pPr>
            <w:r w:rsidRPr="003176EF">
              <w:rPr>
                <w:rFonts w:ascii="Garamond" w:hAnsi="Garamond" w:cs="Arial"/>
                <w:sz w:val="24"/>
                <w:szCs w:val="24"/>
              </w:rPr>
              <w:lastRenderedPageBreak/>
              <w:t>Definiowania godzin lub dni tygodnia, w których monitorowanie użytkowników jest wyłączone.</w:t>
            </w:r>
          </w:p>
          <w:p w14:paraId="719B405C" w14:textId="77777777" w:rsidR="00614997" w:rsidRPr="003176EF" w:rsidRDefault="00614997" w:rsidP="0081489C">
            <w:pPr>
              <w:jc w:val="both"/>
              <w:rPr>
                <w:rFonts w:ascii="Garamond" w:hAnsi="Garamond" w:cs="Arial"/>
              </w:rPr>
            </w:pPr>
            <w:r w:rsidRPr="003176EF">
              <w:rPr>
                <w:rFonts w:ascii="Garamond" w:hAnsi="Garamond" w:cs="Arial"/>
              </w:rPr>
              <w:t>Możliwość generowania raportów dla użytkowników Active Directory niezależnie od tego, na jakich komputerach pracowali w danym czasie.</w:t>
            </w:r>
          </w:p>
          <w:p w14:paraId="6C010474" w14:textId="77777777" w:rsidR="00614997" w:rsidRPr="003176EF" w:rsidRDefault="00614997" w:rsidP="0081489C">
            <w:pPr>
              <w:jc w:val="both"/>
              <w:rPr>
                <w:rFonts w:ascii="Garamond" w:hAnsi="Garamond" w:cs="Arial"/>
              </w:rPr>
            </w:pPr>
            <w:r w:rsidRPr="003176EF">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56DD3F49" w14:textId="7C2B70DB" w:rsidR="0024086E" w:rsidRPr="003176EF" w:rsidRDefault="00614997" w:rsidP="0081489C">
            <w:pPr>
              <w:jc w:val="both"/>
              <w:rPr>
                <w:rFonts w:ascii="Garamond" w:hAnsi="Garamond" w:cs="Arial"/>
              </w:rPr>
            </w:pPr>
            <w:r w:rsidRPr="003176EF">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24086E" w:rsidRPr="003176EF" w14:paraId="0D98E242" w14:textId="77777777" w:rsidTr="00D85022">
        <w:tc>
          <w:tcPr>
            <w:tcW w:w="2609" w:type="dxa"/>
            <w:vAlign w:val="center"/>
          </w:tcPr>
          <w:p w14:paraId="0E773C30" w14:textId="6B7C1CB3" w:rsidR="0024086E" w:rsidRPr="003176EF" w:rsidRDefault="00614997" w:rsidP="0081489C">
            <w:pPr>
              <w:jc w:val="both"/>
              <w:rPr>
                <w:rFonts w:ascii="Garamond" w:hAnsi="Garamond" w:cs="Arial"/>
              </w:rPr>
            </w:pPr>
            <w:r w:rsidRPr="003176EF">
              <w:rPr>
                <w:rFonts w:ascii="Garamond" w:hAnsi="Garamond" w:cs="Arial"/>
              </w:rPr>
              <w:lastRenderedPageBreak/>
              <w:t xml:space="preserve">Ochrona danych przed wyciekiem </w:t>
            </w:r>
          </w:p>
        </w:tc>
        <w:tc>
          <w:tcPr>
            <w:tcW w:w="7404" w:type="dxa"/>
            <w:vAlign w:val="center"/>
          </w:tcPr>
          <w:p w14:paraId="69EA5140" w14:textId="36BC71DC"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Blokowanie urządzeń i nośników danych.</w:t>
            </w:r>
            <w:r w:rsidR="00204E0E" w:rsidRPr="003176EF">
              <w:rPr>
                <w:rFonts w:ascii="Garamond" w:hAnsi="Garamond" w:cs="Arial"/>
                <w:sz w:val="24"/>
                <w:szCs w:val="24"/>
              </w:rPr>
              <w:t xml:space="preserve"> </w:t>
            </w:r>
            <w:r w:rsidRPr="003176EF">
              <w:rPr>
                <w:rFonts w:ascii="Garamond" w:hAnsi="Garamond" w:cs="Arial"/>
                <w:sz w:val="24"/>
                <w:szCs w:val="24"/>
              </w:rPr>
              <w:t>Program musi mieć możliwość zarządzania prawami dostępu do wszystkich urządzeń wejścia i wyjścia oraz urządzeń fizycznych, na które użytkownik może skopiować pliki z komputera firmowego lub uruchomić z nich program zewnętrzny.</w:t>
            </w:r>
          </w:p>
          <w:p w14:paraId="5D3BE832" w14:textId="3C05FB3B"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Blokowanie urządzeń i interfejsów fizycznych: USB, </w:t>
            </w:r>
            <w:proofErr w:type="spellStart"/>
            <w:r w:rsidRPr="003176EF">
              <w:rPr>
                <w:rFonts w:ascii="Garamond" w:hAnsi="Garamond" w:cs="Arial"/>
                <w:sz w:val="24"/>
                <w:szCs w:val="24"/>
              </w:rPr>
              <w:t>FireWire</w:t>
            </w:r>
            <w:proofErr w:type="spellEnd"/>
            <w:r w:rsidRPr="003176EF">
              <w:rPr>
                <w:rFonts w:ascii="Garamond" w:hAnsi="Garamond" w:cs="Arial"/>
                <w:sz w:val="24"/>
                <w:szCs w:val="24"/>
              </w:rPr>
              <w:t>, gniazda kart pamięci, SATA, dyski przenośne, napędy CD/DVD, stacje dyskietek.</w:t>
            </w:r>
          </w:p>
          <w:p w14:paraId="5E47BF19" w14:textId="7B234C0B"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Blokowanie interfejsów bezprzewodowych: Wi-Fi, Bluetooth, </w:t>
            </w:r>
            <w:proofErr w:type="spellStart"/>
            <w:r w:rsidRPr="003176EF">
              <w:rPr>
                <w:rFonts w:ascii="Garamond" w:hAnsi="Garamond" w:cs="Arial"/>
                <w:sz w:val="24"/>
                <w:szCs w:val="24"/>
              </w:rPr>
              <w:t>IrDA</w:t>
            </w:r>
            <w:proofErr w:type="spellEnd"/>
            <w:r w:rsidRPr="003176EF">
              <w:rPr>
                <w:rFonts w:ascii="Garamond" w:hAnsi="Garamond" w:cs="Arial"/>
                <w:sz w:val="24"/>
                <w:szCs w:val="24"/>
              </w:rPr>
              <w:t>.</w:t>
            </w:r>
          </w:p>
          <w:p w14:paraId="017B025E" w14:textId="57D50BD3"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Blokownie dotyczy tylko urządzeń służących do przenoszenia danych - inne urządzenia (drukarka, klawiatura, mysz itp.) mogą być podłączane.</w:t>
            </w:r>
          </w:p>
          <w:p w14:paraId="67169348" w14:textId="3B661499"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Alarmowanie o zdarzeniach podłączenia/odłączenia urządzeń zewnętrznych wraz z możliwością ograniczenia alarmów tylko do nośników niezaufanych.</w:t>
            </w:r>
          </w:p>
          <w:p w14:paraId="681D27C4" w14:textId="7F94F986"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Funkcje wspierające bezpieczeństwo systemu: integracja i zarządzanie ustawieniami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w:t>
            </w:r>
          </w:p>
          <w:p w14:paraId="418B841D" w14:textId="5B4B952C"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Funkcje wspierające bezpieczeństwo systemu: monitorowanie stanu szyfrowania dysków BitLocker.</w:t>
            </w:r>
          </w:p>
          <w:p w14:paraId="20581452" w14:textId="18947209"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Funkcje wspierające bezpieczeństwo systemu: zdalne szyfrowanie dysków za pomocą BitLocker.</w:t>
            </w:r>
          </w:p>
          <w:p w14:paraId="6E1041B6" w14:textId="6AF22ACA"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Funkcje wspierające bezpieczeństwo systemu: zapisywanie klucza odzyskiwania do pliku oraz jako zasób w bazie danych programu.</w:t>
            </w:r>
          </w:p>
          <w:p w14:paraId="00B5DE9A" w14:textId="2EF7AA51"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Funkcje wspierające bezpieczeństwo systemu: integracja z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 xml:space="preserve"> w zakresie odczytu stanu ochrony, włączenia i wyłączenia ochrony, tworzenia reguł ruchu.</w:t>
            </w:r>
          </w:p>
          <w:p w14:paraId="5C297A9B" w14:textId="7F374F25"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Funkcje wspierające bezpieczeństwo systemu: odczytanie informacji o aktywnym oprogramowaniu antywirusowym firm trzecich, innym niż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w:t>
            </w:r>
          </w:p>
          <w:p w14:paraId="3E518325" w14:textId="6EEC9E5A" w:rsidR="0024357A" w:rsidRPr="003176EF" w:rsidRDefault="0024357A" w:rsidP="001C7492">
            <w:pPr>
              <w:pStyle w:val="Akapitzlist"/>
              <w:numPr>
                <w:ilvl w:val="0"/>
                <w:numId w:val="37"/>
              </w:numPr>
              <w:jc w:val="both"/>
              <w:rPr>
                <w:rFonts w:ascii="Garamond" w:hAnsi="Garamond" w:cs="Arial"/>
                <w:sz w:val="24"/>
                <w:szCs w:val="24"/>
              </w:rPr>
            </w:pPr>
            <w:r w:rsidRPr="003176EF">
              <w:rPr>
                <w:rFonts w:ascii="Garamond" w:hAnsi="Garamond" w:cs="Arial"/>
                <w:sz w:val="24"/>
                <w:szCs w:val="24"/>
              </w:rPr>
              <w:t>Funkcje wspierające bezpieczeństwo systemu: monitorowanie stanu modułu TPM.</w:t>
            </w:r>
          </w:p>
          <w:p w14:paraId="58210AE4" w14:textId="77777777" w:rsidR="0024357A" w:rsidRPr="003176EF" w:rsidRDefault="0024357A" w:rsidP="0081489C">
            <w:pPr>
              <w:jc w:val="both"/>
              <w:rPr>
                <w:rFonts w:ascii="Garamond" w:hAnsi="Garamond" w:cs="Arial"/>
              </w:rPr>
            </w:pPr>
            <w:r w:rsidRPr="003176EF">
              <w:rPr>
                <w:rFonts w:ascii="Garamond" w:hAnsi="Garamond" w:cs="Arial"/>
              </w:rPr>
              <w:t>Zarządzanie prawami dostępu do urządzeń:</w:t>
            </w:r>
          </w:p>
          <w:p w14:paraId="06ABAE9D" w14:textId="072F984C" w:rsidR="0024357A" w:rsidRPr="003176EF" w:rsidRDefault="0024357A" w:rsidP="001C7492">
            <w:pPr>
              <w:pStyle w:val="Akapitzlist"/>
              <w:numPr>
                <w:ilvl w:val="0"/>
                <w:numId w:val="38"/>
              </w:numPr>
              <w:jc w:val="both"/>
              <w:rPr>
                <w:rFonts w:ascii="Garamond" w:hAnsi="Garamond" w:cs="Arial"/>
                <w:sz w:val="24"/>
                <w:szCs w:val="24"/>
              </w:rPr>
            </w:pPr>
            <w:r w:rsidRPr="003176EF">
              <w:rPr>
                <w:rFonts w:ascii="Garamond" w:hAnsi="Garamond" w:cs="Arial"/>
                <w:sz w:val="24"/>
                <w:szCs w:val="24"/>
              </w:rPr>
              <w:t>Definiowanie praw użytkowników/grup do odczytu, zapisu czy wykonania plików.</w:t>
            </w:r>
          </w:p>
          <w:p w14:paraId="03567217" w14:textId="669ACF5A" w:rsidR="0024357A" w:rsidRPr="003176EF" w:rsidRDefault="0024357A" w:rsidP="001C7492">
            <w:pPr>
              <w:pStyle w:val="Akapitzlist"/>
              <w:numPr>
                <w:ilvl w:val="0"/>
                <w:numId w:val="38"/>
              </w:numPr>
              <w:jc w:val="both"/>
              <w:rPr>
                <w:rFonts w:ascii="Garamond" w:hAnsi="Garamond" w:cs="Arial"/>
                <w:sz w:val="24"/>
                <w:szCs w:val="24"/>
              </w:rPr>
            </w:pPr>
            <w:r w:rsidRPr="003176EF">
              <w:rPr>
                <w:rFonts w:ascii="Garamond" w:hAnsi="Garamond" w:cs="Arial"/>
                <w:sz w:val="24"/>
                <w:szCs w:val="24"/>
              </w:rPr>
              <w:lastRenderedPageBreak/>
              <w:t>Autoryzowanie urządzeń firmowych (przykładowo szyfrowanych): pendrive’ów, dysków itp. - urządzenia prywatne są blokowane.</w:t>
            </w:r>
          </w:p>
          <w:p w14:paraId="2663808C" w14:textId="6C66CCC8" w:rsidR="0024357A" w:rsidRPr="003176EF" w:rsidRDefault="0024357A" w:rsidP="001C7492">
            <w:pPr>
              <w:pStyle w:val="Akapitzlist"/>
              <w:numPr>
                <w:ilvl w:val="0"/>
                <w:numId w:val="38"/>
              </w:numPr>
              <w:jc w:val="both"/>
              <w:rPr>
                <w:rFonts w:ascii="Garamond" w:hAnsi="Garamond" w:cs="Arial"/>
                <w:sz w:val="24"/>
                <w:szCs w:val="24"/>
              </w:rPr>
            </w:pPr>
            <w:r w:rsidRPr="003176EF">
              <w:rPr>
                <w:rFonts w:ascii="Garamond" w:hAnsi="Garamond" w:cs="Arial"/>
                <w:sz w:val="24"/>
                <w:szCs w:val="24"/>
              </w:rPr>
              <w:t>Całkowite zablokowanie określonych typów urządzeń dla wybranych użytkowników.</w:t>
            </w:r>
          </w:p>
          <w:p w14:paraId="52474A6F" w14:textId="143D66BA" w:rsidR="0024357A" w:rsidRPr="003176EF" w:rsidRDefault="0024357A" w:rsidP="001C7492">
            <w:pPr>
              <w:pStyle w:val="Akapitzlist"/>
              <w:numPr>
                <w:ilvl w:val="0"/>
                <w:numId w:val="38"/>
              </w:numPr>
              <w:jc w:val="both"/>
              <w:rPr>
                <w:rFonts w:ascii="Garamond" w:hAnsi="Garamond" w:cs="Arial"/>
                <w:sz w:val="24"/>
                <w:szCs w:val="24"/>
              </w:rPr>
            </w:pPr>
            <w:r w:rsidRPr="003176EF">
              <w:rPr>
                <w:rFonts w:ascii="Garamond" w:hAnsi="Garamond" w:cs="Arial"/>
                <w:sz w:val="24"/>
                <w:szCs w:val="24"/>
              </w:rPr>
              <w:t>Centralna konfiguracja poprzez ustawienie reguł (polityk) dla całej sieci.</w:t>
            </w:r>
          </w:p>
          <w:p w14:paraId="13FF5A6B" w14:textId="77E26E78" w:rsidR="0024357A" w:rsidRPr="003176EF" w:rsidRDefault="0024357A" w:rsidP="001C7492">
            <w:pPr>
              <w:pStyle w:val="Akapitzlist"/>
              <w:numPr>
                <w:ilvl w:val="0"/>
                <w:numId w:val="38"/>
              </w:numPr>
              <w:jc w:val="both"/>
              <w:rPr>
                <w:rFonts w:ascii="Garamond" w:hAnsi="Garamond" w:cs="Arial"/>
                <w:sz w:val="24"/>
                <w:szCs w:val="24"/>
              </w:rPr>
            </w:pPr>
            <w:r w:rsidRPr="003176EF">
              <w:rPr>
                <w:rFonts w:ascii="Garamond" w:hAnsi="Garamond" w:cs="Arial"/>
                <w:sz w:val="24"/>
                <w:szCs w:val="24"/>
              </w:rPr>
              <w:t>Możliwość usuwania z listy znanych urządzeń tych nośników, które np. zostały zutylizowane.</w:t>
            </w:r>
          </w:p>
          <w:p w14:paraId="463C8965" w14:textId="77777777" w:rsidR="0024357A" w:rsidRPr="003176EF" w:rsidRDefault="0024357A" w:rsidP="0081489C">
            <w:pPr>
              <w:jc w:val="both"/>
              <w:rPr>
                <w:rFonts w:ascii="Garamond" w:hAnsi="Garamond" w:cs="Arial"/>
              </w:rPr>
            </w:pPr>
            <w:r w:rsidRPr="003176EF">
              <w:rPr>
                <w:rFonts w:ascii="Garamond" w:hAnsi="Garamond" w:cs="Arial"/>
              </w:rPr>
              <w:t>Audyt operacji na plikach na urządzeniach przenośnych:</w:t>
            </w:r>
          </w:p>
          <w:p w14:paraId="1B6FCF52" w14:textId="3338BB76" w:rsidR="0024357A" w:rsidRPr="003176EF" w:rsidRDefault="0024357A" w:rsidP="001C7492">
            <w:pPr>
              <w:pStyle w:val="Akapitzlist"/>
              <w:numPr>
                <w:ilvl w:val="0"/>
                <w:numId w:val="39"/>
              </w:numPr>
              <w:jc w:val="both"/>
              <w:rPr>
                <w:rFonts w:ascii="Garamond" w:hAnsi="Garamond" w:cs="Arial"/>
                <w:sz w:val="24"/>
                <w:szCs w:val="24"/>
              </w:rPr>
            </w:pPr>
            <w:r w:rsidRPr="003176EF">
              <w:rPr>
                <w:rFonts w:ascii="Garamond" w:hAnsi="Garamond" w:cs="Arial"/>
                <w:sz w:val="24"/>
                <w:szCs w:val="24"/>
              </w:rPr>
              <w:t>Zapisywanie informacji o zmianach w systemie plików na urządzeniach przenośnych.</w:t>
            </w:r>
          </w:p>
          <w:p w14:paraId="2B713849" w14:textId="2517DF72" w:rsidR="0024357A" w:rsidRPr="003176EF" w:rsidRDefault="0024357A" w:rsidP="001C7492">
            <w:pPr>
              <w:pStyle w:val="Akapitzlist"/>
              <w:numPr>
                <w:ilvl w:val="0"/>
                <w:numId w:val="39"/>
              </w:numPr>
              <w:jc w:val="both"/>
              <w:rPr>
                <w:rFonts w:ascii="Garamond" w:hAnsi="Garamond" w:cs="Arial"/>
                <w:sz w:val="24"/>
                <w:szCs w:val="24"/>
              </w:rPr>
            </w:pPr>
            <w:r w:rsidRPr="003176EF">
              <w:rPr>
                <w:rFonts w:ascii="Garamond" w:hAnsi="Garamond" w:cs="Arial"/>
                <w:sz w:val="24"/>
                <w:szCs w:val="24"/>
              </w:rPr>
              <w:t>Podłączenie/odłączenie urządzenia przenośnego.</w:t>
            </w:r>
          </w:p>
          <w:p w14:paraId="3189048A" w14:textId="77777777" w:rsidR="0024357A" w:rsidRPr="003176EF" w:rsidRDefault="0024357A" w:rsidP="0081489C">
            <w:pPr>
              <w:jc w:val="both"/>
              <w:rPr>
                <w:rFonts w:ascii="Garamond" w:hAnsi="Garamond" w:cs="Arial"/>
              </w:rPr>
            </w:pPr>
            <w:r w:rsidRPr="003176EF">
              <w:rPr>
                <w:rFonts w:ascii="Garamond" w:hAnsi="Garamond" w:cs="Arial"/>
              </w:rPr>
              <w:t>Monitorowanie operacji na plikach w lokalnych folderach komputera użytkownika.</w:t>
            </w:r>
          </w:p>
          <w:p w14:paraId="707FE890" w14:textId="77777777" w:rsidR="0024357A" w:rsidRPr="003176EF" w:rsidRDefault="0024357A" w:rsidP="0081489C">
            <w:pPr>
              <w:jc w:val="both"/>
              <w:rPr>
                <w:rFonts w:ascii="Garamond" w:hAnsi="Garamond" w:cs="Arial"/>
              </w:rPr>
            </w:pPr>
            <w:r w:rsidRPr="003176EF">
              <w:rPr>
                <w:rFonts w:ascii="Garamond" w:hAnsi="Garamond" w:cs="Arial"/>
              </w:rPr>
              <w:t>Definiowanie reguł monitorowanych folderów w postaci list.</w:t>
            </w:r>
          </w:p>
          <w:p w14:paraId="7609D29F" w14:textId="54041719" w:rsidR="0024357A" w:rsidRPr="003176EF" w:rsidRDefault="0024357A" w:rsidP="0081489C">
            <w:pPr>
              <w:jc w:val="both"/>
              <w:rPr>
                <w:rFonts w:ascii="Garamond" w:hAnsi="Garamond" w:cs="Arial"/>
              </w:rPr>
            </w:pPr>
            <w:r w:rsidRPr="003176EF">
              <w:rPr>
                <w:rFonts w:ascii="Garamond" w:hAnsi="Garamond" w:cs="Arial"/>
              </w:rPr>
              <w:t>Monitorowanie operacji na plikach na udostępnionych zasobach sieciowych (udziałach) na urządzeniach nieobsługiwanych przez Agenta (np. macierze, NAS itp.)</w:t>
            </w:r>
            <w:r w:rsidR="00D13522" w:rsidRPr="003176EF">
              <w:rPr>
                <w:rFonts w:ascii="Garamond" w:hAnsi="Garamond" w:cs="Arial"/>
              </w:rPr>
              <w:t>.</w:t>
            </w:r>
          </w:p>
          <w:p w14:paraId="71E216C5" w14:textId="77777777" w:rsidR="0024357A" w:rsidRPr="003176EF" w:rsidRDefault="0024357A" w:rsidP="0081489C">
            <w:pPr>
              <w:jc w:val="both"/>
              <w:rPr>
                <w:rFonts w:ascii="Garamond" w:hAnsi="Garamond" w:cs="Arial"/>
              </w:rPr>
            </w:pPr>
            <w:r w:rsidRPr="003176EF">
              <w:rPr>
                <w:rFonts w:ascii="Garamond" w:hAnsi="Garamond" w:cs="Arial"/>
              </w:rPr>
              <w:t>Integracja z Active Directory - zarządzanie prawami dostępu przypisanymi do użytkowników oraz grup domenowych. Przydzielanie uprawnień również do kont użytkowników lokalnych.</w:t>
            </w:r>
          </w:p>
          <w:p w14:paraId="0F4CBA6F" w14:textId="04619941" w:rsidR="0024086E" w:rsidRPr="003176EF" w:rsidRDefault="0024357A" w:rsidP="0081489C">
            <w:pPr>
              <w:jc w:val="both"/>
              <w:rPr>
                <w:rFonts w:ascii="Garamond" w:hAnsi="Garamond" w:cs="Arial"/>
              </w:rPr>
            </w:pPr>
            <w:r w:rsidRPr="003176EF">
              <w:rPr>
                <w:rFonts w:ascii="Garamond" w:hAnsi="Garamond" w:cs="Arial"/>
              </w:rPr>
              <w:t>Program musi umożliwiać prowadzenie rejestru naruszeń blokad podłączanych nośników.</w:t>
            </w:r>
          </w:p>
        </w:tc>
      </w:tr>
      <w:tr w:rsidR="0024086E" w:rsidRPr="003176EF" w14:paraId="4529BB99" w14:textId="77777777" w:rsidTr="00D85022">
        <w:tc>
          <w:tcPr>
            <w:tcW w:w="2609" w:type="dxa"/>
            <w:vAlign w:val="center"/>
          </w:tcPr>
          <w:p w14:paraId="3D2CBEB7" w14:textId="55B60E74" w:rsidR="0024086E" w:rsidRPr="003176EF" w:rsidRDefault="00D6411F" w:rsidP="0081489C">
            <w:pPr>
              <w:jc w:val="both"/>
              <w:rPr>
                <w:rFonts w:ascii="Garamond" w:hAnsi="Garamond" w:cs="Arial"/>
              </w:rPr>
            </w:pPr>
            <w:r w:rsidRPr="003176EF">
              <w:rPr>
                <w:rFonts w:ascii="Garamond" w:hAnsi="Garamond" w:cs="Arial"/>
              </w:rPr>
              <w:lastRenderedPageBreak/>
              <w:t>Zarządzanie czasem i analizowanie aktywności użytkowników</w:t>
            </w:r>
          </w:p>
        </w:tc>
        <w:tc>
          <w:tcPr>
            <w:tcW w:w="7404" w:type="dxa"/>
            <w:vAlign w:val="center"/>
          </w:tcPr>
          <w:p w14:paraId="2C394DDC" w14:textId="77777777" w:rsidR="00D6411F" w:rsidRPr="003176EF" w:rsidRDefault="00D6411F" w:rsidP="0081489C">
            <w:pPr>
              <w:jc w:val="both"/>
              <w:rPr>
                <w:rFonts w:ascii="Garamond" w:hAnsi="Garamond" w:cs="Arial"/>
              </w:rPr>
            </w:pPr>
            <w:r w:rsidRPr="003176EF">
              <w:rPr>
                <w:rFonts w:ascii="Garamond" w:hAnsi="Garamond" w:cs="Arial"/>
              </w:rPr>
              <w:t>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i nieefektywne działania. Dostęp musi być realizowany przez przeglądarkę internetową, a strona może być wyświetlana w trybie jasnym lub ciemnym.</w:t>
            </w:r>
          </w:p>
          <w:p w14:paraId="2D6CBD93" w14:textId="0F50827E"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Statystyki czasu pracy i osobistej aktywności w wybranym przedziale czasu.</w:t>
            </w:r>
          </w:p>
          <w:p w14:paraId="3FB18346" w14:textId="3CF2B411"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Statystyki aktywności grupy i jej członków widoczne dla menedżera grupy.</w:t>
            </w:r>
          </w:p>
          <w:p w14:paraId="1805EA3A" w14:textId="1CF1C26D"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Statystyki aktywności podwładnych widoczne dla przełożonego.</w:t>
            </w:r>
          </w:p>
          <w:p w14:paraId="35F765B9" w14:textId="0C04D2FA"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Lista odwiedzanych stron internetowych i aplikacji wraz ze spędzonym na nich czasem.</w:t>
            </w:r>
          </w:p>
          <w:p w14:paraId="6F063BF4" w14:textId="7A900BE4"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lastRenderedPageBreak/>
              <w:t>Podgląd listy użytkowników korzystających z wybranej aplikacji we wskazanym zakresie czasu.</w:t>
            </w:r>
          </w:p>
          <w:p w14:paraId="5D36DFFF" w14:textId="770BE2F2"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Statystyki popularności stron i aplikacji w organizacji, grupie i u poszczególnych użytkowników.</w:t>
            </w:r>
          </w:p>
          <w:p w14:paraId="1D3C2A42" w14:textId="324AF11F"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Ocena produktywności użytkownika na podstawie czasu spędzonego w aplikacjach i na stronach internetowych.</w:t>
            </w:r>
          </w:p>
          <w:p w14:paraId="282DD9AE" w14:textId="3696E7F8"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 xml:space="preserve">Grupowanie stron internetowych i aplikacji z podziałem na: produktywne, neutralne i nieproduktywne. </w:t>
            </w:r>
          </w:p>
          <w:p w14:paraId="0204A86E" w14:textId="4686D2DF"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07BE2AA1" w14:textId="44B1772E"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Jednoczesna edycja klasyfikacji aplikacji pod kątem oceny produktywności oraz przeznaczenia (kategoryzowanie).</w:t>
            </w:r>
          </w:p>
          <w:p w14:paraId="25760B7A" w14:textId="39054350"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Wskaźnik czasu poświęconego na aktywność produktywną.</w:t>
            </w:r>
          </w:p>
          <w:p w14:paraId="3CA31F81" w14:textId="4F195839"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Definiowanie wymaganego progu produktywności i limitu nieproduktywności, możliwość włączenia dla nich alarmów e-mail.</w:t>
            </w:r>
          </w:p>
          <w:p w14:paraId="58FC5A70" w14:textId="5E056B95"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Przypisywanie kategorii aplikacjom i stronom internetowym, np. Biuro, Produkcja, Rozrywka - predefiniowana lista kategorii z możliwością edycji.</w:t>
            </w:r>
          </w:p>
          <w:p w14:paraId="64265041" w14:textId="5CF3A3FD" w:rsidR="00D6411F" w:rsidRPr="003176EF" w:rsidRDefault="00D6411F" w:rsidP="001C7492">
            <w:pPr>
              <w:pStyle w:val="Akapitzlist"/>
              <w:numPr>
                <w:ilvl w:val="0"/>
                <w:numId w:val="40"/>
              </w:numPr>
              <w:jc w:val="both"/>
              <w:rPr>
                <w:rFonts w:ascii="Garamond" w:hAnsi="Garamond" w:cs="Arial"/>
                <w:sz w:val="24"/>
                <w:szCs w:val="24"/>
              </w:rPr>
            </w:pPr>
            <w:r w:rsidRPr="003176EF">
              <w:rPr>
                <w:rFonts w:ascii="Garamond" w:hAnsi="Garamond" w:cs="Arial"/>
                <w:sz w:val="24"/>
                <w:szCs w:val="24"/>
              </w:rPr>
              <w:t xml:space="preserve">Lista kontaktów w organizacji z wbudowaną wyszukiwarką dostępna dla każdego pracownika w organizacji z możliwością ukrycia wybranych kontaktów. </w:t>
            </w:r>
          </w:p>
          <w:p w14:paraId="2CE1B816" w14:textId="4F3EF449" w:rsidR="00D6411F" w:rsidRPr="003176EF" w:rsidRDefault="00D6411F" w:rsidP="0081489C">
            <w:pPr>
              <w:jc w:val="both"/>
              <w:rPr>
                <w:rFonts w:ascii="Garamond" w:hAnsi="Garamond" w:cs="Arial"/>
              </w:rPr>
            </w:pPr>
            <w:r w:rsidRPr="003176EF">
              <w:rPr>
                <w:rFonts w:ascii="Garamond" w:hAnsi="Garamond" w:cs="Arial"/>
              </w:rPr>
              <w:t>Portal informacyjny w formie platformy WWW.</w:t>
            </w:r>
          </w:p>
          <w:p w14:paraId="6A60021A" w14:textId="77777777" w:rsidR="00D6411F" w:rsidRPr="003176EF" w:rsidRDefault="00D6411F" w:rsidP="0081489C">
            <w:pPr>
              <w:jc w:val="both"/>
              <w:rPr>
                <w:rFonts w:ascii="Garamond" w:hAnsi="Garamond" w:cs="Arial"/>
              </w:rPr>
            </w:pPr>
            <w:r w:rsidRPr="003176EF">
              <w:rPr>
                <w:rFonts w:ascii="Garamond" w:hAnsi="Garamond" w:cs="Arial"/>
              </w:rPr>
              <w:t>Oprogramowanie musi posiadać również obszar funkcjonalny w formie platformy WWW, który pozwala na tworzenie wielu interaktywnych paneli informacyjnych (</w:t>
            </w:r>
            <w:proofErr w:type="spellStart"/>
            <w:r w:rsidRPr="003176EF">
              <w:rPr>
                <w:rFonts w:ascii="Garamond" w:hAnsi="Garamond" w:cs="Arial"/>
              </w:rPr>
              <w:t>dashboardów</w:t>
            </w:r>
            <w:proofErr w:type="spellEnd"/>
            <w:r w:rsidRPr="003176EF">
              <w:rPr>
                <w:rFonts w:ascii="Garamond" w:hAnsi="Garamond" w:cs="Arial"/>
              </w:rPr>
              <w:t xml:space="preserve">) z responsywnymi </w:t>
            </w:r>
            <w:proofErr w:type="spellStart"/>
            <w:r w:rsidRPr="003176EF">
              <w:rPr>
                <w:rFonts w:ascii="Garamond" w:hAnsi="Garamond" w:cs="Arial"/>
              </w:rPr>
              <w:t>widgetami</w:t>
            </w:r>
            <w:proofErr w:type="spellEnd"/>
            <w:r w:rsidRPr="003176EF">
              <w:rPr>
                <w:rFonts w:ascii="Garamond" w:hAnsi="Garamond" w:cs="Arial"/>
              </w:rPr>
              <w:t xml:space="preserve">, których nazwy można zmieniać wg potrzeb. Na każdym z </w:t>
            </w:r>
            <w:proofErr w:type="spellStart"/>
            <w:r w:rsidRPr="003176EF">
              <w:rPr>
                <w:rFonts w:ascii="Garamond" w:hAnsi="Garamond" w:cs="Arial"/>
              </w:rPr>
              <w:t>dashboardów</w:t>
            </w:r>
            <w:proofErr w:type="spellEnd"/>
            <w:r w:rsidRPr="003176EF">
              <w:rPr>
                <w:rFonts w:ascii="Garamond" w:hAnsi="Garamond" w:cs="Arial"/>
              </w:rPr>
              <w:t xml:space="preserve"> </w:t>
            </w:r>
            <w:proofErr w:type="spellStart"/>
            <w:r w:rsidRPr="003176EF">
              <w:rPr>
                <w:rFonts w:ascii="Garamond" w:hAnsi="Garamond" w:cs="Arial"/>
              </w:rPr>
              <w:t>widgety</w:t>
            </w:r>
            <w:proofErr w:type="spellEnd"/>
            <w:r w:rsidRPr="003176EF">
              <w:rPr>
                <w:rFonts w:ascii="Garamond" w:hAnsi="Garamond" w:cs="Arial"/>
              </w:rPr>
              <w:t xml:space="preserve"> będą rozłożone na </w:t>
            </w:r>
            <w:proofErr w:type="gramStart"/>
            <w:r w:rsidRPr="003176EF">
              <w:rPr>
                <w:rFonts w:ascii="Garamond" w:hAnsi="Garamond" w:cs="Arial"/>
              </w:rPr>
              <w:t>siatce  o</w:t>
            </w:r>
            <w:proofErr w:type="gramEnd"/>
            <w:r w:rsidRPr="003176EF">
              <w:rPr>
                <w:rFonts w:ascii="Garamond" w:hAnsi="Garamond" w:cs="Arial"/>
              </w:rPr>
              <w:t xml:space="preserve"> rozmiarze ustalonym przez administratora. Zawartość każdego z paneli informacyjnych </w:t>
            </w:r>
            <w:proofErr w:type="gramStart"/>
            <w:r w:rsidRPr="003176EF">
              <w:rPr>
                <w:rFonts w:ascii="Garamond" w:hAnsi="Garamond" w:cs="Arial"/>
              </w:rPr>
              <w:t>jest  automatycznie</w:t>
            </w:r>
            <w:proofErr w:type="gramEnd"/>
            <w:r w:rsidRPr="003176EF">
              <w:rPr>
                <w:rFonts w:ascii="Garamond" w:hAnsi="Garamond" w:cs="Arial"/>
              </w:rPr>
              <w:t xml:space="preserve"> odświeżana oraz może być:</w:t>
            </w:r>
          </w:p>
          <w:p w14:paraId="003D7EAF" w14:textId="1A694DC6" w:rsidR="00D6411F" w:rsidRPr="003176EF" w:rsidRDefault="00D6411F" w:rsidP="001C7492">
            <w:pPr>
              <w:pStyle w:val="Akapitzlist"/>
              <w:numPr>
                <w:ilvl w:val="0"/>
                <w:numId w:val="31"/>
              </w:numPr>
              <w:jc w:val="both"/>
              <w:rPr>
                <w:rFonts w:ascii="Garamond" w:hAnsi="Garamond" w:cs="Arial"/>
                <w:sz w:val="24"/>
                <w:szCs w:val="24"/>
              </w:rPr>
            </w:pPr>
            <w:r w:rsidRPr="003176EF">
              <w:rPr>
                <w:rFonts w:ascii="Garamond" w:hAnsi="Garamond" w:cs="Arial"/>
                <w:sz w:val="24"/>
                <w:szCs w:val="24"/>
              </w:rPr>
              <w:t xml:space="preserve">Udostępniana w trybie „tylko do odczytu” z zabezpieczeniem </w:t>
            </w:r>
            <w:proofErr w:type="spellStart"/>
            <w:r w:rsidRPr="003176EF">
              <w:rPr>
                <w:rFonts w:ascii="Garamond" w:hAnsi="Garamond" w:cs="Arial"/>
                <w:sz w:val="24"/>
                <w:szCs w:val="24"/>
              </w:rPr>
              <w:t>tokenem</w:t>
            </w:r>
            <w:proofErr w:type="spellEnd"/>
            <w:r w:rsidRPr="003176EF">
              <w:rPr>
                <w:rFonts w:ascii="Garamond" w:hAnsi="Garamond" w:cs="Arial"/>
                <w:sz w:val="24"/>
                <w:szCs w:val="24"/>
              </w:rPr>
              <w:t>,</w:t>
            </w:r>
          </w:p>
          <w:p w14:paraId="5231ADE1" w14:textId="5C6043FE" w:rsidR="00D6411F" w:rsidRPr="003176EF" w:rsidRDefault="00D6411F" w:rsidP="001C7492">
            <w:pPr>
              <w:pStyle w:val="Akapitzlist"/>
              <w:numPr>
                <w:ilvl w:val="0"/>
                <w:numId w:val="31"/>
              </w:numPr>
              <w:jc w:val="both"/>
              <w:rPr>
                <w:rFonts w:ascii="Garamond" w:hAnsi="Garamond" w:cs="Arial"/>
                <w:sz w:val="24"/>
                <w:szCs w:val="24"/>
              </w:rPr>
            </w:pPr>
            <w:r w:rsidRPr="003176EF">
              <w:rPr>
                <w:rFonts w:ascii="Garamond" w:hAnsi="Garamond" w:cs="Arial"/>
                <w:sz w:val="24"/>
                <w:szCs w:val="24"/>
              </w:rPr>
              <w:t xml:space="preserve">Wyświetlana w trybie jasnym lub ciemnym (nocnym). </w:t>
            </w:r>
          </w:p>
          <w:p w14:paraId="56E87452" w14:textId="77777777" w:rsidR="00D6411F" w:rsidRPr="003176EF" w:rsidRDefault="00D6411F" w:rsidP="0081489C">
            <w:pPr>
              <w:jc w:val="both"/>
              <w:rPr>
                <w:rFonts w:ascii="Garamond" w:hAnsi="Garamond" w:cs="Arial"/>
              </w:rPr>
            </w:pPr>
            <w:r w:rsidRPr="003176EF">
              <w:rPr>
                <w:rFonts w:ascii="Garamond" w:hAnsi="Garamond" w:cs="Arial"/>
              </w:rPr>
              <w:t xml:space="preserve">Oprogramowanie musi umożliwiać zarządzanie uprawnieniami administratorów do funkcjonalności portalu informacyjnego. </w:t>
            </w:r>
          </w:p>
          <w:p w14:paraId="2EC33F03" w14:textId="77777777" w:rsidR="00D6411F" w:rsidRPr="003176EF" w:rsidRDefault="00D6411F" w:rsidP="0081489C">
            <w:pPr>
              <w:jc w:val="both"/>
              <w:rPr>
                <w:rFonts w:ascii="Garamond" w:hAnsi="Garamond" w:cs="Arial"/>
              </w:rPr>
            </w:pPr>
            <w:proofErr w:type="spellStart"/>
            <w:r w:rsidRPr="003176EF">
              <w:rPr>
                <w:rFonts w:ascii="Garamond" w:hAnsi="Garamond" w:cs="Arial"/>
              </w:rPr>
              <w:t>Widgety</w:t>
            </w:r>
            <w:proofErr w:type="spellEnd"/>
            <w:r w:rsidRPr="003176EF">
              <w:rPr>
                <w:rFonts w:ascii="Garamond" w:hAnsi="Garamond" w:cs="Arial"/>
              </w:rPr>
              <w:t xml:space="preserve"> muszą prezentować dane ze wszystkich modułów funkcjonalnych oprogramowania:</w:t>
            </w:r>
          </w:p>
          <w:p w14:paraId="13552C09" w14:textId="02D884D9"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Mapa sieci,</w:t>
            </w:r>
          </w:p>
          <w:p w14:paraId="458715DC" w14:textId="02714A26"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Liczniki wydajności, Alarmy (wraz z filtrowaniem) oraz odpowiedzi serwisów TCP/IP, ostatnie urządzenia w sieci,</w:t>
            </w:r>
          </w:p>
          <w:p w14:paraId="6A5E626D" w14:textId="3FD3528A"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Zmiany w konfiguracji sprzętowej urządzeń z Agentami, zmiany w konfiguracji aplikacyjnej urządzeń z Agentami, Alarmy dla Zasobów,</w:t>
            </w:r>
          </w:p>
          <w:p w14:paraId="41F2D0B4" w14:textId="4C3015E4"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lastRenderedPageBreak/>
              <w:t>Statystyki z obszaru wydruków, Statystki użycia aplikacji, Użycie łącza, Aktywność WWW, naruszenia reguł blokad,</w:t>
            </w:r>
          </w:p>
          <w:p w14:paraId="1B3D72D1" w14:textId="20268289"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Statystyki z obsługi zgłoszeń, Lista najnowszych nierozwiązanych zgłoszeń, Lista najstarszych nierozwiązanych zgłoszeń, Zgłoszenia z naruszonym SLA, Zgłoszenia, których SLA wkrótce wygaśnie,</w:t>
            </w:r>
          </w:p>
          <w:p w14:paraId="54850E74" w14:textId="031EB111" w:rsidR="00D6411F"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 xml:space="preserve">Ostatnio podłączone nośniki zewnętrzne, Ostatnie operacje na plikach (wraz z filtrowaniem), informacje o stanie </w:t>
            </w:r>
            <w:proofErr w:type="spellStart"/>
            <w:r w:rsidRPr="003176EF">
              <w:rPr>
                <w:rFonts w:ascii="Garamond" w:hAnsi="Garamond" w:cs="Arial"/>
                <w:sz w:val="24"/>
                <w:szCs w:val="24"/>
              </w:rPr>
              <w:t>Bitlocker</w:t>
            </w:r>
            <w:proofErr w:type="spellEnd"/>
            <w:r w:rsidRPr="003176EF">
              <w:rPr>
                <w:rFonts w:ascii="Garamond" w:hAnsi="Garamond" w:cs="Arial"/>
                <w:sz w:val="24"/>
                <w:szCs w:val="24"/>
              </w:rPr>
              <w:t xml:space="preserve">,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 Windows Firewall, naruszenia reguł dostępu do nośników danych,</w:t>
            </w:r>
          </w:p>
          <w:p w14:paraId="789D49EB" w14:textId="3104A0BF" w:rsidR="0024086E" w:rsidRPr="003176EF" w:rsidRDefault="00D6411F" w:rsidP="001C7492">
            <w:pPr>
              <w:pStyle w:val="Akapitzlist"/>
              <w:numPr>
                <w:ilvl w:val="0"/>
                <w:numId w:val="41"/>
              </w:numPr>
              <w:jc w:val="both"/>
              <w:rPr>
                <w:rFonts w:ascii="Garamond" w:hAnsi="Garamond" w:cs="Arial"/>
                <w:sz w:val="24"/>
                <w:szCs w:val="24"/>
              </w:rPr>
            </w:pPr>
            <w:r w:rsidRPr="003176EF">
              <w:rPr>
                <w:rFonts w:ascii="Garamond" w:hAnsi="Garamond" w:cs="Arial"/>
                <w:sz w:val="24"/>
                <w:szCs w:val="24"/>
              </w:rPr>
              <w:t>Produktywność dla grupy, Statystyki czasu nieproduktywnego.</w:t>
            </w:r>
          </w:p>
        </w:tc>
      </w:tr>
      <w:tr w:rsidR="0024086E" w:rsidRPr="003176EF" w14:paraId="4E2683C4" w14:textId="77777777" w:rsidTr="00D85022">
        <w:tc>
          <w:tcPr>
            <w:tcW w:w="2609" w:type="dxa"/>
            <w:vAlign w:val="center"/>
          </w:tcPr>
          <w:p w14:paraId="6D0EC6E7" w14:textId="3B982023" w:rsidR="0024086E" w:rsidRPr="003176EF" w:rsidRDefault="007F5ABD" w:rsidP="0081489C">
            <w:pPr>
              <w:jc w:val="both"/>
              <w:rPr>
                <w:rFonts w:ascii="Garamond" w:hAnsi="Garamond" w:cs="Arial"/>
              </w:rPr>
            </w:pPr>
            <w:r w:rsidRPr="003176EF">
              <w:rPr>
                <w:rFonts w:ascii="Garamond" w:hAnsi="Garamond" w:cs="Arial"/>
              </w:rPr>
              <w:lastRenderedPageBreak/>
              <w:t xml:space="preserve">Ochrona przed usunięciem </w:t>
            </w:r>
          </w:p>
        </w:tc>
        <w:tc>
          <w:tcPr>
            <w:tcW w:w="7404" w:type="dxa"/>
            <w:vAlign w:val="center"/>
          </w:tcPr>
          <w:p w14:paraId="6AF18274" w14:textId="15E96093" w:rsidR="0024086E" w:rsidRPr="003176EF" w:rsidRDefault="007F5ABD" w:rsidP="0081489C">
            <w:pPr>
              <w:jc w:val="both"/>
              <w:rPr>
                <w:rFonts w:ascii="Garamond" w:hAnsi="Garamond" w:cs="Arial"/>
              </w:rPr>
            </w:pPr>
            <w:r w:rsidRPr="003176EF">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24086E" w:rsidRPr="003176EF" w14:paraId="381AB0B4" w14:textId="77777777" w:rsidTr="00D85022">
        <w:tc>
          <w:tcPr>
            <w:tcW w:w="2609" w:type="dxa"/>
            <w:vAlign w:val="center"/>
          </w:tcPr>
          <w:p w14:paraId="3699D823" w14:textId="39BD181B" w:rsidR="007F5ABD" w:rsidRPr="003176EF" w:rsidRDefault="007F5ABD" w:rsidP="0081489C">
            <w:pPr>
              <w:jc w:val="both"/>
              <w:rPr>
                <w:rFonts w:ascii="Garamond" w:hAnsi="Garamond" w:cs="Arial"/>
              </w:rPr>
            </w:pPr>
            <w:r w:rsidRPr="003176EF">
              <w:rPr>
                <w:rFonts w:ascii="Garamond" w:hAnsi="Garamond" w:cs="Arial"/>
              </w:rPr>
              <w:t>Funkcjonalność</w:t>
            </w:r>
          </w:p>
        </w:tc>
        <w:tc>
          <w:tcPr>
            <w:tcW w:w="7404" w:type="dxa"/>
            <w:vAlign w:val="center"/>
          </w:tcPr>
          <w:p w14:paraId="470579B3" w14:textId="3012C703" w:rsidR="0024086E" w:rsidRPr="003176EF" w:rsidRDefault="007F5ABD" w:rsidP="0081489C">
            <w:pPr>
              <w:jc w:val="both"/>
              <w:rPr>
                <w:rFonts w:ascii="Garamond" w:hAnsi="Garamond" w:cs="Arial"/>
              </w:rPr>
            </w:pPr>
            <w:r w:rsidRPr="003176EF">
              <w:rPr>
                <w:rFonts w:ascii="Garamond" w:hAnsi="Garamond" w:cs="Arial"/>
              </w:rPr>
              <w:t>Możliwość automatycznego wyszukiwania serwera przez oprogramowanie monitorujące stacje robocze.</w:t>
            </w:r>
          </w:p>
        </w:tc>
      </w:tr>
      <w:tr w:rsidR="00D6411F" w:rsidRPr="003176EF" w14:paraId="78884335" w14:textId="77777777" w:rsidTr="00D85022">
        <w:tc>
          <w:tcPr>
            <w:tcW w:w="2609" w:type="dxa"/>
            <w:vAlign w:val="center"/>
          </w:tcPr>
          <w:p w14:paraId="0B7CD9B5" w14:textId="6D32EA5F" w:rsidR="00D6411F" w:rsidRPr="003176EF" w:rsidRDefault="007F5ABD" w:rsidP="0081489C">
            <w:pPr>
              <w:jc w:val="both"/>
              <w:rPr>
                <w:rFonts w:ascii="Garamond" w:hAnsi="Garamond" w:cs="Arial"/>
              </w:rPr>
            </w:pPr>
            <w:r w:rsidRPr="003176EF">
              <w:rPr>
                <w:rFonts w:ascii="Garamond" w:hAnsi="Garamond" w:cs="Arial"/>
              </w:rPr>
              <w:t>Zabezpieczenia</w:t>
            </w:r>
          </w:p>
        </w:tc>
        <w:tc>
          <w:tcPr>
            <w:tcW w:w="7404" w:type="dxa"/>
            <w:vAlign w:val="center"/>
          </w:tcPr>
          <w:p w14:paraId="4FB89DBD" w14:textId="497EF8E7" w:rsidR="00D6411F" w:rsidRPr="003176EF" w:rsidRDefault="007F5ABD" w:rsidP="0081489C">
            <w:pPr>
              <w:jc w:val="both"/>
              <w:rPr>
                <w:rFonts w:ascii="Garamond" w:hAnsi="Garamond" w:cs="Arial"/>
              </w:rPr>
            </w:pPr>
            <w:r w:rsidRPr="003176EF">
              <w:rPr>
                <w:rFonts w:ascii="Garamond" w:hAnsi="Garamond" w:cs="Arial"/>
              </w:rPr>
              <w:t>Instalator programu musi być zabezpieczony podpisem cyfrowym wystawionym i zweryfikowanym przez zaufany globalny urząd certyfikacji (CA).</w:t>
            </w:r>
          </w:p>
        </w:tc>
      </w:tr>
      <w:tr w:rsidR="00D6411F" w:rsidRPr="003176EF" w14:paraId="0EB27C15" w14:textId="77777777" w:rsidTr="00D85022">
        <w:tc>
          <w:tcPr>
            <w:tcW w:w="2609" w:type="dxa"/>
            <w:vAlign w:val="center"/>
          </w:tcPr>
          <w:p w14:paraId="1E874982" w14:textId="138B43EE" w:rsidR="00D6411F" w:rsidRPr="003176EF" w:rsidRDefault="007F5ABD" w:rsidP="0081489C">
            <w:pPr>
              <w:jc w:val="both"/>
              <w:rPr>
                <w:rFonts w:ascii="Garamond" w:hAnsi="Garamond" w:cs="Arial"/>
              </w:rPr>
            </w:pPr>
            <w:r w:rsidRPr="003176EF">
              <w:rPr>
                <w:rFonts w:ascii="Garamond" w:hAnsi="Garamond" w:cs="Arial"/>
              </w:rPr>
              <w:t xml:space="preserve">Pozostałe </w:t>
            </w:r>
          </w:p>
        </w:tc>
        <w:tc>
          <w:tcPr>
            <w:tcW w:w="7404" w:type="dxa"/>
            <w:vAlign w:val="center"/>
          </w:tcPr>
          <w:p w14:paraId="471BC071" w14:textId="6C3AC941" w:rsidR="00D6411F" w:rsidRPr="003176EF" w:rsidRDefault="007F5ABD" w:rsidP="0081489C">
            <w:pPr>
              <w:jc w:val="both"/>
              <w:rPr>
                <w:rFonts w:ascii="Garamond" w:hAnsi="Garamond" w:cs="Arial"/>
              </w:rPr>
            </w:pPr>
            <w:r w:rsidRPr="003176EF">
              <w:rPr>
                <w:rFonts w:ascii="Garamond" w:hAnsi="Garamond" w:cs="Arial"/>
              </w:rPr>
              <w:t>Wsparcie techniczne musi być świadczone telefonicznie lub mailowo w języku polskim lub angielskim.</w:t>
            </w:r>
          </w:p>
        </w:tc>
      </w:tr>
      <w:tr w:rsidR="00D6411F" w:rsidRPr="003176EF" w14:paraId="6A8E7587" w14:textId="77777777" w:rsidTr="00D85022">
        <w:tc>
          <w:tcPr>
            <w:tcW w:w="2609" w:type="dxa"/>
            <w:vAlign w:val="center"/>
          </w:tcPr>
          <w:p w14:paraId="704EDA9D" w14:textId="42985E9E" w:rsidR="00D6411F" w:rsidRPr="003176EF" w:rsidRDefault="008728B2" w:rsidP="0081489C">
            <w:pPr>
              <w:jc w:val="both"/>
              <w:rPr>
                <w:rFonts w:ascii="Garamond" w:hAnsi="Garamond" w:cs="Arial"/>
              </w:rPr>
            </w:pPr>
            <w:r w:rsidRPr="003176EF">
              <w:rPr>
                <w:rFonts w:ascii="Garamond" w:hAnsi="Garamond" w:cs="Arial"/>
              </w:rPr>
              <w:t>Gwarancja</w:t>
            </w:r>
          </w:p>
        </w:tc>
        <w:tc>
          <w:tcPr>
            <w:tcW w:w="7404" w:type="dxa"/>
            <w:vAlign w:val="center"/>
          </w:tcPr>
          <w:p w14:paraId="1C25A097" w14:textId="22708334" w:rsidR="00D6411F" w:rsidRPr="003176EF" w:rsidRDefault="00EE5C3B" w:rsidP="0081489C">
            <w:pPr>
              <w:jc w:val="both"/>
              <w:rPr>
                <w:rFonts w:ascii="Garamond" w:hAnsi="Garamond" w:cs="Arial"/>
              </w:rPr>
            </w:pPr>
            <w:r w:rsidRPr="003176EF">
              <w:rPr>
                <w:rFonts w:ascii="Garamond" w:hAnsi="Garamond" w:cs="Arial"/>
              </w:rPr>
              <w:t>12 miesięcy</w:t>
            </w:r>
          </w:p>
        </w:tc>
      </w:tr>
      <w:tr w:rsidR="00E14EA7" w:rsidRPr="003176EF" w14:paraId="08A86270" w14:textId="77777777" w:rsidTr="00D85022">
        <w:tc>
          <w:tcPr>
            <w:tcW w:w="10013" w:type="dxa"/>
            <w:gridSpan w:val="2"/>
            <w:shd w:val="pct20" w:color="auto" w:fill="auto"/>
          </w:tcPr>
          <w:p w14:paraId="60E29720" w14:textId="77777777" w:rsidR="00E14EA7" w:rsidRPr="003176EF" w:rsidRDefault="00E14EA7" w:rsidP="0081489C">
            <w:pPr>
              <w:jc w:val="both"/>
              <w:rPr>
                <w:rFonts w:ascii="Garamond" w:hAnsi="Garamond" w:cs="Arial"/>
                <w:lang w:val="en-GB"/>
              </w:rPr>
            </w:pPr>
            <w:bookmarkStart w:id="5" w:name="_Hlk206754047"/>
            <w:bookmarkStart w:id="6" w:name="_Hlk217372942"/>
          </w:p>
          <w:p w14:paraId="6FCC8C13" w14:textId="2951F10A" w:rsidR="00E14EA7" w:rsidRPr="003176EF" w:rsidRDefault="002D79C3" w:rsidP="0081489C">
            <w:pPr>
              <w:jc w:val="center"/>
              <w:rPr>
                <w:rFonts w:ascii="Garamond" w:hAnsi="Garamond" w:cs="Arial"/>
                <w:lang w:val="en-US"/>
              </w:rPr>
            </w:pPr>
            <w:proofErr w:type="spellStart"/>
            <w:r w:rsidRPr="003176EF">
              <w:rPr>
                <w:rFonts w:ascii="Garamond" w:hAnsi="Garamond" w:cs="Arial"/>
                <w:lang w:val="en-US"/>
              </w:rPr>
              <w:t>Acces</w:t>
            </w:r>
            <w:proofErr w:type="spellEnd"/>
            <w:r w:rsidRPr="003176EF">
              <w:rPr>
                <w:rFonts w:ascii="Garamond" w:hAnsi="Garamond" w:cs="Arial"/>
                <w:lang w:val="en-US"/>
              </w:rPr>
              <w:t xml:space="preserve"> Point </w:t>
            </w:r>
            <w:proofErr w:type="spellStart"/>
            <w:r w:rsidRPr="003176EF">
              <w:rPr>
                <w:rFonts w:ascii="Garamond" w:hAnsi="Garamond" w:cs="Arial"/>
                <w:lang w:val="en-US"/>
              </w:rPr>
              <w:t>zarządzany</w:t>
            </w:r>
            <w:proofErr w:type="spellEnd"/>
            <w:r w:rsidRPr="003176EF">
              <w:rPr>
                <w:rFonts w:ascii="Garamond" w:hAnsi="Garamond" w:cs="Arial"/>
                <w:lang w:val="en-US"/>
              </w:rPr>
              <w:t xml:space="preserve"> – 4 </w:t>
            </w:r>
            <w:proofErr w:type="spellStart"/>
            <w:r w:rsidRPr="003176EF">
              <w:rPr>
                <w:rFonts w:ascii="Garamond" w:hAnsi="Garamond" w:cs="Arial"/>
                <w:lang w:val="en-US"/>
              </w:rPr>
              <w:t>szt</w:t>
            </w:r>
            <w:proofErr w:type="spellEnd"/>
            <w:r w:rsidRPr="003176EF">
              <w:rPr>
                <w:rFonts w:ascii="Garamond" w:hAnsi="Garamond" w:cs="Arial"/>
                <w:lang w:val="en-US"/>
              </w:rPr>
              <w:t>.</w:t>
            </w:r>
          </w:p>
          <w:p w14:paraId="1526B2DC" w14:textId="77777777" w:rsidR="00E14EA7" w:rsidRPr="003176EF" w:rsidRDefault="00E14EA7" w:rsidP="0081489C">
            <w:pPr>
              <w:pStyle w:val="paragraph"/>
              <w:spacing w:before="0" w:beforeAutospacing="0" w:after="200" w:afterAutospacing="0"/>
              <w:jc w:val="both"/>
              <w:textAlignment w:val="baseline"/>
              <w:rPr>
                <w:rFonts w:ascii="Garamond" w:hAnsi="Garamond" w:cs="Arial"/>
                <w:lang w:val="en-GB"/>
              </w:rPr>
            </w:pPr>
          </w:p>
        </w:tc>
      </w:tr>
      <w:bookmarkEnd w:id="5"/>
      <w:tr w:rsidR="00E14EA7" w:rsidRPr="003176EF" w14:paraId="5E8C60CD" w14:textId="77777777" w:rsidTr="00D85022">
        <w:tc>
          <w:tcPr>
            <w:tcW w:w="2609" w:type="dxa"/>
            <w:vAlign w:val="center"/>
          </w:tcPr>
          <w:p w14:paraId="6544C617" w14:textId="37E81556" w:rsidR="00E14EA7" w:rsidRPr="003176EF" w:rsidRDefault="00154444" w:rsidP="0081489C">
            <w:pPr>
              <w:jc w:val="both"/>
              <w:rPr>
                <w:rFonts w:ascii="Garamond" w:hAnsi="Garamond" w:cs="Arial"/>
              </w:rPr>
            </w:pPr>
            <w:r w:rsidRPr="003176EF">
              <w:rPr>
                <w:rFonts w:ascii="Garamond" w:hAnsi="Garamond" w:cs="Arial"/>
              </w:rPr>
              <w:t xml:space="preserve">Wymagania ogólne </w:t>
            </w:r>
          </w:p>
        </w:tc>
        <w:tc>
          <w:tcPr>
            <w:tcW w:w="7404" w:type="dxa"/>
            <w:vAlign w:val="center"/>
          </w:tcPr>
          <w:p w14:paraId="6632ACB5" w14:textId="38165489" w:rsidR="00154444" w:rsidRPr="003176EF" w:rsidRDefault="009260E2" w:rsidP="001C7492">
            <w:pPr>
              <w:pStyle w:val="Akapitzlist"/>
              <w:numPr>
                <w:ilvl w:val="0"/>
                <w:numId w:val="43"/>
              </w:numPr>
              <w:jc w:val="both"/>
              <w:rPr>
                <w:rFonts w:ascii="Garamond" w:hAnsi="Garamond" w:cs="Arial"/>
                <w:sz w:val="24"/>
                <w:szCs w:val="24"/>
                <w:lang w:val="en-US"/>
              </w:rPr>
            </w:pPr>
            <w:r w:rsidRPr="003176EF">
              <w:rPr>
                <w:rFonts w:ascii="Garamond" w:hAnsi="Garamond" w:cs="Arial"/>
                <w:sz w:val="24"/>
                <w:szCs w:val="24"/>
                <w:lang w:val="en-US"/>
              </w:rPr>
              <w:t xml:space="preserve">Min. </w:t>
            </w:r>
            <w:r w:rsidR="00154444" w:rsidRPr="003176EF">
              <w:rPr>
                <w:rFonts w:ascii="Garamond" w:hAnsi="Garamond" w:cs="Arial"/>
                <w:sz w:val="24"/>
                <w:szCs w:val="24"/>
                <w:lang w:val="en-US"/>
              </w:rPr>
              <w:t>5.0GHz: 802.11a/g/n/ac/ax 1200Mbps,</w:t>
            </w:r>
          </w:p>
          <w:p w14:paraId="4118816F" w14:textId="674FB635" w:rsidR="00154444" w:rsidRPr="003176EF" w:rsidRDefault="009260E2" w:rsidP="001C7492">
            <w:pPr>
              <w:numPr>
                <w:ilvl w:val="0"/>
                <w:numId w:val="42"/>
              </w:numPr>
              <w:jc w:val="both"/>
              <w:rPr>
                <w:rFonts w:ascii="Garamond" w:hAnsi="Garamond" w:cs="Arial"/>
                <w:lang w:val="en-US"/>
              </w:rPr>
            </w:pPr>
            <w:r w:rsidRPr="003176EF">
              <w:rPr>
                <w:rFonts w:ascii="Garamond" w:hAnsi="Garamond" w:cs="Arial"/>
                <w:lang w:val="en-US"/>
              </w:rPr>
              <w:t xml:space="preserve">Min. </w:t>
            </w:r>
            <w:r w:rsidR="00154444" w:rsidRPr="003176EF">
              <w:rPr>
                <w:rFonts w:ascii="Garamond" w:hAnsi="Garamond" w:cs="Arial"/>
                <w:lang w:val="en-US"/>
              </w:rPr>
              <w:t>2.4GHz: 802.11b/g/n/ax 600Mbps,</w:t>
            </w:r>
          </w:p>
          <w:p w14:paraId="642A4575" w14:textId="59962B8E" w:rsidR="00154444" w:rsidRPr="003176EF" w:rsidRDefault="00154444" w:rsidP="001C7492">
            <w:pPr>
              <w:numPr>
                <w:ilvl w:val="0"/>
                <w:numId w:val="42"/>
              </w:numPr>
              <w:jc w:val="both"/>
              <w:rPr>
                <w:rFonts w:ascii="Garamond" w:hAnsi="Garamond" w:cs="Arial"/>
              </w:rPr>
            </w:pPr>
            <w:r w:rsidRPr="003176EF">
              <w:rPr>
                <w:rFonts w:ascii="Garamond" w:hAnsi="Garamond" w:cs="Arial"/>
              </w:rPr>
              <w:t>OFDMA,</w:t>
            </w:r>
          </w:p>
          <w:p w14:paraId="44B773F1" w14:textId="7111DB65" w:rsidR="00154444" w:rsidRPr="003176EF" w:rsidRDefault="00154444" w:rsidP="001C7492">
            <w:pPr>
              <w:numPr>
                <w:ilvl w:val="0"/>
                <w:numId w:val="42"/>
              </w:numPr>
              <w:jc w:val="both"/>
              <w:rPr>
                <w:rFonts w:ascii="Garamond" w:hAnsi="Garamond" w:cs="Arial"/>
              </w:rPr>
            </w:pPr>
            <w:r w:rsidRPr="003176EF">
              <w:rPr>
                <w:rFonts w:ascii="Garamond" w:hAnsi="Garamond" w:cs="Arial"/>
              </w:rPr>
              <w:t>2x2 in 5.0GHz,</w:t>
            </w:r>
          </w:p>
          <w:p w14:paraId="4CE7C79B" w14:textId="551AB8B6" w:rsidR="00154444" w:rsidRPr="003176EF" w:rsidRDefault="00154444" w:rsidP="001C7492">
            <w:pPr>
              <w:numPr>
                <w:ilvl w:val="0"/>
                <w:numId w:val="42"/>
              </w:numPr>
              <w:jc w:val="both"/>
              <w:rPr>
                <w:rFonts w:ascii="Garamond" w:hAnsi="Garamond" w:cs="Arial"/>
              </w:rPr>
            </w:pPr>
            <w:r w:rsidRPr="003176EF">
              <w:rPr>
                <w:rFonts w:ascii="Garamond" w:hAnsi="Garamond" w:cs="Arial"/>
              </w:rPr>
              <w:t>2x2 in 2.4GHz,</w:t>
            </w:r>
          </w:p>
          <w:p w14:paraId="72E16417" w14:textId="28E54539" w:rsidR="00154444" w:rsidRPr="003176EF" w:rsidRDefault="009260E2" w:rsidP="001C7492">
            <w:pPr>
              <w:numPr>
                <w:ilvl w:val="0"/>
                <w:numId w:val="42"/>
              </w:numPr>
              <w:jc w:val="both"/>
              <w:rPr>
                <w:rFonts w:ascii="Garamond" w:hAnsi="Garamond" w:cs="Arial"/>
              </w:rPr>
            </w:pPr>
            <w:r w:rsidRPr="003176EF">
              <w:rPr>
                <w:rFonts w:ascii="Garamond" w:hAnsi="Garamond" w:cs="Arial"/>
              </w:rPr>
              <w:t xml:space="preserve">Min. </w:t>
            </w:r>
            <w:r w:rsidR="00154444" w:rsidRPr="003176EF">
              <w:rPr>
                <w:rFonts w:ascii="Garamond" w:hAnsi="Garamond" w:cs="Arial"/>
              </w:rPr>
              <w:t>1 port 2.5Gb/s</w:t>
            </w:r>
            <w:r w:rsidR="00154444" w:rsidRPr="003176EF">
              <w:rPr>
                <w:rFonts w:ascii="Garamond" w:hAnsi="Garamond" w:cs="Arial"/>
                <w:lang w:val="en-GB"/>
              </w:rPr>
              <w:t xml:space="preserve"> LAN,</w:t>
            </w:r>
          </w:p>
          <w:p w14:paraId="4BC9BDF1" w14:textId="4308AE77" w:rsidR="00154444" w:rsidRPr="003176EF" w:rsidRDefault="00154444" w:rsidP="001C7492">
            <w:pPr>
              <w:numPr>
                <w:ilvl w:val="0"/>
                <w:numId w:val="42"/>
              </w:numPr>
              <w:jc w:val="both"/>
              <w:rPr>
                <w:rFonts w:ascii="Garamond" w:hAnsi="Garamond" w:cs="Arial"/>
              </w:rPr>
            </w:pPr>
            <w:r w:rsidRPr="003176EF">
              <w:rPr>
                <w:rFonts w:ascii="Garamond" w:hAnsi="Garamond" w:cs="Arial"/>
              </w:rPr>
              <w:t>Możliwość montażu na ścianie I suficie,</w:t>
            </w:r>
          </w:p>
          <w:p w14:paraId="15889C7F" w14:textId="3F19F375" w:rsidR="00154444" w:rsidRPr="003176EF" w:rsidRDefault="00154444" w:rsidP="001C7492">
            <w:pPr>
              <w:numPr>
                <w:ilvl w:val="0"/>
                <w:numId w:val="42"/>
              </w:numPr>
              <w:jc w:val="both"/>
              <w:rPr>
                <w:rFonts w:ascii="Garamond" w:hAnsi="Garamond" w:cs="Arial"/>
              </w:rPr>
            </w:pPr>
            <w:r w:rsidRPr="003176EF">
              <w:rPr>
                <w:rFonts w:ascii="Garamond" w:hAnsi="Garamond" w:cs="Arial"/>
              </w:rPr>
              <w:t xml:space="preserve">WMM Wireless Multimedia </w:t>
            </w:r>
            <w:proofErr w:type="spellStart"/>
            <w:r w:rsidRPr="003176EF">
              <w:rPr>
                <w:rFonts w:ascii="Garamond" w:hAnsi="Garamond" w:cs="Arial"/>
              </w:rPr>
              <w:t>Prioritization</w:t>
            </w:r>
            <w:proofErr w:type="spellEnd"/>
            <w:r w:rsidRPr="003176EF">
              <w:rPr>
                <w:rFonts w:ascii="Garamond" w:hAnsi="Garamond" w:cs="Arial"/>
              </w:rPr>
              <w:t>,</w:t>
            </w:r>
          </w:p>
          <w:p w14:paraId="34E874BA" w14:textId="619D9C61" w:rsidR="00154444" w:rsidRPr="003176EF" w:rsidRDefault="00154444" w:rsidP="001C7492">
            <w:pPr>
              <w:numPr>
                <w:ilvl w:val="0"/>
                <w:numId w:val="42"/>
              </w:numPr>
              <w:jc w:val="both"/>
              <w:rPr>
                <w:rFonts w:ascii="Garamond" w:hAnsi="Garamond" w:cs="Arial"/>
              </w:rPr>
            </w:pPr>
            <w:r w:rsidRPr="003176EF">
              <w:rPr>
                <w:rFonts w:ascii="Garamond" w:hAnsi="Garamond" w:cs="Arial"/>
              </w:rPr>
              <w:t>WDS Wireless Distribution System,</w:t>
            </w:r>
          </w:p>
          <w:p w14:paraId="54D2CD13" w14:textId="76851D03" w:rsidR="00154444" w:rsidRPr="003176EF" w:rsidRDefault="00154444" w:rsidP="001C7492">
            <w:pPr>
              <w:numPr>
                <w:ilvl w:val="0"/>
                <w:numId w:val="42"/>
              </w:numPr>
              <w:jc w:val="both"/>
              <w:rPr>
                <w:rFonts w:ascii="Garamond" w:hAnsi="Garamond" w:cs="Arial"/>
              </w:rPr>
            </w:pPr>
            <w:r w:rsidRPr="003176EF">
              <w:rPr>
                <w:rFonts w:ascii="Garamond" w:hAnsi="Garamond" w:cs="Arial"/>
              </w:rPr>
              <w:t>Pobór mocy max 15.3W,</w:t>
            </w:r>
          </w:p>
          <w:p w14:paraId="36123303" w14:textId="084A7015" w:rsidR="00154444" w:rsidRDefault="00154444" w:rsidP="0072324D">
            <w:pPr>
              <w:numPr>
                <w:ilvl w:val="0"/>
                <w:numId w:val="42"/>
              </w:numPr>
              <w:rPr>
                <w:rFonts w:ascii="Garamond" w:hAnsi="Garamond" w:cs="Arial"/>
                <w:lang w:val="en-US"/>
              </w:rPr>
            </w:pPr>
            <w:proofErr w:type="spellStart"/>
            <w:r w:rsidRPr="00D251B4">
              <w:rPr>
                <w:rFonts w:ascii="Garamond" w:hAnsi="Garamond" w:cs="Arial"/>
                <w:lang w:val="en-US"/>
              </w:rPr>
              <w:t>zasilany</w:t>
            </w:r>
            <w:proofErr w:type="spellEnd"/>
            <w:r w:rsidRPr="00D251B4">
              <w:rPr>
                <w:rFonts w:ascii="Garamond" w:hAnsi="Garamond" w:cs="Arial"/>
                <w:lang w:val="en-US"/>
              </w:rPr>
              <w:t xml:space="preserve"> </w:t>
            </w:r>
            <w:proofErr w:type="spellStart"/>
            <w:r w:rsidRPr="00D251B4">
              <w:rPr>
                <w:rFonts w:ascii="Garamond" w:hAnsi="Garamond" w:cs="Arial"/>
                <w:lang w:val="en-US"/>
              </w:rPr>
              <w:t>za</w:t>
            </w:r>
            <w:proofErr w:type="spellEnd"/>
            <w:r w:rsidRPr="00D251B4">
              <w:rPr>
                <w:rFonts w:ascii="Garamond" w:hAnsi="Garamond" w:cs="Arial"/>
                <w:lang w:val="en-US"/>
              </w:rPr>
              <w:t xml:space="preserve"> </w:t>
            </w:r>
            <w:proofErr w:type="spellStart"/>
            <w:r w:rsidRPr="00D251B4">
              <w:rPr>
                <w:rFonts w:ascii="Garamond" w:hAnsi="Garamond" w:cs="Arial"/>
                <w:lang w:val="en-US"/>
              </w:rPr>
              <w:t>pomocą</w:t>
            </w:r>
            <w:proofErr w:type="spellEnd"/>
            <w:r w:rsidRPr="00D251B4">
              <w:rPr>
                <w:rFonts w:ascii="Garamond" w:hAnsi="Garamond" w:cs="Arial"/>
                <w:lang w:val="en-US"/>
              </w:rPr>
              <w:t xml:space="preserve"> Power over Ethernet (PoE) IEEE 802.3af/802.3at,</w:t>
            </w:r>
          </w:p>
          <w:p w14:paraId="2ABA9698" w14:textId="25257AE3" w:rsidR="003E521C" w:rsidRDefault="003E521C" w:rsidP="001C7492">
            <w:pPr>
              <w:numPr>
                <w:ilvl w:val="0"/>
                <w:numId w:val="42"/>
              </w:numPr>
              <w:jc w:val="both"/>
              <w:rPr>
                <w:rFonts w:ascii="Garamond" w:hAnsi="Garamond" w:cs="Arial"/>
              </w:rPr>
            </w:pPr>
            <w:r w:rsidRPr="003E521C">
              <w:rPr>
                <w:rFonts w:ascii="Garamond" w:hAnsi="Garamond" w:cs="Arial"/>
              </w:rPr>
              <w:t xml:space="preserve">System musi być </w:t>
            </w:r>
            <w:r>
              <w:rPr>
                <w:rFonts w:ascii="Garamond" w:hAnsi="Garamond" w:cs="Arial"/>
              </w:rPr>
              <w:t>zasilany</w:t>
            </w:r>
            <w:r w:rsidR="00A74264">
              <w:rPr>
                <w:rFonts w:ascii="Garamond" w:hAnsi="Garamond" w:cs="Arial"/>
              </w:rPr>
              <w:t xml:space="preserve"> </w:t>
            </w:r>
            <w:r>
              <w:rPr>
                <w:rFonts w:ascii="Garamond" w:hAnsi="Garamond" w:cs="Arial"/>
              </w:rPr>
              <w:t xml:space="preserve">poprzez router </w:t>
            </w:r>
            <w:r w:rsidR="0072324D">
              <w:rPr>
                <w:rFonts w:ascii="Garamond" w:hAnsi="Garamond" w:cs="Arial"/>
              </w:rPr>
              <w:t xml:space="preserve">typu </w:t>
            </w:r>
            <w:r>
              <w:rPr>
                <w:rFonts w:ascii="Garamond" w:hAnsi="Garamond" w:cs="Arial"/>
              </w:rPr>
              <w:t>HEX POE</w:t>
            </w:r>
          </w:p>
          <w:p w14:paraId="72F7B82A" w14:textId="286BCDE2" w:rsidR="0072324D" w:rsidRPr="003E521C" w:rsidRDefault="0072324D" w:rsidP="0072324D">
            <w:pPr>
              <w:numPr>
                <w:ilvl w:val="0"/>
                <w:numId w:val="42"/>
              </w:numPr>
              <w:rPr>
                <w:rFonts w:ascii="Garamond" w:hAnsi="Garamond" w:cs="Arial"/>
              </w:rPr>
            </w:pPr>
            <w:r>
              <w:rPr>
                <w:rFonts w:ascii="Garamond" w:hAnsi="Garamond" w:cs="Arial"/>
              </w:rPr>
              <w:t xml:space="preserve">Tryb pracy w systemie </w:t>
            </w:r>
            <w:proofErr w:type="spellStart"/>
            <w:r>
              <w:rPr>
                <w:rFonts w:ascii="Garamond" w:hAnsi="Garamond" w:cs="Arial"/>
              </w:rPr>
              <w:t>cAP</w:t>
            </w:r>
            <w:proofErr w:type="spellEnd"/>
            <w:r>
              <w:rPr>
                <w:rFonts w:ascii="Garamond" w:hAnsi="Garamond" w:cs="Arial"/>
              </w:rPr>
              <w:t xml:space="preserve"> </w:t>
            </w:r>
            <w:proofErr w:type="spellStart"/>
            <w:r>
              <w:rPr>
                <w:rFonts w:ascii="Garamond" w:hAnsi="Garamond" w:cs="Arial"/>
              </w:rPr>
              <w:t>ax</w:t>
            </w:r>
            <w:proofErr w:type="spellEnd"/>
            <w:r>
              <w:rPr>
                <w:rFonts w:ascii="Garamond" w:hAnsi="Garamond" w:cs="Arial"/>
              </w:rPr>
              <w:t xml:space="preserve"> i musi współpracować z dedykowanym kontrolerem</w:t>
            </w:r>
          </w:p>
          <w:p w14:paraId="733BBD26" w14:textId="55347E79" w:rsidR="00154444" w:rsidRPr="003176EF" w:rsidRDefault="00154444" w:rsidP="001C7492">
            <w:pPr>
              <w:numPr>
                <w:ilvl w:val="0"/>
                <w:numId w:val="42"/>
              </w:numPr>
              <w:jc w:val="both"/>
              <w:rPr>
                <w:rFonts w:ascii="Garamond" w:hAnsi="Garamond" w:cs="Arial"/>
              </w:rPr>
            </w:pPr>
            <w:r w:rsidRPr="003176EF">
              <w:rPr>
                <w:rFonts w:ascii="Garamond" w:hAnsi="Garamond" w:cs="Arial"/>
              </w:rPr>
              <w:t xml:space="preserve">Punkt dostępowy </w:t>
            </w:r>
            <w:r w:rsidR="00E80AB6" w:rsidRPr="003176EF">
              <w:rPr>
                <w:rFonts w:ascii="Garamond" w:hAnsi="Garamond" w:cs="Arial"/>
              </w:rPr>
              <w:t xml:space="preserve">musi </w:t>
            </w:r>
            <w:r w:rsidRPr="003176EF">
              <w:rPr>
                <w:rFonts w:ascii="Garamond" w:hAnsi="Garamond" w:cs="Arial"/>
              </w:rPr>
              <w:t>obsługiwać Technologię MU-MIMO,</w:t>
            </w:r>
          </w:p>
          <w:p w14:paraId="55D44A72" w14:textId="5D7C6CC7" w:rsidR="00154444" w:rsidRPr="003176EF" w:rsidRDefault="00154444" w:rsidP="001C7492">
            <w:pPr>
              <w:numPr>
                <w:ilvl w:val="0"/>
                <w:numId w:val="42"/>
              </w:numPr>
              <w:jc w:val="both"/>
              <w:rPr>
                <w:rFonts w:ascii="Garamond" w:hAnsi="Garamond" w:cs="Arial"/>
                <w:lang w:val="en-GB"/>
              </w:rPr>
            </w:pPr>
            <w:r w:rsidRPr="003176EF">
              <w:rPr>
                <w:rFonts w:ascii="Garamond" w:hAnsi="Garamond" w:cs="Arial"/>
                <w:lang w:val="en-GB"/>
              </w:rPr>
              <w:t>WPA2, WPA3,</w:t>
            </w:r>
          </w:p>
          <w:p w14:paraId="4C38EA21" w14:textId="09660489" w:rsidR="00154444" w:rsidRPr="003176EF" w:rsidRDefault="00154444" w:rsidP="001C7492">
            <w:pPr>
              <w:numPr>
                <w:ilvl w:val="0"/>
                <w:numId w:val="42"/>
              </w:numPr>
              <w:jc w:val="both"/>
              <w:rPr>
                <w:rFonts w:ascii="Garamond" w:hAnsi="Garamond" w:cs="Arial"/>
              </w:rPr>
            </w:pPr>
            <w:r w:rsidRPr="003176EF">
              <w:rPr>
                <w:rFonts w:ascii="Garamond" w:hAnsi="Garamond" w:cs="Arial"/>
              </w:rPr>
              <w:t>Uwierzytelnianie sprzętowym adresem MAC,</w:t>
            </w:r>
          </w:p>
          <w:p w14:paraId="3E7AD159" w14:textId="29C8A103" w:rsidR="00154444" w:rsidRPr="003176EF" w:rsidRDefault="00154444" w:rsidP="001C7492">
            <w:pPr>
              <w:numPr>
                <w:ilvl w:val="0"/>
                <w:numId w:val="42"/>
              </w:numPr>
              <w:jc w:val="both"/>
              <w:rPr>
                <w:rFonts w:ascii="Garamond" w:hAnsi="Garamond" w:cs="Arial"/>
              </w:rPr>
            </w:pPr>
            <w:r w:rsidRPr="003176EF">
              <w:rPr>
                <w:rFonts w:ascii="Garamond" w:hAnsi="Garamond" w:cs="Arial"/>
              </w:rPr>
              <w:lastRenderedPageBreak/>
              <w:t xml:space="preserve">Zdalne zarządzanie zabezpieczone protokołem Security Sockets </w:t>
            </w:r>
            <w:proofErr w:type="spellStart"/>
            <w:r w:rsidRPr="003176EF">
              <w:rPr>
                <w:rFonts w:ascii="Garamond" w:hAnsi="Garamond" w:cs="Arial"/>
              </w:rPr>
              <w:t>Layer</w:t>
            </w:r>
            <w:proofErr w:type="spellEnd"/>
            <w:r w:rsidRPr="003176EF">
              <w:rPr>
                <w:rFonts w:ascii="Garamond" w:hAnsi="Garamond" w:cs="Arial"/>
              </w:rPr>
              <w:t xml:space="preserve"> (SSL),</w:t>
            </w:r>
          </w:p>
          <w:p w14:paraId="08BE299D" w14:textId="10D5AE22" w:rsidR="00154444" w:rsidRPr="003176EF" w:rsidRDefault="00154444" w:rsidP="001C7492">
            <w:pPr>
              <w:numPr>
                <w:ilvl w:val="0"/>
                <w:numId w:val="42"/>
              </w:numPr>
              <w:jc w:val="both"/>
              <w:rPr>
                <w:rFonts w:ascii="Garamond" w:hAnsi="Garamond" w:cs="Arial"/>
              </w:rPr>
            </w:pPr>
            <w:r w:rsidRPr="003176EF">
              <w:rPr>
                <w:rFonts w:ascii="Garamond" w:hAnsi="Garamond" w:cs="Arial"/>
              </w:rPr>
              <w:t>Zdalna konfiguracja i zarządzanie za pośrednictwem przeglądarki internetowej oraz aplikacji dedykowanej na urządzenia mobilne,</w:t>
            </w:r>
          </w:p>
          <w:p w14:paraId="024F1D31" w14:textId="7086111C" w:rsidR="00154444" w:rsidRPr="003176EF" w:rsidRDefault="00154444" w:rsidP="001C7492">
            <w:pPr>
              <w:numPr>
                <w:ilvl w:val="0"/>
                <w:numId w:val="42"/>
              </w:numPr>
              <w:jc w:val="both"/>
              <w:rPr>
                <w:rFonts w:ascii="Garamond" w:hAnsi="Garamond" w:cs="Arial"/>
              </w:rPr>
            </w:pPr>
            <w:r w:rsidRPr="003176EF">
              <w:rPr>
                <w:rFonts w:ascii="Garamond" w:hAnsi="Garamond" w:cs="Arial"/>
              </w:rPr>
              <w:t xml:space="preserve">Zarządzanie za pomocą chmury. Możliwość realizacji za pomocą chmury zadań konfiguracji takich jak </w:t>
            </w:r>
            <w:proofErr w:type="spellStart"/>
            <w:r w:rsidRPr="003176EF">
              <w:rPr>
                <w:rFonts w:ascii="Garamond" w:hAnsi="Garamond" w:cs="Arial"/>
              </w:rPr>
              <w:t>roaming</w:t>
            </w:r>
            <w:proofErr w:type="spellEnd"/>
            <w:r w:rsidRPr="003176EF">
              <w:rPr>
                <w:rFonts w:ascii="Garamond" w:hAnsi="Garamond" w:cs="Arial"/>
              </w:rPr>
              <w:t xml:space="preserve">, </w:t>
            </w:r>
            <w:proofErr w:type="spellStart"/>
            <w:r w:rsidRPr="003176EF">
              <w:rPr>
                <w:rFonts w:ascii="Garamond" w:hAnsi="Garamond" w:cs="Arial"/>
              </w:rPr>
              <w:t>facebook</w:t>
            </w:r>
            <w:proofErr w:type="spellEnd"/>
            <w:r w:rsidRPr="003176EF">
              <w:rPr>
                <w:rFonts w:ascii="Garamond" w:hAnsi="Garamond" w:cs="Arial"/>
              </w:rPr>
              <w:t xml:space="preserve"> </w:t>
            </w:r>
            <w:proofErr w:type="spellStart"/>
            <w:r w:rsidRPr="003176EF">
              <w:rPr>
                <w:rFonts w:ascii="Garamond" w:hAnsi="Garamond" w:cs="Arial"/>
              </w:rPr>
              <w:t>captive</w:t>
            </w:r>
            <w:proofErr w:type="spellEnd"/>
            <w:r w:rsidRPr="003176EF">
              <w:rPr>
                <w:rFonts w:ascii="Garamond" w:hAnsi="Garamond" w:cs="Arial"/>
              </w:rPr>
              <w:t xml:space="preserve"> portal, tworzenie </w:t>
            </w:r>
            <w:proofErr w:type="spellStart"/>
            <w:r w:rsidRPr="003176EF">
              <w:rPr>
                <w:rFonts w:ascii="Garamond" w:hAnsi="Garamond" w:cs="Arial"/>
              </w:rPr>
              <w:t>vlan</w:t>
            </w:r>
            <w:proofErr w:type="spellEnd"/>
            <w:r w:rsidRPr="003176EF">
              <w:rPr>
                <w:rFonts w:ascii="Garamond" w:hAnsi="Garamond" w:cs="Arial"/>
              </w:rPr>
              <w:t xml:space="preserve"> oraz SSID, integracja autentykacji z serwerem Radius,</w:t>
            </w:r>
          </w:p>
          <w:p w14:paraId="1A703ACC" w14:textId="75458D4B" w:rsidR="00E14EA7" w:rsidRPr="003176EF" w:rsidRDefault="00E14EA7" w:rsidP="003E521C">
            <w:pPr>
              <w:ind w:left="720"/>
              <w:jc w:val="both"/>
              <w:rPr>
                <w:rFonts w:ascii="Garamond" w:hAnsi="Garamond" w:cs="Arial"/>
              </w:rPr>
            </w:pPr>
          </w:p>
        </w:tc>
      </w:tr>
      <w:tr w:rsidR="00E87370" w:rsidRPr="003176EF" w14:paraId="1B769BE6" w14:textId="77777777" w:rsidTr="00D85022">
        <w:tc>
          <w:tcPr>
            <w:tcW w:w="2609" w:type="dxa"/>
            <w:vAlign w:val="center"/>
          </w:tcPr>
          <w:p w14:paraId="488EDF6D" w14:textId="1F71D797" w:rsidR="00E87370" w:rsidRPr="003176EF" w:rsidRDefault="00E87370" w:rsidP="0081489C">
            <w:pPr>
              <w:jc w:val="both"/>
              <w:rPr>
                <w:rFonts w:ascii="Garamond" w:hAnsi="Garamond" w:cs="Arial"/>
              </w:rPr>
            </w:pPr>
            <w:r w:rsidRPr="003176EF">
              <w:rPr>
                <w:rFonts w:ascii="Garamond" w:hAnsi="Garamond" w:cs="Arial"/>
              </w:rPr>
              <w:lastRenderedPageBreak/>
              <w:t>Gwarancja</w:t>
            </w:r>
          </w:p>
        </w:tc>
        <w:tc>
          <w:tcPr>
            <w:tcW w:w="7404" w:type="dxa"/>
            <w:vAlign w:val="center"/>
          </w:tcPr>
          <w:p w14:paraId="2C1E24CD" w14:textId="673FD0E2" w:rsidR="00E87370" w:rsidRPr="003176EF" w:rsidRDefault="00E87370" w:rsidP="0081489C">
            <w:pPr>
              <w:jc w:val="both"/>
              <w:rPr>
                <w:rFonts w:ascii="Garamond" w:hAnsi="Garamond" w:cs="Arial"/>
                <w:lang w:val="en-US"/>
              </w:rPr>
            </w:pPr>
            <w:r w:rsidRPr="003176EF">
              <w:rPr>
                <w:rFonts w:ascii="Garamond" w:hAnsi="Garamond" w:cs="Arial"/>
                <w:lang w:val="en-US"/>
              </w:rPr>
              <w:t xml:space="preserve">36 </w:t>
            </w:r>
            <w:proofErr w:type="spellStart"/>
            <w:r w:rsidR="00976DA7" w:rsidRPr="003176EF">
              <w:rPr>
                <w:rFonts w:ascii="Garamond" w:hAnsi="Garamond" w:cs="Arial"/>
                <w:lang w:val="en-US"/>
              </w:rPr>
              <w:t>miesięcy</w:t>
            </w:r>
            <w:proofErr w:type="spellEnd"/>
          </w:p>
        </w:tc>
      </w:tr>
      <w:bookmarkEnd w:id="6"/>
      <w:tr w:rsidR="00614FE6" w:rsidRPr="00DE1962" w14:paraId="2C69EAFC" w14:textId="77777777" w:rsidTr="00D85022">
        <w:tc>
          <w:tcPr>
            <w:tcW w:w="10013" w:type="dxa"/>
            <w:gridSpan w:val="2"/>
            <w:shd w:val="pct20" w:color="auto" w:fill="auto"/>
          </w:tcPr>
          <w:p w14:paraId="4709D827" w14:textId="77777777" w:rsidR="0000715A" w:rsidRPr="003176EF" w:rsidRDefault="0000715A" w:rsidP="0081489C">
            <w:pPr>
              <w:jc w:val="both"/>
              <w:rPr>
                <w:rFonts w:ascii="Garamond" w:hAnsi="Garamond" w:cs="Arial"/>
                <w:lang w:val="en-GB"/>
              </w:rPr>
            </w:pPr>
          </w:p>
          <w:p w14:paraId="63C25C10" w14:textId="461997EF" w:rsidR="00614FE6" w:rsidRPr="003176EF" w:rsidRDefault="00614FE6" w:rsidP="0081489C">
            <w:pPr>
              <w:jc w:val="center"/>
              <w:rPr>
                <w:rFonts w:ascii="Garamond" w:hAnsi="Garamond" w:cs="Arial"/>
                <w:lang w:val="en-US"/>
              </w:rPr>
            </w:pPr>
            <w:r w:rsidRPr="003176EF">
              <w:rPr>
                <w:rFonts w:ascii="Garamond" w:hAnsi="Garamond" w:cs="Arial"/>
                <w:lang w:val="en-GB"/>
              </w:rPr>
              <w:t xml:space="preserve">Network Attached Storage NAS – 5 </w:t>
            </w:r>
            <w:proofErr w:type="spellStart"/>
            <w:r w:rsidRPr="003176EF">
              <w:rPr>
                <w:rFonts w:ascii="Garamond" w:hAnsi="Garamond" w:cs="Arial"/>
                <w:lang w:val="en-GB"/>
              </w:rPr>
              <w:t>szt</w:t>
            </w:r>
            <w:proofErr w:type="spellEnd"/>
            <w:r w:rsidRPr="003176EF">
              <w:rPr>
                <w:rFonts w:ascii="Garamond" w:hAnsi="Garamond" w:cs="Arial"/>
                <w:lang w:val="en-GB"/>
              </w:rPr>
              <w:t>.</w:t>
            </w:r>
          </w:p>
          <w:p w14:paraId="3252C55A" w14:textId="77777777" w:rsidR="00614FE6" w:rsidRPr="003176EF" w:rsidRDefault="00614FE6" w:rsidP="0081489C">
            <w:pPr>
              <w:pStyle w:val="paragraph"/>
              <w:spacing w:before="0" w:beforeAutospacing="0" w:after="200" w:afterAutospacing="0"/>
              <w:jc w:val="both"/>
              <w:textAlignment w:val="baseline"/>
              <w:rPr>
                <w:rFonts w:ascii="Garamond" w:hAnsi="Garamond" w:cs="Arial"/>
                <w:lang w:val="en-GB"/>
              </w:rPr>
            </w:pPr>
          </w:p>
        </w:tc>
      </w:tr>
      <w:tr w:rsidR="00E72D47" w:rsidRPr="003176EF" w14:paraId="0999AA4E" w14:textId="77777777" w:rsidTr="00BB1896">
        <w:tc>
          <w:tcPr>
            <w:tcW w:w="2609" w:type="dxa"/>
            <w:vAlign w:val="center"/>
          </w:tcPr>
          <w:p w14:paraId="4F4F0C74" w14:textId="4CD4A46B" w:rsidR="00E72D47" w:rsidRPr="003176EF" w:rsidRDefault="00E72D47" w:rsidP="00E72D47">
            <w:pPr>
              <w:jc w:val="both"/>
              <w:rPr>
                <w:rFonts w:ascii="Garamond" w:hAnsi="Garamond" w:cs="Arial"/>
              </w:rPr>
            </w:pPr>
            <w:r w:rsidRPr="003176EF">
              <w:rPr>
                <w:rFonts w:ascii="Garamond" w:hAnsi="Garamond" w:cs="Calibri"/>
                <w:color w:val="000000"/>
              </w:rPr>
              <w:t>Procesor</w:t>
            </w:r>
          </w:p>
        </w:tc>
        <w:tc>
          <w:tcPr>
            <w:tcW w:w="7404" w:type="dxa"/>
            <w:vAlign w:val="center"/>
          </w:tcPr>
          <w:p w14:paraId="269DAA44" w14:textId="1BB5E243" w:rsidR="00E72D47" w:rsidRPr="003176EF" w:rsidRDefault="00E72D47" w:rsidP="00E72D47">
            <w:pPr>
              <w:jc w:val="both"/>
              <w:rPr>
                <w:rFonts w:ascii="Garamond" w:hAnsi="Garamond" w:cs="Calibri"/>
                <w:color w:val="000000"/>
              </w:rPr>
            </w:pPr>
            <w:r w:rsidRPr="003176EF">
              <w:rPr>
                <w:rFonts w:ascii="Garamond" w:hAnsi="Garamond" w:cs="Calibri"/>
                <w:color w:val="000000"/>
              </w:rPr>
              <w:t xml:space="preserve">Procesor 64 bit x86 o tankowaniu nie mniejszym niż 2.0 GHz </w:t>
            </w:r>
          </w:p>
        </w:tc>
      </w:tr>
      <w:tr w:rsidR="00E72D47" w:rsidRPr="003176EF" w14:paraId="6550A5A6" w14:textId="77777777" w:rsidTr="00D85022">
        <w:tc>
          <w:tcPr>
            <w:tcW w:w="2609" w:type="dxa"/>
            <w:vAlign w:val="center"/>
          </w:tcPr>
          <w:p w14:paraId="67271D45" w14:textId="7877ACCF" w:rsidR="00E72D47" w:rsidRPr="003176EF" w:rsidRDefault="00E72D47" w:rsidP="00E72D47">
            <w:pPr>
              <w:jc w:val="both"/>
              <w:rPr>
                <w:rFonts w:ascii="Garamond" w:hAnsi="Garamond" w:cs="Calibri"/>
                <w:color w:val="000000"/>
              </w:rPr>
            </w:pPr>
            <w:r w:rsidRPr="003176EF">
              <w:rPr>
                <w:rFonts w:ascii="Garamond" w:hAnsi="Garamond" w:cs="Calibri"/>
                <w:color w:val="000000"/>
              </w:rPr>
              <w:t>Procesor liczba rdzeni</w:t>
            </w:r>
          </w:p>
        </w:tc>
        <w:tc>
          <w:tcPr>
            <w:tcW w:w="7404" w:type="dxa"/>
            <w:vAlign w:val="center"/>
          </w:tcPr>
          <w:p w14:paraId="629ABCFA" w14:textId="222D7AE3"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4</w:t>
            </w:r>
          </w:p>
        </w:tc>
      </w:tr>
      <w:tr w:rsidR="00E72D47" w:rsidRPr="003176EF" w14:paraId="6234EB3B" w14:textId="77777777" w:rsidTr="00D85022">
        <w:tc>
          <w:tcPr>
            <w:tcW w:w="2609" w:type="dxa"/>
            <w:vAlign w:val="center"/>
          </w:tcPr>
          <w:p w14:paraId="61EFC18C" w14:textId="45D00957" w:rsidR="00E72D47" w:rsidRPr="003176EF" w:rsidRDefault="00E72D47" w:rsidP="00E72D47">
            <w:pPr>
              <w:jc w:val="both"/>
              <w:rPr>
                <w:rFonts w:ascii="Garamond" w:hAnsi="Garamond" w:cs="Calibri"/>
                <w:color w:val="000000"/>
              </w:rPr>
            </w:pPr>
            <w:r w:rsidRPr="003176EF">
              <w:rPr>
                <w:rFonts w:ascii="Garamond" w:hAnsi="Garamond" w:cs="Calibri"/>
                <w:color w:val="000000"/>
              </w:rPr>
              <w:t>Pamięć RAM</w:t>
            </w:r>
          </w:p>
        </w:tc>
        <w:tc>
          <w:tcPr>
            <w:tcW w:w="7404" w:type="dxa"/>
            <w:vAlign w:val="center"/>
          </w:tcPr>
          <w:p w14:paraId="45E0F572" w14:textId="59033542"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8GB</w:t>
            </w:r>
          </w:p>
        </w:tc>
      </w:tr>
      <w:tr w:rsidR="00E72D47" w:rsidRPr="003176EF" w14:paraId="3DA0CC30" w14:textId="77777777" w:rsidTr="00D85022">
        <w:tc>
          <w:tcPr>
            <w:tcW w:w="2609" w:type="dxa"/>
            <w:vAlign w:val="center"/>
          </w:tcPr>
          <w:p w14:paraId="4087EA67" w14:textId="6B1EF8F8" w:rsidR="00E72D47" w:rsidRPr="003176EF" w:rsidRDefault="00E72D47" w:rsidP="00E72D47">
            <w:pPr>
              <w:jc w:val="both"/>
              <w:rPr>
                <w:rFonts w:ascii="Garamond" w:hAnsi="Garamond" w:cs="Calibri"/>
                <w:color w:val="000000"/>
              </w:rPr>
            </w:pPr>
            <w:r w:rsidRPr="003176EF">
              <w:rPr>
                <w:rFonts w:ascii="Garamond" w:hAnsi="Garamond" w:cs="Calibri"/>
                <w:color w:val="000000"/>
              </w:rPr>
              <w:t>Pamięć Flash</w:t>
            </w:r>
          </w:p>
        </w:tc>
        <w:tc>
          <w:tcPr>
            <w:tcW w:w="7404" w:type="dxa"/>
            <w:vAlign w:val="center"/>
          </w:tcPr>
          <w:p w14:paraId="39383D9F" w14:textId="1E4233B0" w:rsidR="00E72D47" w:rsidRPr="003176EF" w:rsidRDefault="00E72D47" w:rsidP="00E72D47">
            <w:pPr>
              <w:jc w:val="both"/>
              <w:rPr>
                <w:rFonts w:ascii="Garamond" w:hAnsi="Garamond" w:cs="Arial"/>
              </w:rPr>
            </w:pPr>
            <w:r w:rsidRPr="003176EF">
              <w:rPr>
                <w:rFonts w:ascii="Garamond" w:hAnsi="Garamond" w:cs="Calibri"/>
                <w:color w:val="000000"/>
              </w:rPr>
              <w:t>Nie mniej niż 4GB</w:t>
            </w:r>
          </w:p>
        </w:tc>
      </w:tr>
      <w:tr w:rsidR="00E72D47" w:rsidRPr="003176EF" w14:paraId="30016595" w14:textId="77777777" w:rsidTr="00D85022">
        <w:tc>
          <w:tcPr>
            <w:tcW w:w="2609" w:type="dxa"/>
            <w:vAlign w:val="center"/>
          </w:tcPr>
          <w:p w14:paraId="0078306D" w14:textId="6CC5A87F" w:rsidR="00E72D47" w:rsidRPr="003176EF" w:rsidRDefault="00E72D47" w:rsidP="00E72D47">
            <w:pPr>
              <w:jc w:val="both"/>
              <w:rPr>
                <w:rFonts w:ascii="Garamond" w:hAnsi="Garamond" w:cs="Calibri"/>
                <w:color w:val="000000"/>
              </w:rPr>
            </w:pPr>
            <w:r w:rsidRPr="003176EF">
              <w:rPr>
                <w:rFonts w:ascii="Garamond" w:hAnsi="Garamond" w:cs="Calibri"/>
                <w:color w:val="000000"/>
              </w:rPr>
              <w:t>Liczba zatok na dyski twarde</w:t>
            </w:r>
          </w:p>
        </w:tc>
        <w:tc>
          <w:tcPr>
            <w:tcW w:w="7404" w:type="dxa"/>
            <w:vAlign w:val="center"/>
          </w:tcPr>
          <w:p w14:paraId="1DE68823" w14:textId="75DE0DDD" w:rsidR="00E72D47" w:rsidRPr="003176EF" w:rsidRDefault="00E72D47" w:rsidP="00E72D47">
            <w:pPr>
              <w:contextualSpacing/>
              <w:jc w:val="both"/>
              <w:rPr>
                <w:rFonts w:ascii="Garamond" w:hAnsi="Garamond" w:cs="Arial"/>
              </w:rPr>
            </w:pPr>
            <w:r w:rsidRPr="003176EF">
              <w:rPr>
                <w:rFonts w:ascii="Garamond" w:hAnsi="Garamond" w:cs="Calibri"/>
                <w:color w:val="000000"/>
              </w:rPr>
              <w:t>Minimum 4</w:t>
            </w:r>
          </w:p>
        </w:tc>
      </w:tr>
      <w:tr w:rsidR="00E72D47" w:rsidRPr="003176EF" w14:paraId="16AC2997" w14:textId="77777777" w:rsidTr="00D85022">
        <w:tc>
          <w:tcPr>
            <w:tcW w:w="2609" w:type="dxa"/>
            <w:vAlign w:val="center"/>
          </w:tcPr>
          <w:p w14:paraId="453F7121" w14:textId="28E4CFFF" w:rsidR="00E72D47" w:rsidRPr="003176EF" w:rsidRDefault="00E72D47" w:rsidP="00E72D47">
            <w:pPr>
              <w:jc w:val="both"/>
              <w:rPr>
                <w:rFonts w:ascii="Garamond" w:hAnsi="Garamond" w:cs="Calibri"/>
                <w:color w:val="000000"/>
              </w:rPr>
            </w:pPr>
            <w:r w:rsidRPr="003176EF">
              <w:rPr>
                <w:rFonts w:ascii="Garamond" w:hAnsi="Garamond" w:cs="Calibri"/>
                <w:color w:val="000000"/>
              </w:rPr>
              <w:t>Obsługiwane dyski twarde</w:t>
            </w:r>
          </w:p>
        </w:tc>
        <w:tc>
          <w:tcPr>
            <w:tcW w:w="7404" w:type="dxa"/>
            <w:vAlign w:val="center"/>
          </w:tcPr>
          <w:p w14:paraId="2DE3C93E" w14:textId="001AB59C" w:rsidR="00E72D47" w:rsidRPr="003176EF" w:rsidRDefault="00E72D47" w:rsidP="00E72D47">
            <w:pPr>
              <w:contextualSpacing/>
              <w:jc w:val="both"/>
              <w:rPr>
                <w:rFonts w:ascii="Garamond" w:hAnsi="Garamond" w:cs="Arial"/>
              </w:rPr>
            </w:pPr>
            <w:r w:rsidRPr="003176EF">
              <w:rPr>
                <w:rFonts w:ascii="Garamond" w:hAnsi="Garamond" w:cs="Calibri"/>
                <w:color w:val="000000"/>
              </w:rPr>
              <w:t xml:space="preserve">3.5" </w:t>
            </w:r>
            <w:proofErr w:type="gramStart"/>
            <w:r w:rsidRPr="003176EF">
              <w:rPr>
                <w:rFonts w:ascii="Garamond" w:hAnsi="Garamond" w:cs="Calibri"/>
                <w:color w:val="000000"/>
              </w:rPr>
              <w:t>oraz</w:t>
            </w:r>
            <w:proofErr w:type="gramEnd"/>
            <w:r w:rsidRPr="003176EF">
              <w:rPr>
                <w:rFonts w:ascii="Garamond" w:hAnsi="Garamond" w:cs="Calibri"/>
                <w:color w:val="000000"/>
              </w:rPr>
              <w:t xml:space="preserve"> 2.5" SATA SSD</w:t>
            </w:r>
          </w:p>
        </w:tc>
      </w:tr>
      <w:tr w:rsidR="003736D9" w:rsidRPr="003176EF" w14:paraId="4566A306" w14:textId="77777777" w:rsidTr="00D85022">
        <w:tc>
          <w:tcPr>
            <w:tcW w:w="2609" w:type="dxa"/>
            <w:vAlign w:val="center"/>
          </w:tcPr>
          <w:p w14:paraId="65C44611" w14:textId="1802C2A5" w:rsidR="003736D9" w:rsidRPr="003176EF" w:rsidRDefault="003736D9" w:rsidP="003736D9">
            <w:pPr>
              <w:jc w:val="both"/>
              <w:rPr>
                <w:rFonts w:ascii="Garamond" w:hAnsi="Garamond" w:cs="Calibri"/>
                <w:color w:val="000000"/>
              </w:rPr>
            </w:pPr>
            <w:r w:rsidRPr="003176EF">
              <w:rPr>
                <w:rFonts w:ascii="Garamond" w:hAnsi="Garamond" w:cs="Calibri"/>
                <w:color w:val="000000"/>
              </w:rPr>
              <w:t>Pojemność dysków twardych</w:t>
            </w:r>
          </w:p>
        </w:tc>
        <w:tc>
          <w:tcPr>
            <w:tcW w:w="7404" w:type="dxa"/>
            <w:vAlign w:val="center"/>
          </w:tcPr>
          <w:p w14:paraId="35C0ED91" w14:textId="328C5B7E" w:rsidR="003736D9" w:rsidRPr="003176EF" w:rsidRDefault="003736D9" w:rsidP="003736D9">
            <w:pPr>
              <w:contextualSpacing/>
              <w:jc w:val="both"/>
              <w:rPr>
                <w:rFonts w:ascii="Garamond" w:hAnsi="Garamond" w:cs="Arial"/>
              </w:rPr>
            </w:pPr>
            <w:proofErr w:type="gramStart"/>
            <w:r w:rsidRPr="003176EF">
              <w:rPr>
                <w:rFonts w:ascii="Garamond" w:hAnsi="Garamond" w:cs="Calibri"/>
                <w:color w:val="000000"/>
              </w:rPr>
              <w:t>minimum</w:t>
            </w:r>
            <w:proofErr w:type="gramEnd"/>
            <w:r w:rsidRPr="003176EF">
              <w:rPr>
                <w:rFonts w:ascii="Garamond" w:hAnsi="Garamond" w:cs="Calibri"/>
                <w:color w:val="000000"/>
              </w:rPr>
              <w:t xml:space="preserve"> do 22TB, zainstalowane 4 dyski twarde 4TB, 7200RPM, 256MB Cache, dysk musi znajdować się na oficjalnej liście zgodności producenta serwera, możliwość pozostawienia u zamawiającego w razie awarii</w:t>
            </w:r>
          </w:p>
        </w:tc>
      </w:tr>
      <w:tr w:rsidR="00EE592A" w:rsidRPr="003176EF" w14:paraId="4ECDE2CA" w14:textId="77777777" w:rsidTr="00D85022">
        <w:tc>
          <w:tcPr>
            <w:tcW w:w="2609" w:type="dxa"/>
            <w:vAlign w:val="center"/>
          </w:tcPr>
          <w:p w14:paraId="0D8904BC" w14:textId="01BDB4AD" w:rsidR="00EE592A" w:rsidRPr="003176EF" w:rsidRDefault="00EE592A" w:rsidP="00EE592A">
            <w:pPr>
              <w:jc w:val="both"/>
              <w:rPr>
                <w:rFonts w:ascii="Garamond" w:hAnsi="Garamond" w:cs="Calibri"/>
                <w:color w:val="000000"/>
              </w:rPr>
            </w:pPr>
            <w:r w:rsidRPr="003176EF">
              <w:rPr>
                <w:rFonts w:ascii="Garamond" w:hAnsi="Garamond" w:cs="Calibri"/>
                <w:color w:val="000000"/>
              </w:rPr>
              <w:t xml:space="preserve">Gniazda M.2 </w:t>
            </w:r>
            <w:proofErr w:type="spellStart"/>
            <w:r w:rsidRPr="003176EF">
              <w:rPr>
                <w:rFonts w:ascii="Garamond" w:hAnsi="Garamond" w:cs="Calibri"/>
                <w:color w:val="000000"/>
              </w:rPr>
              <w:t>NVMe</w:t>
            </w:r>
            <w:proofErr w:type="spellEnd"/>
          </w:p>
        </w:tc>
        <w:tc>
          <w:tcPr>
            <w:tcW w:w="7404" w:type="dxa"/>
            <w:vAlign w:val="center"/>
          </w:tcPr>
          <w:p w14:paraId="5C8754D2" w14:textId="65C911A9"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 zintegrowane na płycie</w:t>
            </w:r>
          </w:p>
        </w:tc>
      </w:tr>
      <w:tr w:rsidR="00EE592A" w:rsidRPr="003176EF" w14:paraId="66102483" w14:textId="77777777" w:rsidTr="00D85022">
        <w:tc>
          <w:tcPr>
            <w:tcW w:w="2609" w:type="dxa"/>
            <w:vAlign w:val="center"/>
          </w:tcPr>
          <w:p w14:paraId="4B824BCE" w14:textId="6DB75ECE" w:rsidR="00EE592A" w:rsidRPr="003176EF" w:rsidRDefault="00EE592A" w:rsidP="00EE592A">
            <w:pPr>
              <w:jc w:val="both"/>
              <w:rPr>
                <w:rFonts w:ascii="Garamond" w:hAnsi="Garamond" w:cs="Calibri"/>
                <w:color w:val="000000"/>
              </w:rPr>
            </w:pPr>
            <w:r w:rsidRPr="003176EF">
              <w:rPr>
                <w:rFonts w:ascii="Garamond" w:hAnsi="Garamond" w:cs="Calibri"/>
                <w:color w:val="000000"/>
              </w:rPr>
              <w:t>Możliwość podłączenia modułu rozszerzającego</w:t>
            </w:r>
          </w:p>
        </w:tc>
        <w:tc>
          <w:tcPr>
            <w:tcW w:w="7404" w:type="dxa"/>
            <w:vAlign w:val="center"/>
          </w:tcPr>
          <w:p w14:paraId="60A2F14E" w14:textId="2EBCF096"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w:t>
            </w:r>
          </w:p>
        </w:tc>
      </w:tr>
      <w:tr w:rsidR="00EE592A" w:rsidRPr="003176EF" w14:paraId="67BF9B92" w14:textId="77777777" w:rsidTr="00D85022">
        <w:tc>
          <w:tcPr>
            <w:tcW w:w="2609" w:type="dxa"/>
            <w:vAlign w:val="center"/>
          </w:tcPr>
          <w:p w14:paraId="14559401" w14:textId="68FD1659" w:rsidR="00EE592A" w:rsidRPr="003176EF" w:rsidRDefault="00EE592A" w:rsidP="00EE592A">
            <w:pPr>
              <w:jc w:val="both"/>
              <w:rPr>
                <w:rFonts w:ascii="Garamond" w:hAnsi="Garamond" w:cs="Calibri"/>
                <w:color w:val="000000"/>
              </w:rPr>
            </w:pPr>
            <w:r w:rsidRPr="003176EF">
              <w:rPr>
                <w:rFonts w:ascii="Garamond" w:hAnsi="Garamond" w:cs="Calibri"/>
                <w:color w:val="000000"/>
              </w:rPr>
              <w:t xml:space="preserve">Porty LAN 2,5 </w:t>
            </w:r>
            <w:proofErr w:type="spellStart"/>
            <w:r w:rsidRPr="003176EF">
              <w:rPr>
                <w:rFonts w:ascii="Garamond" w:hAnsi="Garamond" w:cs="Calibri"/>
                <w:color w:val="000000"/>
              </w:rPr>
              <w:t>GbE</w:t>
            </w:r>
            <w:proofErr w:type="spellEnd"/>
          </w:p>
        </w:tc>
        <w:tc>
          <w:tcPr>
            <w:tcW w:w="7404" w:type="dxa"/>
            <w:vAlign w:val="center"/>
          </w:tcPr>
          <w:p w14:paraId="321B98BF" w14:textId="504F32F7" w:rsidR="00EE592A" w:rsidRPr="003176EF" w:rsidRDefault="00EE592A" w:rsidP="00EE592A">
            <w:pPr>
              <w:contextualSpacing/>
              <w:jc w:val="both"/>
              <w:rPr>
                <w:rFonts w:ascii="Garamond" w:hAnsi="Garamond" w:cs="Arial"/>
              </w:rPr>
            </w:pPr>
            <w:r w:rsidRPr="003176EF">
              <w:rPr>
                <w:rFonts w:ascii="Garamond" w:hAnsi="Garamond" w:cs="Calibri"/>
                <w:color w:val="000000"/>
              </w:rPr>
              <w:t>Minimum 2</w:t>
            </w:r>
          </w:p>
        </w:tc>
      </w:tr>
      <w:tr w:rsidR="00EE592A" w:rsidRPr="003176EF" w14:paraId="23F417BE" w14:textId="77777777" w:rsidTr="00D85022">
        <w:tc>
          <w:tcPr>
            <w:tcW w:w="2609" w:type="dxa"/>
            <w:vAlign w:val="center"/>
          </w:tcPr>
          <w:p w14:paraId="31087722" w14:textId="09631762" w:rsidR="00EE592A" w:rsidRPr="003176EF" w:rsidRDefault="00EE592A" w:rsidP="00EE592A">
            <w:pPr>
              <w:jc w:val="both"/>
              <w:rPr>
                <w:rFonts w:ascii="Garamond" w:hAnsi="Garamond" w:cs="Calibri"/>
                <w:color w:val="000000"/>
              </w:rPr>
            </w:pPr>
            <w:r w:rsidRPr="003176EF">
              <w:rPr>
                <w:rFonts w:ascii="Garamond" w:hAnsi="Garamond" w:cs="Calibri"/>
                <w:color w:val="000000"/>
              </w:rPr>
              <w:t>Diody LED</w:t>
            </w:r>
          </w:p>
        </w:tc>
        <w:tc>
          <w:tcPr>
            <w:tcW w:w="7404" w:type="dxa"/>
            <w:vAlign w:val="center"/>
          </w:tcPr>
          <w:p w14:paraId="2CCF3369" w14:textId="3984C26D" w:rsidR="00EE592A" w:rsidRPr="003176EF" w:rsidRDefault="00EE592A" w:rsidP="00EE592A">
            <w:pPr>
              <w:contextualSpacing/>
              <w:jc w:val="both"/>
              <w:rPr>
                <w:rFonts w:ascii="Garamond" w:hAnsi="Garamond" w:cs="Arial"/>
              </w:rPr>
            </w:pPr>
            <w:r w:rsidRPr="003176EF">
              <w:rPr>
                <w:rFonts w:ascii="Garamond" w:hAnsi="Garamond" w:cs="Calibri"/>
                <w:color w:val="000000"/>
              </w:rPr>
              <w:t>Minimum Status, LAN, HDD,</w:t>
            </w:r>
          </w:p>
        </w:tc>
      </w:tr>
      <w:tr w:rsidR="00EE592A" w:rsidRPr="003176EF" w14:paraId="09350EA1" w14:textId="77777777" w:rsidTr="00D85022">
        <w:tc>
          <w:tcPr>
            <w:tcW w:w="2609" w:type="dxa"/>
            <w:vAlign w:val="center"/>
          </w:tcPr>
          <w:p w14:paraId="10C7F9E4" w14:textId="35238F70" w:rsidR="00EE592A" w:rsidRPr="003176EF" w:rsidRDefault="00EE592A" w:rsidP="00EE592A">
            <w:pPr>
              <w:jc w:val="both"/>
              <w:rPr>
                <w:rFonts w:ascii="Garamond" w:hAnsi="Garamond" w:cs="Calibri"/>
                <w:color w:val="000000"/>
              </w:rPr>
            </w:pPr>
            <w:r w:rsidRPr="003176EF">
              <w:rPr>
                <w:rFonts w:ascii="Garamond" w:hAnsi="Garamond" w:cs="Calibri"/>
                <w:color w:val="000000"/>
              </w:rPr>
              <w:t>Porty USB 3.2 Gen 2</w:t>
            </w:r>
          </w:p>
        </w:tc>
        <w:tc>
          <w:tcPr>
            <w:tcW w:w="7404" w:type="dxa"/>
            <w:vAlign w:val="center"/>
          </w:tcPr>
          <w:p w14:paraId="62CA6296" w14:textId="30428C3D" w:rsidR="00EE592A" w:rsidRPr="003176EF" w:rsidRDefault="00EE592A" w:rsidP="00EE592A">
            <w:pPr>
              <w:contextualSpacing/>
              <w:jc w:val="both"/>
              <w:rPr>
                <w:rFonts w:ascii="Garamond" w:hAnsi="Garamond" w:cs="Arial"/>
              </w:rPr>
            </w:pPr>
            <w:r w:rsidRPr="003176EF">
              <w:rPr>
                <w:rFonts w:ascii="Garamond" w:hAnsi="Garamond" w:cs="Calibri"/>
                <w:color w:val="000000"/>
              </w:rPr>
              <w:t xml:space="preserve">Minimum 2 </w:t>
            </w:r>
          </w:p>
        </w:tc>
      </w:tr>
      <w:tr w:rsidR="00EE592A" w:rsidRPr="003176EF" w14:paraId="7E5D7FE7" w14:textId="77777777" w:rsidTr="00D85022">
        <w:tc>
          <w:tcPr>
            <w:tcW w:w="2609" w:type="dxa"/>
            <w:vAlign w:val="center"/>
          </w:tcPr>
          <w:p w14:paraId="2B6B6D56" w14:textId="040ABDC1" w:rsidR="00EE592A" w:rsidRPr="003176EF" w:rsidRDefault="00EE592A" w:rsidP="00EE592A">
            <w:pPr>
              <w:jc w:val="both"/>
              <w:rPr>
                <w:rFonts w:ascii="Garamond" w:hAnsi="Garamond" w:cs="Calibri"/>
                <w:color w:val="000000"/>
              </w:rPr>
            </w:pPr>
            <w:r w:rsidRPr="003176EF">
              <w:rPr>
                <w:rFonts w:ascii="Garamond" w:hAnsi="Garamond" w:cs="Calibri"/>
                <w:color w:val="000000"/>
              </w:rPr>
              <w:t>Porty USB 2.0</w:t>
            </w:r>
          </w:p>
        </w:tc>
        <w:tc>
          <w:tcPr>
            <w:tcW w:w="7404" w:type="dxa"/>
            <w:vAlign w:val="center"/>
          </w:tcPr>
          <w:p w14:paraId="534E4FF0" w14:textId="2B1E546E" w:rsidR="00EE592A" w:rsidRPr="003176EF" w:rsidRDefault="00EE592A" w:rsidP="00EE592A">
            <w:pPr>
              <w:contextualSpacing/>
              <w:jc w:val="both"/>
              <w:rPr>
                <w:rFonts w:ascii="Garamond" w:hAnsi="Garamond" w:cs="Arial"/>
              </w:rPr>
            </w:pPr>
            <w:r w:rsidRPr="003176EF">
              <w:rPr>
                <w:rFonts w:ascii="Garamond" w:hAnsi="Garamond" w:cs="Calibri"/>
                <w:color w:val="000000"/>
              </w:rPr>
              <w:t>Minimum 2</w:t>
            </w:r>
          </w:p>
        </w:tc>
      </w:tr>
      <w:tr w:rsidR="00EE592A" w:rsidRPr="003176EF" w14:paraId="4D88EC74" w14:textId="77777777" w:rsidTr="00D85022">
        <w:tc>
          <w:tcPr>
            <w:tcW w:w="2609" w:type="dxa"/>
            <w:vAlign w:val="center"/>
          </w:tcPr>
          <w:p w14:paraId="6400B953" w14:textId="4599C618" w:rsidR="00EE592A" w:rsidRPr="003176EF" w:rsidRDefault="00EE592A" w:rsidP="00EE592A">
            <w:pPr>
              <w:jc w:val="both"/>
              <w:rPr>
                <w:rFonts w:ascii="Garamond" w:hAnsi="Garamond" w:cs="Calibri"/>
                <w:color w:val="000000"/>
              </w:rPr>
            </w:pPr>
            <w:r w:rsidRPr="003176EF">
              <w:rPr>
                <w:rFonts w:ascii="Garamond" w:hAnsi="Garamond" w:cs="Calibri"/>
                <w:color w:val="000000"/>
              </w:rPr>
              <w:t>Przyciski</w:t>
            </w:r>
          </w:p>
        </w:tc>
        <w:tc>
          <w:tcPr>
            <w:tcW w:w="7404" w:type="dxa"/>
            <w:vAlign w:val="center"/>
          </w:tcPr>
          <w:p w14:paraId="0AD2A176" w14:textId="37516128" w:rsidR="00EE592A" w:rsidRPr="003176EF" w:rsidRDefault="00EE592A" w:rsidP="00EE592A">
            <w:pPr>
              <w:contextualSpacing/>
              <w:jc w:val="both"/>
              <w:rPr>
                <w:rFonts w:ascii="Garamond" w:hAnsi="Garamond" w:cs="Arial"/>
              </w:rPr>
            </w:pPr>
            <w:r w:rsidRPr="003176EF">
              <w:rPr>
                <w:rFonts w:ascii="Garamond" w:hAnsi="Garamond" w:cs="Calibri"/>
                <w:color w:val="000000"/>
              </w:rPr>
              <w:t>Reset, Zasilanie</w:t>
            </w:r>
          </w:p>
        </w:tc>
      </w:tr>
      <w:tr w:rsidR="00EE592A" w:rsidRPr="003176EF" w14:paraId="3F092BCE" w14:textId="77777777" w:rsidTr="00D85022">
        <w:tc>
          <w:tcPr>
            <w:tcW w:w="2609" w:type="dxa"/>
            <w:vAlign w:val="center"/>
          </w:tcPr>
          <w:p w14:paraId="18E40E03" w14:textId="48091E96" w:rsidR="00EE592A" w:rsidRPr="003176EF" w:rsidRDefault="00EE592A" w:rsidP="00EE592A">
            <w:pPr>
              <w:jc w:val="both"/>
              <w:rPr>
                <w:rFonts w:ascii="Garamond" w:hAnsi="Garamond" w:cs="Calibri"/>
                <w:color w:val="000000"/>
              </w:rPr>
            </w:pPr>
            <w:r w:rsidRPr="003176EF">
              <w:rPr>
                <w:rFonts w:ascii="Garamond" w:hAnsi="Garamond" w:cs="Calibri"/>
                <w:color w:val="000000"/>
              </w:rPr>
              <w:t>Typ obudowy</w:t>
            </w:r>
          </w:p>
        </w:tc>
        <w:tc>
          <w:tcPr>
            <w:tcW w:w="7404" w:type="dxa"/>
            <w:vAlign w:val="center"/>
          </w:tcPr>
          <w:p w14:paraId="7FFA43D4" w14:textId="20E73F47" w:rsidR="00EE592A" w:rsidRPr="003176EF" w:rsidRDefault="00EE592A" w:rsidP="00EE592A">
            <w:pPr>
              <w:contextualSpacing/>
              <w:jc w:val="both"/>
              <w:rPr>
                <w:rFonts w:ascii="Garamond" w:hAnsi="Garamond" w:cs="Arial"/>
              </w:rPr>
            </w:pPr>
            <w:r w:rsidRPr="003176EF">
              <w:rPr>
                <w:rFonts w:ascii="Garamond" w:hAnsi="Garamond" w:cs="Calibri"/>
                <w:color w:val="000000"/>
              </w:rPr>
              <w:t>RACK, 1U, dołączone szyny montażowe</w:t>
            </w:r>
          </w:p>
        </w:tc>
      </w:tr>
      <w:tr w:rsidR="00EE592A" w:rsidRPr="003176EF" w14:paraId="2DD61CC3" w14:textId="77777777" w:rsidTr="00D85022">
        <w:tc>
          <w:tcPr>
            <w:tcW w:w="2609" w:type="dxa"/>
            <w:vAlign w:val="center"/>
          </w:tcPr>
          <w:p w14:paraId="5DE24730" w14:textId="62735803" w:rsidR="00EE592A" w:rsidRPr="003176EF" w:rsidRDefault="00EE592A" w:rsidP="00EE592A">
            <w:pPr>
              <w:jc w:val="both"/>
              <w:rPr>
                <w:rFonts w:ascii="Garamond" w:hAnsi="Garamond" w:cs="Calibri"/>
                <w:color w:val="000000"/>
              </w:rPr>
            </w:pPr>
            <w:r w:rsidRPr="003176EF">
              <w:rPr>
                <w:rFonts w:ascii="Garamond" w:hAnsi="Garamond" w:cs="Calibri"/>
                <w:color w:val="000000"/>
              </w:rPr>
              <w:t>Dopuszczalna temperatura pracy</w:t>
            </w:r>
          </w:p>
        </w:tc>
        <w:tc>
          <w:tcPr>
            <w:tcW w:w="7404" w:type="dxa"/>
            <w:vAlign w:val="center"/>
          </w:tcPr>
          <w:p w14:paraId="4CD1F5F9" w14:textId="7E046764" w:rsidR="00EE592A" w:rsidRPr="003176EF" w:rsidRDefault="00EE592A" w:rsidP="00EE592A">
            <w:pPr>
              <w:contextualSpacing/>
              <w:jc w:val="both"/>
              <w:rPr>
                <w:rFonts w:ascii="Garamond" w:hAnsi="Garamond" w:cs="Arial"/>
              </w:rPr>
            </w:pPr>
            <w:proofErr w:type="gramStart"/>
            <w:r w:rsidRPr="003176EF">
              <w:rPr>
                <w:rFonts w:ascii="Garamond" w:hAnsi="Garamond" w:cs="Calibri"/>
                <w:color w:val="000000"/>
              </w:rPr>
              <w:t>od</w:t>
            </w:r>
            <w:proofErr w:type="gramEnd"/>
            <w:r w:rsidRPr="003176EF">
              <w:rPr>
                <w:rFonts w:ascii="Garamond" w:hAnsi="Garamond" w:cs="Calibri"/>
                <w:color w:val="000000"/>
              </w:rPr>
              <w:t xml:space="preserve"> 0 do 40˚C</w:t>
            </w:r>
          </w:p>
        </w:tc>
      </w:tr>
      <w:tr w:rsidR="00EE592A" w:rsidRPr="003176EF" w14:paraId="4CFEACBF" w14:textId="77777777" w:rsidTr="00D85022">
        <w:tc>
          <w:tcPr>
            <w:tcW w:w="2609" w:type="dxa"/>
            <w:vAlign w:val="center"/>
          </w:tcPr>
          <w:p w14:paraId="0A1A2D60" w14:textId="09FF74A6" w:rsidR="00EE592A" w:rsidRPr="003176EF" w:rsidRDefault="00EE592A" w:rsidP="00EE592A">
            <w:pPr>
              <w:jc w:val="both"/>
              <w:rPr>
                <w:rFonts w:ascii="Garamond" w:hAnsi="Garamond" w:cs="Calibri"/>
                <w:color w:val="000000"/>
              </w:rPr>
            </w:pPr>
            <w:r w:rsidRPr="003176EF">
              <w:rPr>
                <w:rFonts w:ascii="Garamond" w:hAnsi="Garamond" w:cs="Calibri"/>
                <w:color w:val="000000"/>
              </w:rPr>
              <w:t>Wilgotność względna podczas pracy</w:t>
            </w:r>
          </w:p>
        </w:tc>
        <w:tc>
          <w:tcPr>
            <w:tcW w:w="7404" w:type="dxa"/>
            <w:vAlign w:val="center"/>
          </w:tcPr>
          <w:p w14:paraId="294B68C2" w14:textId="282AA799" w:rsidR="00EE592A" w:rsidRPr="003176EF" w:rsidRDefault="00EE592A" w:rsidP="00EE592A">
            <w:pPr>
              <w:contextualSpacing/>
              <w:jc w:val="both"/>
              <w:rPr>
                <w:rFonts w:ascii="Garamond" w:hAnsi="Garamond" w:cs="Arial"/>
              </w:rPr>
            </w:pPr>
            <w:r w:rsidRPr="003176EF">
              <w:rPr>
                <w:rFonts w:ascii="Garamond" w:hAnsi="Garamond" w:cs="Calibri"/>
                <w:color w:val="000000"/>
              </w:rPr>
              <w:t>5-95% R.H.</w:t>
            </w:r>
          </w:p>
        </w:tc>
      </w:tr>
      <w:tr w:rsidR="00EE592A" w:rsidRPr="003176EF" w14:paraId="71AD64B3" w14:textId="77777777" w:rsidTr="00D85022">
        <w:tc>
          <w:tcPr>
            <w:tcW w:w="2609" w:type="dxa"/>
            <w:vAlign w:val="center"/>
          </w:tcPr>
          <w:p w14:paraId="61360628" w14:textId="076C6144" w:rsidR="00EE592A" w:rsidRPr="003176EF" w:rsidRDefault="00EE592A" w:rsidP="00EE592A">
            <w:pPr>
              <w:jc w:val="both"/>
              <w:rPr>
                <w:rFonts w:ascii="Garamond" w:hAnsi="Garamond" w:cs="Calibri"/>
                <w:color w:val="000000"/>
              </w:rPr>
            </w:pPr>
            <w:r w:rsidRPr="003176EF">
              <w:rPr>
                <w:rFonts w:ascii="Garamond" w:hAnsi="Garamond" w:cs="Calibri"/>
                <w:color w:val="000000"/>
              </w:rPr>
              <w:t>Zasilanie</w:t>
            </w:r>
          </w:p>
        </w:tc>
        <w:tc>
          <w:tcPr>
            <w:tcW w:w="7404" w:type="dxa"/>
            <w:vAlign w:val="center"/>
          </w:tcPr>
          <w:p w14:paraId="70972683" w14:textId="63DC2885" w:rsidR="00EE592A" w:rsidRPr="003176EF" w:rsidRDefault="00EE592A" w:rsidP="00EE592A">
            <w:pPr>
              <w:contextualSpacing/>
              <w:jc w:val="both"/>
              <w:rPr>
                <w:rFonts w:ascii="Garamond" w:hAnsi="Garamond" w:cs="Arial"/>
              </w:rPr>
            </w:pPr>
            <w:r w:rsidRPr="003176EF">
              <w:rPr>
                <w:rFonts w:ascii="Garamond" w:hAnsi="Garamond" w:cs="Calibri"/>
                <w:color w:val="000000"/>
              </w:rPr>
              <w:t>Zasilacz max. 100 W, 100-240 V</w:t>
            </w:r>
          </w:p>
        </w:tc>
      </w:tr>
      <w:tr w:rsidR="00EE592A" w:rsidRPr="003176EF" w14:paraId="3C62EE51" w14:textId="77777777" w:rsidTr="00D85022">
        <w:tc>
          <w:tcPr>
            <w:tcW w:w="2609" w:type="dxa"/>
            <w:vAlign w:val="center"/>
          </w:tcPr>
          <w:p w14:paraId="23FD23A3" w14:textId="01FEA38D" w:rsidR="00EE592A" w:rsidRPr="003176EF" w:rsidRDefault="00EE592A" w:rsidP="00EE592A">
            <w:pPr>
              <w:jc w:val="both"/>
              <w:rPr>
                <w:rFonts w:ascii="Garamond" w:hAnsi="Garamond" w:cs="Calibri"/>
                <w:color w:val="000000"/>
              </w:rPr>
            </w:pPr>
            <w:r w:rsidRPr="003176EF">
              <w:rPr>
                <w:rFonts w:ascii="Garamond" w:hAnsi="Garamond" w:cs="Calibri"/>
                <w:color w:val="000000"/>
              </w:rPr>
              <w:t>Agregacja łączy</w:t>
            </w:r>
          </w:p>
        </w:tc>
        <w:tc>
          <w:tcPr>
            <w:tcW w:w="7404" w:type="dxa"/>
            <w:vAlign w:val="center"/>
          </w:tcPr>
          <w:p w14:paraId="414CDA63" w14:textId="20D5027C" w:rsidR="00EE592A" w:rsidRPr="003176EF" w:rsidRDefault="00EE592A" w:rsidP="00EE592A">
            <w:pPr>
              <w:contextualSpacing/>
              <w:jc w:val="both"/>
              <w:rPr>
                <w:rFonts w:ascii="Garamond" w:hAnsi="Garamond" w:cs="Arial"/>
              </w:rPr>
            </w:pPr>
            <w:r w:rsidRPr="003176EF">
              <w:rPr>
                <w:rFonts w:ascii="Garamond" w:hAnsi="Garamond" w:cs="Calibri"/>
                <w:color w:val="000000"/>
              </w:rPr>
              <w:t>Tak</w:t>
            </w:r>
          </w:p>
        </w:tc>
      </w:tr>
      <w:tr w:rsidR="00EE592A" w:rsidRPr="003176EF" w14:paraId="3016E67D" w14:textId="77777777" w:rsidTr="00D85022">
        <w:tc>
          <w:tcPr>
            <w:tcW w:w="2609" w:type="dxa"/>
            <w:vAlign w:val="center"/>
          </w:tcPr>
          <w:p w14:paraId="3A5D77E9" w14:textId="49154280" w:rsidR="00EE592A" w:rsidRPr="003176EF" w:rsidRDefault="00EE592A" w:rsidP="00EE592A">
            <w:pPr>
              <w:rPr>
                <w:rFonts w:ascii="Garamond" w:hAnsi="Garamond" w:cs="Calibri"/>
                <w:color w:val="000000"/>
              </w:rPr>
            </w:pPr>
            <w:r w:rsidRPr="003176EF">
              <w:rPr>
                <w:rFonts w:ascii="Garamond" w:hAnsi="Garamond" w:cs="Calibri"/>
                <w:color w:val="000000"/>
              </w:rPr>
              <w:t>Obsługiwane systemy plików</w:t>
            </w:r>
          </w:p>
        </w:tc>
        <w:tc>
          <w:tcPr>
            <w:tcW w:w="7404" w:type="dxa"/>
            <w:vAlign w:val="center"/>
          </w:tcPr>
          <w:p w14:paraId="2ECE015C" w14:textId="4FA4F2E7" w:rsidR="00EE592A" w:rsidRPr="003176EF" w:rsidRDefault="00EE592A" w:rsidP="00EE592A">
            <w:pPr>
              <w:contextualSpacing/>
              <w:rPr>
                <w:rFonts w:ascii="Garamond" w:hAnsi="Garamond" w:cs="Arial"/>
              </w:rPr>
            </w:pPr>
            <w:r w:rsidRPr="003176EF">
              <w:rPr>
                <w:rFonts w:ascii="Garamond" w:hAnsi="Garamond" w:cs="Calibri"/>
                <w:color w:val="000000"/>
              </w:rPr>
              <w:t>Dyski wewnętrzne: EXT4</w:t>
            </w:r>
            <w:r w:rsidRPr="003176EF">
              <w:rPr>
                <w:rFonts w:ascii="Garamond" w:hAnsi="Garamond" w:cs="Calibri"/>
                <w:color w:val="000000"/>
              </w:rPr>
              <w:br/>
              <w:t>Dyski zewnętrzne: EXT3, EXT4, NTFS, FAT32, HFS+</w:t>
            </w:r>
          </w:p>
        </w:tc>
      </w:tr>
      <w:tr w:rsidR="00157D47" w:rsidRPr="003176EF" w14:paraId="2B81CF3C" w14:textId="77777777" w:rsidTr="00D85022">
        <w:tc>
          <w:tcPr>
            <w:tcW w:w="2609" w:type="dxa"/>
            <w:vAlign w:val="center"/>
          </w:tcPr>
          <w:p w14:paraId="7995087F" w14:textId="4B968DAA" w:rsidR="00157D47" w:rsidRPr="003176EF" w:rsidRDefault="00157D47" w:rsidP="00157D47">
            <w:pPr>
              <w:jc w:val="both"/>
              <w:rPr>
                <w:rFonts w:ascii="Garamond" w:hAnsi="Garamond" w:cs="Calibri"/>
                <w:color w:val="000000"/>
              </w:rPr>
            </w:pPr>
            <w:r w:rsidRPr="003176EF">
              <w:rPr>
                <w:rFonts w:ascii="Garamond" w:hAnsi="Garamond" w:cs="Calibri"/>
                <w:color w:val="000000"/>
              </w:rPr>
              <w:t>Możliwość podłączenia karty WLAN na USB</w:t>
            </w:r>
          </w:p>
        </w:tc>
        <w:tc>
          <w:tcPr>
            <w:tcW w:w="7404" w:type="dxa"/>
            <w:vAlign w:val="center"/>
          </w:tcPr>
          <w:p w14:paraId="6573EE17" w14:textId="69C59B81" w:rsidR="00157D47" w:rsidRPr="003176EF" w:rsidRDefault="00157D47" w:rsidP="00157D47">
            <w:pPr>
              <w:contextualSpacing/>
              <w:jc w:val="both"/>
              <w:rPr>
                <w:rFonts w:ascii="Garamond" w:hAnsi="Garamond" w:cs="Arial"/>
              </w:rPr>
            </w:pPr>
            <w:r w:rsidRPr="003176EF">
              <w:rPr>
                <w:rFonts w:ascii="Garamond" w:hAnsi="Garamond" w:cs="Calibri"/>
                <w:color w:val="000000"/>
              </w:rPr>
              <w:t>Tak</w:t>
            </w:r>
          </w:p>
        </w:tc>
      </w:tr>
      <w:tr w:rsidR="00157D47" w:rsidRPr="003176EF" w14:paraId="348199DC" w14:textId="77777777" w:rsidTr="00D85022">
        <w:tc>
          <w:tcPr>
            <w:tcW w:w="2609" w:type="dxa"/>
            <w:vAlign w:val="center"/>
          </w:tcPr>
          <w:p w14:paraId="2DF7F356" w14:textId="5CEBA184" w:rsidR="00157D47" w:rsidRPr="003176EF" w:rsidRDefault="00157D47" w:rsidP="00157D47">
            <w:pPr>
              <w:jc w:val="both"/>
              <w:rPr>
                <w:rFonts w:ascii="Garamond" w:hAnsi="Garamond" w:cs="Calibri"/>
                <w:color w:val="000000"/>
              </w:rPr>
            </w:pPr>
            <w:r w:rsidRPr="003176EF">
              <w:rPr>
                <w:rFonts w:ascii="Garamond" w:hAnsi="Garamond" w:cs="Calibri"/>
                <w:color w:val="000000"/>
              </w:rPr>
              <w:t>Szyfrowanie wolumenów</w:t>
            </w:r>
          </w:p>
        </w:tc>
        <w:tc>
          <w:tcPr>
            <w:tcW w:w="7404" w:type="dxa"/>
            <w:vAlign w:val="center"/>
          </w:tcPr>
          <w:p w14:paraId="1C3EE91C" w14:textId="56A0363E" w:rsidR="00157D47" w:rsidRPr="003176EF" w:rsidRDefault="00157D47" w:rsidP="00157D47">
            <w:pPr>
              <w:contextualSpacing/>
              <w:jc w:val="both"/>
              <w:rPr>
                <w:rFonts w:ascii="Garamond" w:hAnsi="Garamond" w:cs="Arial"/>
              </w:rPr>
            </w:pPr>
            <w:r w:rsidRPr="003176EF">
              <w:rPr>
                <w:rFonts w:ascii="Garamond" w:hAnsi="Garamond" w:cs="Calibri"/>
                <w:color w:val="000000"/>
              </w:rPr>
              <w:t>Tak, min AES 256</w:t>
            </w:r>
          </w:p>
        </w:tc>
      </w:tr>
      <w:tr w:rsidR="00157D47" w:rsidRPr="003176EF" w14:paraId="57F252A7" w14:textId="77777777" w:rsidTr="00D85022">
        <w:tc>
          <w:tcPr>
            <w:tcW w:w="2609" w:type="dxa"/>
            <w:vAlign w:val="center"/>
          </w:tcPr>
          <w:p w14:paraId="537EECCF" w14:textId="5B4DDAF0" w:rsidR="00157D47" w:rsidRPr="003176EF" w:rsidRDefault="00157D47" w:rsidP="00157D47">
            <w:pPr>
              <w:jc w:val="both"/>
              <w:rPr>
                <w:rFonts w:ascii="Garamond" w:hAnsi="Garamond" w:cs="Calibri"/>
                <w:color w:val="000000"/>
              </w:rPr>
            </w:pPr>
            <w:r w:rsidRPr="003176EF">
              <w:rPr>
                <w:rFonts w:ascii="Garamond" w:hAnsi="Garamond" w:cs="Calibri"/>
                <w:color w:val="000000"/>
              </w:rPr>
              <w:lastRenderedPageBreak/>
              <w:t>Szyfrowanie dysków zewnętrznych</w:t>
            </w:r>
          </w:p>
        </w:tc>
        <w:tc>
          <w:tcPr>
            <w:tcW w:w="7404" w:type="dxa"/>
            <w:vAlign w:val="center"/>
          </w:tcPr>
          <w:p w14:paraId="474FB57D" w14:textId="54D5110A" w:rsidR="00157D47" w:rsidRPr="003176EF" w:rsidRDefault="00157D47" w:rsidP="00157D47">
            <w:pPr>
              <w:contextualSpacing/>
              <w:jc w:val="both"/>
              <w:rPr>
                <w:rFonts w:ascii="Garamond" w:hAnsi="Garamond" w:cs="Arial"/>
              </w:rPr>
            </w:pPr>
            <w:r w:rsidRPr="003176EF">
              <w:rPr>
                <w:rFonts w:ascii="Garamond" w:hAnsi="Garamond" w:cs="Calibri"/>
                <w:color w:val="000000"/>
              </w:rPr>
              <w:t>Tak</w:t>
            </w:r>
          </w:p>
        </w:tc>
      </w:tr>
      <w:tr w:rsidR="00E72D47" w:rsidRPr="003176EF" w14:paraId="59BBE11E" w14:textId="77777777" w:rsidTr="00D85022">
        <w:tc>
          <w:tcPr>
            <w:tcW w:w="2609" w:type="dxa"/>
            <w:vAlign w:val="center"/>
          </w:tcPr>
          <w:p w14:paraId="0659AD22" w14:textId="15E160E4" w:rsidR="00E72D47" w:rsidRPr="003176EF" w:rsidRDefault="00157D47" w:rsidP="0081489C">
            <w:pPr>
              <w:jc w:val="both"/>
              <w:rPr>
                <w:rFonts w:ascii="Garamond" w:hAnsi="Garamond" w:cs="Calibri"/>
                <w:color w:val="000000"/>
              </w:rPr>
            </w:pPr>
            <w:r w:rsidRPr="003176EF">
              <w:rPr>
                <w:rFonts w:ascii="Garamond" w:hAnsi="Garamond" w:cs="Calibri"/>
                <w:color w:val="000000"/>
              </w:rPr>
              <w:t>Zarządzanie dyskami</w:t>
            </w:r>
          </w:p>
        </w:tc>
        <w:tc>
          <w:tcPr>
            <w:tcW w:w="7404" w:type="dxa"/>
            <w:vAlign w:val="center"/>
          </w:tcPr>
          <w:p w14:paraId="3AAA0F7B"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Pojedynczy Dysk, 0, 1, 5, 6, 10, JBOD, </w:t>
            </w:r>
          </w:p>
          <w:p w14:paraId="2920A3B2"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Obsługa Hot </w:t>
            </w:r>
            <w:proofErr w:type="spellStart"/>
            <w:r w:rsidRPr="003176EF">
              <w:rPr>
                <w:rFonts w:ascii="Garamond" w:hAnsi="Garamond" w:cs="Arial"/>
              </w:rPr>
              <w:t>Spare</w:t>
            </w:r>
            <w:proofErr w:type="spellEnd"/>
            <w:r w:rsidRPr="003176EF">
              <w:rPr>
                <w:rFonts w:ascii="Garamond" w:hAnsi="Garamond" w:cs="Arial"/>
              </w:rPr>
              <w:t xml:space="preserve"> per grupa RAID oraz </w:t>
            </w:r>
            <w:proofErr w:type="spellStart"/>
            <w:r w:rsidRPr="003176EF">
              <w:rPr>
                <w:rFonts w:ascii="Garamond" w:hAnsi="Garamond" w:cs="Arial"/>
              </w:rPr>
              <w:t>global</w:t>
            </w:r>
            <w:proofErr w:type="spellEnd"/>
            <w:r w:rsidRPr="003176EF">
              <w:rPr>
                <w:rFonts w:ascii="Garamond" w:hAnsi="Garamond" w:cs="Arial"/>
              </w:rPr>
              <w:t xml:space="preserve"> hot </w:t>
            </w:r>
            <w:proofErr w:type="spellStart"/>
            <w:r w:rsidRPr="003176EF">
              <w:rPr>
                <w:rFonts w:ascii="Garamond" w:hAnsi="Garamond" w:cs="Arial"/>
              </w:rPr>
              <w:t>spare</w:t>
            </w:r>
            <w:proofErr w:type="spellEnd"/>
          </w:p>
          <w:p w14:paraId="6434BE7A" w14:textId="77777777" w:rsidR="00157D47" w:rsidRPr="003176EF" w:rsidRDefault="00157D47" w:rsidP="00157D47">
            <w:pPr>
              <w:contextualSpacing/>
              <w:jc w:val="both"/>
              <w:rPr>
                <w:rFonts w:ascii="Garamond" w:hAnsi="Garamond" w:cs="Arial"/>
              </w:rPr>
            </w:pPr>
            <w:r w:rsidRPr="003176EF">
              <w:rPr>
                <w:rFonts w:ascii="Garamond" w:hAnsi="Garamond" w:cs="Arial"/>
              </w:rPr>
              <w:t>Rozszerzanie pojemności Online RAID</w:t>
            </w:r>
          </w:p>
          <w:p w14:paraId="567C2DDA" w14:textId="77777777" w:rsidR="00157D47" w:rsidRPr="003176EF" w:rsidRDefault="00157D47" w:rsidP="00157D47">
            <w:pPr>
              <w:contextualSpacing/>
              <w:jc w:val="both"/>
              <w:rPr>
                <w:rFonts w:ascii="Garamond" w:hAnsi="Garamond" w:cs="Arial"/>
              </w:rPr>
            </w:pPr>
            <w:r w:rsidRPr="003176EF">
              <w:rPr>
                <w:rFonts w:ascii="Garamond" w:hAnsi="Garamond" w:cs="Arial"/>
              </w:rPr>
              <w:t>Migracja poziomów Online RAID</w:t>
            </w:r>
          </w:p>
          <w:p w14:paraId="74F7F4BC" w14:textId="77777777" w:rsidR="00157D47" w:rsidRPr="003176EF" w:rsidRDefault="00157D47" w:rsidP="00157D47">
            <w:pPr>
              <w:contextualSpacing/>
              <w:jc w:val="both"/>
              <w:rPr>
                <w:rFonts w:ascii="Garamond" w:hAnsi="Garamond" w:cs="Arial"/>
              </w:rPr>
            </w:pPr>
            <w:r w:rsidRPr="003176EF">
              <w:rPr>
                <w:rFonts w:ascii="Garamond" w:hAnsi="Garamond" w:cs="Arial"/>
              </w:rPr>
              <w:t>HDD S.M.A.R.T.</w:t>
            </w:r>
          </w:p>
          <w:p w14:paraId="6774C9C1" w14:textId="77777777" w:rsidR="00157D47" w:rsidRPr="003176EF" w:rsidRDefault="00157D47" w:rsidP="00157D47">
            <w:pPr>
              <w:contextualSpacing/>
              <w:jc w:val="both"/>
              <w:rPr>
                <w:rFonts w:ascii="Garamond" w:hAnsi="Garamond" w:cs="Arial"/>
              </w:rPr>
            </w:pPr>
            <w:r w:rsidRPr="003176EF">
              <w:rPr>
                <w:rFonts w:ascii="Garamond" w:hAnsi="Garamond" w:cs="Arial"/>
              </w:rPr>
              <w:t>Skanowanie uszkodzonych bloków (pliku)</w:t>
            </w:r>
          </w:p>
          <w:p w14:paraId="066CDBE4" w14:textId="77777777" w:rsidR="00157D47" w:rsidRPr="003176EF" w:rsidRDefault="00157D47" w:rsidP="00157D47">
            <w:pPr>
              <w:contextualSpacing/>
              <w:jc w:val="both"/>
              <w:rPr>
                <w:rFonts w:ascii="Garamond" w:hAnsi="Garamond" w:cs="Arial"/>
              </w:rPr>
            </w:pPr>
            <w:r w:rsidRPr="003176EF">
              <w:rPr>
                <w:rFonts w:ascii="Garamond" w:hAnsi="Garamond" w:cs="Arial"/>
              </w:rPr>
              <w:t>Przywracanie macierzy RAID</w:t>
            </w:r>
          </w:p>
          <w:p w14:paraId="193C6716" w14:textId="77777777" w:rsidR="00157D47" w:rsidRPr="003176EF" w:rsidRDefault="00157D47" w:rsidP="00157D47">
            <w:pPr>
              <w:contextualSpacing/>
              <w:jc w:val="both"/>
              <w:rPr>
                <w:rFonts w:ascii="Garamond" w:hAnsi="Garamond" w:cs="Arial"/>
              </w:rPr>
            </w:pPr>
            <w:r w:rsidRPr="003176EF">
              <w:rPr>
                <w:rFonts w:ascii="Garamond" w:hAnsi="Garamond" w:cs="Arial"/>
              </w:rPr>
              <w:t>Obsługa map bitowych</w:t>
            </w:r>
          </w:p>
          <w:p w14:paraId="3D4B85BE" w14:textId="77777777" w:rsidR="00157D47" w:rsidRPr="003176EF" w:rsidRDefault="00157D47" w:rsidP="00157D47">
            <w:pPr>
              <w:contextualSpacing/>
              <w:jc w:val="both"/>
              <w:rPr>
                <w:rFonts w:ascii="Garamond" w:hAnsi="Garamond" w:cs="Arial"/>
              </w:rPr>
            </w:pPr>
            <w:r w:rsidRPr="003176EF">
              <w:rPr>
                <w:rFonts w:ascii="Garamond" w:hAnsi="Garamond" w:cs="Arial"/>
              </w:rPr>
              <w:t>Pula pamięci masowej</w:t>
            </w:r>
          </w:p>
          <w:p w14:paraId="1556A032" w14:textId="77777777" w:rsidR="00157D47" w:rsidRPr="003176EF" w:rsidRDefault="00157D47" w:rsidP="00157D47">
            <w:pPr>
              <w:contextualSpacing/>
              <w:jc w:val="both"/>
              <w:rPr>
                <w:rFonts w:ascii="Garamond" w:hAnsi="Garamond" w:cs="Arial"/>
              </w:rPr>
            </w:pPr>
            <w:r w:rsidRPr="003176EF">
              <w:rPr>
                <w:rFonts w:ascii="Garamond" w:hAnsi="Garamond" w:cs="Arial"/>
              </w:rPr>
              <w:t>Obsługa migawek</w:t>
            </w:r>
          </w:p>
          <w:p w14:paraId="3953AA5F" w14:textId="374C4D4B" w:rsidR="00E72D47" w:rsidRPr="003176EF" w:rsidRDefault="00157D47" w:rsidP="00157D47">
            <w:pPr>
              <w:contextualSpacing/>
              <w:jc w:val="both"/>
              <w:rPr>
                <w:rFonts w:ascii="Garamond" w:hAnsi="Garamond" w:cs="Arial"/>
              </w:rPr>
            </w:pPr>
            <w:r w:rsidRPr="003176EF">
              <w:rPr>
                <w:rFonts w:ascii="Garamond" w:hAnsi="Garamond" w:cs="Arial"/>
              </w:rPr>
              <w:t>Obsługa replikacji migawek</w:t>
            </w:r>
          </w:p>
        </w:tc>
      </w:tr>
      <w:tr w:rsidR="00E72D47" w:rsidRPr="003176EF" w14:paraId="63ED6D14" w14:textId="77777777" w:rsidTr="00D85022">
        <w:tc>
          <w:tcPr>
            <w:tcW w:w="2609" w:type="dxa"/>
            <w:vAlign w:val="center"/>
          </w:tcPr>
          <w:p w14:paraId="17B8173D" w14:textId="04D74E53" w:rsidR="00E72D47" w:rsidRPr="003176EF" w:rsidRDefault="00157D47" w:rsidP="0081489C">
            <w:pPr>
              <w:jc w:val="both"/>
              <w:rPr>
                <w:rFonts w:ascii="Garamond" w:hAnsi="Garamond" w:cs="Calibri"/>
                <w:color w:val="000000"/>
              </w:rPr>
            </w:pPr>
            <w:r w:rsidRPr="003176EF">
              <w:rPr>
                <w:rFonts w:ascii="Garamond" w:hAnsi="Garamond" w:cs="Calibri"/>
                <w:color w:val="000000"/>
              </w:rPr>
              <w:t xml:space="preserve">Wbudowana obsługa </w:t>
            </w:r>
            <w:proofErr w:type="spellStart"/>
            <w:r w:rsidRPr="003176EF">
              <w:rPr>
                <w:rFonts w:ascii="Garamond" w:hAnsi="Garamond" w:cs="Calibri"/>
                <w:color w:val="000000"/>
              </w:rPr>
              <w:t>iSCSI</w:t>
            </w:r>
            <w:proofErr w:type="spellEnd"/>
          </w:p>
        </w:tc>
        <w:tc>
          <w:tcPr>
            <w:tcW w:w="7404" w:type="dxa"/>
            <w:vAlign w:val="center"/>
          </w:tcPr>
          <w:p w14:paraId="3108A2DE" w14:textId="77777777" w:rsidR="00157D47" w:rsidRPr="003176EF" w:rsidRDefault="00157D47" w:rsidP="00157D47">
            <w:pPr>
              <w:contextualSpacing/>
              <w:jc w:val="both"/>
              <w:rPr>
                <w:rFonts w:ascii="Garamond" w:hAnsi="Garamond" w:cs="Arial"/>
              </w:rPr>
            </w:pPr>
            <w:r w:rsidRPr="003176EF">
              <w:rPr>
                <w:rFonts w:ascii="Garamond" w:hAnsi="Garamond" w:cs="Arial"/>
              </w:rPr>
              <w:t>Multi-</w:t>
            </w:r>
            <w:proofErr w:type="spellStart"/>
            <w:r w:rsidRPr="003176EF">
              <w:rPr>
                <w:rFonts w:ascii="Garamond" w:hAnsi="Garamond" w:cs="Arial"/>
              </w:rPr>
              <w:t>LUNs</w:t>
            </w:r>
            <w:proofErr w:type="spellEnd"/>
            <w:r w:rsidRPr="003176EF">
              <w:rPr>
                <w:rFonts w:ascii="Garamond" w:hAnsi="Garamond" w:cs="Arial"/>
              </w:rPr>
              <w:t xml:space="preserve"> na Target</w:t>
            </w:r>
          </w:p>
          <w:p w14:paraId="0C6042C0" w14:textId="335CFB30" w:rsidR="00E72D47" w:rsidRPr="003176EF" w:rsidRDefault="00157D47" w:rsidP="00157D47">
            <w:pPr>
              <w:contextualSpacing/>
              <w:jc w:val="both"/>
              <w:rPr>
                <w:rFonts w:ascii="Garamond" w:hAnsi="Garamond" w:cs="Arial"/>
              </w:rPr>
            </w:pPr>
            <w:r w:rsidRPr="003176EF">
              <w:rPr>
                <w:rFonts w:ascii="Garamond" w:hAnsi="Garamond" w:cs="Arial"/>
              </w:rPr>
              <w:t xml:space="preserve">Obsługa MPIO &amp; MC/S, Migawka / kopia zapasowa </w:t>
            </w:r>
            <w:proofErr w:type="spellStart"/>
            <w:r w:rsidRPr="003176EF">
              <w:rPr>
                <w:rFonts w:ascii="Garamond" w:hAnsi="Garamond" w:cs="Arial"/>
              </w:rPr>
              <w:t>iSCSI</w:t>
            </w:r>
            <w:proofErr w:type="spellEnd"/>
            <w:r w:rsidRPr="003176EF">
              <w:rPr>
                <w:rFonts w:ascii="Garamond" w:hAnsi="Garamond" w:cs="Arial"/>
              </w:rPr>
              <w:t xml:space="preserve"> LUN</w:t>
            </w:r>
          </w:p>
        </w:tc>
      </w:tr>
      <w:tr w:rsidR="00E72D47" w:rsidRPr="003176EF" w14:paraId="6E321B1B" w14:textId="77777777" w:rsidTr="00D85022">
        <w:tc>
          <w:tcPr>
            <w:tcW w:w="2609" w:type="dxa"/>
            <w:vAlign w:val="center"/>
          </w:tcPr>
          <w:p w14:paraId="267E9459" w14:textId="12F933A3" w:rsidR="00E72D47" w:rsidRPr="003176EF" w:rsidRDefault="00157D47" w:rsidP="0081489C">
            <w:pPr>
              <w:jc w:val="both"/>
              <w:rPr>
                <w:rFonts w:ascii="Garamond" w:hAnsi="Garamond" w:cs="Calibri"/>
                <w:color w:val="000000"/>
              </w:rPr>
            </w:pPr>
            <w:r w:rsidRPr="003176EF">
              <w:rPr>
                <w:rFonts w:ascii="Garamond" w:hAnsi="Garamond" w:cs="Calibri"/>
                <w:color w:val="000000"/>
              </w:rPr>
              <w:t>Zarządzanie prawami dostępu</w:t>
            </w:r>
          </w:p>
        </w:tc>
        <w:tc>
          <w:tcPr>
            <w:tcW w:w="7404" w:type="dxa"/>
            <w:vAlign w:val="center"/>
          </w:tcPr>
          <w:p w14:paraId="7E4586AD" w14:textId="77777777" w:rsidR="00157D47" w:rsidRPr="003176EF" w:rsidRDefault="00157D47" w:rsidP="00157D47">
            <w:pPr>
              <w:contextualSpacing/>
              <w:jc w:val="both"/>
              <w:rPr>
                <w:rFonts w:ascii="Garamond" w:hAnsi="Garamond" w:cs="Arial"/>
              </w:rPr>
            </w:pPr>
            <w:r w:rsidRPr="003176EF">
              <w:rPr>
                <w:rFonts w:ascii="Garamond" w:hAnsi="Garamond" w:cs="Arial"/>
              </w:rPr>
              <w:t>Ograniczenie dostępnej pojemności dysku dla użytkownika</w:t>
            </w:r>
          </w:p>
          <w:p w14:paraId="4C4C8E76" w14:textId="77777777" w:rsidR="00157D47" w:rsidRPr="003176EF" w:rsidRDefault="00157D47" w:rsidP="00157D47">
            <w:pPr>
              <w:contextualSpacing/>
              <w:jc w:val="both"/>
              <w:rPr>
                <w:rFonts w:ascii="Garamond" w:hAnsi="Garamond" w:cs="Arial"/>
              </w:rPr>
            </w:pPr>
            <w:r w:rsidRPr="003176EF">
              <w:rPr>
                <w:rFonts w:ascii="Garamond" w:hAnsi="Garamond" w:cs="Arial"/>
              </w:rPr>
              <w:t>Importowanie listy użytkowników</w:t>
            </w:r>
          </w:p>
          <w:p w14:paraId="30022933"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kontami użytkowników </w:t>
            </w:r>
          </w:p>
          <w:p w14:paraId="5DF34552"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grupą użytkowników </w:t>
            </w:r>
          </w:p>
          <w:p w14:paraId="58B732AE"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współdzieleniem w sieci </w:t>
            </w:r>
          </w:p>
          <w:p w14:paraId="07201987" w14:textId="77777777" w:rsidR="00157D47" w:rsidRPr="003176EF" w:rsidRDefault="00157D47" w:rsidP="00157D47">
            <w:pPr>
              <w:contextualSpacing/>
              <w:jc w:val="both"/>
              <w:rPr>
                <w:rFonts w:ascii="Garamond" w:hAnsi="Garamond" w:cs="Arial"/>
              </w:rPr>
            </w:pPr>
            <w:r w:rsidRPr="003176EF">
              <w:rPr>
                <w:rFonts w:ascii="Garamond" w:hAnsi="Garamond" w:cs="Arial"/>
              </w:rPr>
              <w:t>Tworzenie użytkowników za pomocą makr</w:t>
            </w:r>
          </w:p>
          <w:p w14:paraId="610DEC60" w14:textId="757FFB20" w:rsidR="00E72D47" w:rsidRPr="003176EF" w:rsidRDefault="00157D47" w:rsidP="00157D47">
            <w:pPr>
              <w:contextualSpacing/>
              <w:jc w:val="both"/>
              <w:rPr>
                <w:rFonts w:ascii="Garamond" w:hAnsi="Garamond" w:cs="Arial"/>
              </w:rPr>
            </w:pPr>
            <w:r w:rsidRPr="003176EF">
              <w:rPr>
                <w:rFonts w:ascii="Garamond" w:hAnsi="Garamond" w:cs="Arial"/>
              </w:rPr>
              <w:t xml:space="preserve">Obsługa zaawansowanych uprawnień dla </w:t>
            </w:r>
            <w:proofErr w:type="spellStart"/>
            <w:r w:rsidRPr="003176EF">
              <w:rPr>
                <w:rFonts w:ascii="Garamond" w:hAnsi="Garamond" w:cs="Arial"/>
              </w:rPr>
              <w:t>podfolderów</w:t>
            </w:r>
            <w:proofErr w:type="spellEnd"/>
            <w:r w:rsidRPr="003176EF">
              <w:rPr>
                <w:rFonts w:ascii="Garamond" w:hAnsi="Garamond" w:cs="Arial"/>
              </w:rPr>
              <w:t>, Windows ACL</w:t>
            </w:r>
          </w:p>
        </w:tc>
      </w:tr>
      <w:tr w:rsidR="00E72D47" w:rsidRPr="003176EF" w14:paraId="0421BC1E" w14:textId="77777777" w:rsidTr="00D85022">
        <w:tc>
          <w:tcPr>
            <w:tcW w:w="2609" w:type="dxa"/>
            <w:vAlign w:val="center"/>
          </w:tcPr>
          <w:p w14:paraId="1346BACB" w14:textId="47F760BE" w:rsidR="00E72D47" w:rsidRPr="003176EF" w:rsidRDefault="00157D47" w:rsidP="0081489C">
            <w:pPr>
              <w:jc w:val="both"/>
              <w:rPr>
                <w:rFonts w:ascii="Garamond" w:hAnsi="Garamond" w:cs="Calibri"/>
                <w:color w:val="000000"/>
              </w:rPr>
            </w:pPr>
            <w:r w:rsidRPr="003176EF">
              <w:rPr>
                <w:rFonts w:ascii="Garamond" w:hAnsi="Garamond" w:cs="Calibri"/>
                <w:color w:val="000000"/>
              </w:rPr>
              <w:t>Obsługa Windows AD</w:t>
            </w:r>
          </w:p>
        </w:tc>
        <w:tc>
          <w:tcPr>
            <w:tcW w:w="7404" w:type="dxa"/>
            <w:vAlign w:val="center"/>
          </w:tcPr>
          <w:p w14:paraId="6ABFD79B"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Logowanie </w:t>
            </w:r>
            <w:proofErr w:type="gramStart"/>
            <w:r w:rsidRPr="003176EF">
              <w:rPr>
                <w:rFonts w:ascii="Garamond" w:hAnsi="Garamond" w:cs="Arial"/>
              </w:rPr>
              <w:t>użytkowników  poprzez</w:t>
            </w:r>
            <w:proofErr w:type="gramEnd"/>
            <w:r w:rsidRPr="003176EF">
              <w:rPr>
                <w:rFonts w:ascii="Garamond" w:hAnsi="Garamond" w:cs="Arial"/>
              </w:rPr>
              <w:t xml:space="preserve"> CIFS/SMB, AFP, FTP oraz menadżera plików sieci Web</w:t>
            </w:r>
          </w:p>
          <w:p w14:paraId="1B78CB73" w14:textId="5CBF4D44" w:rsidR="00E72D47" w:rsidRPr="003176EF" w:rsidRDefault="00157D47" w:rsidP="00157D47">
            <w:pPr>
              <w:contextualSpacing/>
              <w:jc w:val="both"/>
              <w:rPr>
                <w:rFonts w:ascii="Garamond" w:hAnsi="Garamond" w:cs="Arial"/>
              </w:rPr>
            </w:pPr>
            <w:r w:rsidRPr="003176EF">
              <w:rPr>
                <w:rFonts w:ascii="Garamond" w:hAnsi="Garamond" w:cs="Arial"/>
              </w:rPr>
              <w:t>Funkcja serwera LDAP</w:t>
            </w:r>
          </w:p>
        </w:tc>
      </w:tr>
      <w:tr w:rsidR="00E72D47" w:rsidRPr="003176EF" w14:paraId="48B16062" w14:textId="77777777" w:rsidTr="00D85022">
        <w:tc>
          <w:tcPr>
            <w:tcW w:w="2609" w:type="dxa"/>
            <w:vAlign w:val="center"/>
          </w:tcPr>
          <w:p w14:paraId="1D3A8D5D" w14:textId="7CC9509B" w:rsidR="00E72D47" w:rsidRPr="003176EF" w:rsidRDefault="00157D47" w:rsidP="0081489C">
            <w:pPr>
              <w:jc w:val="both"/>
              <w:rPr>
                <w:rFonts w:ascii="Garamond" w:hAnsi="Garamond" w:cs="Calibri"/>
                <w:color w:val="000000"/>
              </w:rPr>
            </w:pPr>
            <w:r w:rsidRPr="003176EF">
              <w:rPr>
                <w:rFonts w:ascii="Garamond" w:hAnsi="Garamond" w:cs="Calibri"/>
                <w:color w:val="000000"/>
              </w:rPr>
              <w:t>Funkcje backup</w:t>
            </w:r>
          </w:p>
        </w:tc>
        <w:tc>
          <w:tcPr>
            <w:tcW w:w="7404" w:type="dxa"/>
            <w:vAlign w:val="center"/>
          </w:tcPr>
          <w:p w14:paraId="6A4DE0AE" w14:textId="3B0B99CF" w:rsidR="00E72D47" w:rsidRPr="003176EF" w:rsidRDefault="00157D47" w:rsidP="0081489C">
            <w:pPr>
              <w:contextualSpacing/>
              <w:jc w:val="both"/>
              <w:rPr>
                <w:rFonts w:ascii="Garamond" w:hAnsi="Garamond" w:cs="Arial"/>
              </w:rPr>
            </w:pPr>
            <w:r w:rsidRPr="003176EF">
              <w:rPr>
                <w:rFonts w:ascii="Garamond" w:hAnsi="Garamond" w:cs="Arial"/>
              </w:rPr>
              <w:t xml:space="preserve">Oprogramowanie do tworzenia kopii bezpieczeństwa producenta urządzenia dla systemów </w:t>
            </w:r>
            <w:proofErr w:type="gramStart"/>
            <w:r w:rsidRPr="003176EF">
              <w:rPr>
                <w:rFonts w:ascii="Garamond" w:hAnsi="Garamond" w:cs="Arial"/>
              </w:rPr>
              <w:t>Windows,  backup</w:t>
            </w:r>
            <w:proofErr w:type="gramEnd"/>
            <w:r w:rsidRPr="003176EF">
              <w:rPr>
                <w:rFonts w:ascii="Garamond" w:hAnsi="Garamond" w:cs="Arial"/>
              </w:rPr>
              <w:t xml:space="preserve"> na zewnętrzne dyski twarde,</w:t>
            </w:r>
          </w:p>
        </w:tc>
      </w:tr>
      <w:tr w:rsidR="00E72D47" w:rsidRPr="00DE1962" w14:paraId="3675B92B" w14:textId="77777777" w:rsidTr="00D85022">
        <w:tc>
          <w:tcPr>
            <w:tcW w:w="2609" w:type="dxa"/>
            <w:vAlign w:val="center"/>
          </w:tcPr>
          <w:p w14:paraId="57CB5C07" w14:textId="0BCCC92D" w:rsidR="00E72D47" w:rsidRPr="003176EF" w:rsidRDefault="0066057F" w:rsidP="0081489C">
            <w:pPr>
              <w:jc w:val="both"/>
              <w:rPr>
                <w:rFonts w:ascii="Garamond" w:hAnsi="Garamond" w:cs="Calibri"/>
                <w:color w:val="000000"/>
              </w:rPr>
            </w:pPr>
            <w:r w:rsidRPr="003176EF">
              <w:rPr>
                <w:rFonts w:ascii="Garamond" w:hAnsi="Garamond" w:cs="Calibri"/>
                <w:color w:val="000000"/>
              </w:rPr>
              <w:t>Współpraca z zewnętrznymi dostawcami usług chmury</w:t>
            </w:r>
          </w:p>
        </w:tc>
        <w:tc>
          <w:tcPr>
            <w:tcW w:w="7404" w:type="dxa"/>
            <w:vAlign w:val="center"/>
          </w:tcPr>
          <w:p w14:paraId="2F965CE0" w14:textId="17620E87" w:rsidR="00E72D47" w:rsidRPr="00E81978" w:rsidRDefault="0066057F" w:rsidP="0081489C">
            <w:pPr>
              <w:contextualSpacing/>
              <w:jc w:val="both"/>
              <w:rPr>
                <w:rFonts w:ascii="Garamond" w:hAnsi="Garamond" w:cs="Arial"/>
                <w:lang w:val="en-GB"/>
              </w:rPr>
            </w:pPr>
            <w:proofErr w:type="spellStart"/>
            <w:r w:rsidRPr="00E81978">
              <w:rPr>
                <w:rFonts w:ascii="Garamond" w:hAnsi="Garamond" w:cs="Arial"/>
                <w:lang w:val="en-GB"/>
              </w:rPr>
              <w:t>Przynajmniej</w:t>
            </w:r>
            <w:proofErr w:type="spellEnd"/>
            <w:r w:rsidRPr="00E81978">
              <w:rPr>
                <w:rFonts w:ascii="Garamond" w:hAnsi="Garamond" w:cs="Arial"/>
                <w:lang w:val="en-GB"/>
              </w:rPr>
              <w:t>: Google Drive, Dropbox, Microsoft OneDrive, Microsoft OneDrive for Business i Box</w:t>
            </w:r>
          </w:p>
        </w:tc>
      </w:tr>
      <w:tr w:rsidR="00E72D47" w:rsidRPr="003176EF" w14:paraId="4268C65D" w14:textId="77777777" w:rsidTr="00D85022">
        <w:tc>
          <w:tcPr>
            <w:tcW w:w="2609" w:type="dxa"/>
            <w:vAlign w:val="center"/>
          </w:tcPr>
          <w:p w14:paraId="5D4D7E83" w14:textId="24E2819D" w:rsidR="00E72D47" w:rsidRPr="003176EF" w:rsidRDefault="0066057F" w:rsidP="0081489C">
            <w:pPr>
              <w:jc w:val="both"/>
              <w:rPr>
                <w:rFonts w:ascii="Garamond" w:hAnsi="Garamond" w:cs="Calibri"/>
                <w:color w:val="000000"/>
              </w:rPr>
            </w:pPr>
            <w:r w:rsidRPr="003176EF">
              <w:rPr>
                <w:rFonts w:ascii="Garamond" w:hAnsi="Garamond" w:cs="Calibri"/>
                <w:color w:val="000000"/>
              </w:rPr>
              <w:t>Darmowe aplikacje na urządzenia mobilne</w:t>
            </w:r>
          </w:p>
        </w:tc>
        <w:tc>
          <w:tcPr>
            <w:tcW w:w="7404" w:type="dxa"/>
            <w:vAlign w:val="center"/>
          </w:tcPr>
          <w:p w14:paraId="4F6D1777" w14:textId="77777777" w:rsidR="0066057F" w:rsidRPr="003176EF" w:rsidRDefault="0066057F" w:rsidP="0066057F">
            <w:pPr>
              <w:contextualSpacing/>
              <w:jc w:val="both"/>
              <w:rPr>
                <w:rFonts w:ascii="Garamond" w:hAnsi="Garamond" w:cs="Arial"/>
              </w:rPr>
            </w:pPr>
            <w:r w:rsidRPr="003176EF">
              <w:rPr>
                <w:rFonts w:ascii="Garamond" w:hAnsi="Garamond" w:cs="Arial"/>
              </w:rPr>
              <w:t>Monitoring / Zarządzanie / Współdzielenie plików / obsługa kamer / Odtwarzacz muzyki</w:t>
            </w:r>
          </w:p>
          <w:p w14:paraId="00FB43E8" w14:textId="272A1CE1" w:rsidR="00E72D47" w:rsidRPr="003176EF" w:rsidRDefault="0066057F" w:rsidP="0066057F">
            <w:pPr>
              <w:contextualSpacing/>
              <w:jc w:val="both"/>
              <w:rPr>
                <w:rFonts w:ascii="Garamond" w:hAnsi="Garamond" w:cs="Arial"/>
              </w:rPr>
            </w:pPr>
            <w:r w:rsidRPr="003176EF">
              <w:rPr>
                <w:rFonts w:ascii="Garamond" w:hAnsi="Garamond" w:cs="Arial"/>
              </w:rPr>
              <w:t>Dostępne na systemy iOS oraz Android</w:t>
            </w:r>
          </w:p>
        </w:tc>
      </w:tr>
      <w:tr w:rsidR="00E72D47" w:rsidRPr="00DE1962" w14:paraId="15FB8AE5" w14:textId="77777777" w:rsidTr="00D85022">
        <w:tc>
          <w:tcPr>
            <w:tcW w:w="2609" w:type="dxa"/>
            <w:vAlign w:val="center"/>
          </w:tcPr>
          <w:p w14:paraId="488EC8A2" w14:textId="0CDFFA75" w:rsidR="00E72D47" w:rsidRPr="003176EF" w:rsidRDefault="0066057F" w:rsidP="0081489C">
            <w:pPr>
              <w:jc w:val="both"/>
              <w:rPr>
                <w:rFonts w:ascii="Garamond" w:hAnsi="Garamond" w:cs="Calibri"/>
                <w:color w:val="000000"/>
              </w:rPr>
            </w:pPr>
            <w:r w:rsidRPr="003176EF">
              <w:rPr>
                <w:rFonts w:ascii="Garamond" w:hAnsi="Garamond" w:cs="Calibri"/>
                <w:color w:val="000000"/>
              </w:rPr>
              <w:t>Minimum obsługiwane serwery</w:t>
            </w:r>
          </w:p>
        </w:tc>
        <w:tc>
          <w:tcPr>
            <w:tcW w:w="7404" w:type="dxa"/>
            <w:vAlign w:val="center"/>
          </w:tcPr>
          <w:p w14:paraId="031F1F27"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plików</w:t>
            </w:r>
            <w:proofErr w:type="spellEnd"/>
          </w:p>
          <w:p w14:paraId="5BFAD683" w14:textId="77777777" w:rsidR="0066057F" w:rsidRPr="00E81978" w:rsidRDefault="0066057F" w:rsidP="0066057F">
            <w:pPr>
              <w:contextualSpacing/>
              <w:jc w:val="both"/>
              <w:rPr>
                <w:rFonts w:ascii="Garamond" w:hAnsi="Garamond" w:cs="Arial"/>
                <w:lang w:val="de-AT"/>
              </w:rPr>
            </w:pPr>
            <w:r w:rsidRPr="00E81978">
              <w:rPr>
                <w:rFonts w:ascii="Garamond" w:hAnsi="Garamond" w:cs="Arial"/>
                <w:lang w:val="de-AT"/>
              </w:rPr>
              <w:t>Serwer FTP</w:t>
            </w:r>
          </w:p>
          <w:p w14:paraId="41043409" w14:textId="77777777" w:rsidR="0066057F" w:rsidRPr="00E81978" w:rsidRDefault="0066057F" w:rsidP="0066057F">
            <w:pPr>
              <w:contextualSpacing/>
              <w:jc w:val="both"/>
              <w:rPr>
                <w:rFonts w:ascii="Garamond" w:hAnsi="Garamond" w:cs="Arial"/>
                <w:lang w:val="de-AT"/>
              </w:rPr>
            </w:pPr>
            <w:r w:rsidRPr="00E81978">
              <w:rPr>
                <w:rFonts w:ascii="Garamond" w:hAnsi="Garamond" w:cs="Arial"/>
                <w:lang w:val="de-AT"/>
              </w:rPr>
              <w:t>Serwer WEB</w:t>
            </w:r>
          </w:p>
          <w:p w14:paraId="594D22F2"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kopii</w:t>
            </w:r>
            <w:proofErr w:type="spellEnd"/>
            <w:r w:rsidRPr="00E81978">
              <w:rPr>
                <w:rFonts w:ascii="Garamond" w:hAnsi="Garamond" w:cs="Arial"/>
                <w:lang w:val="de-AT"/>
              </w:rPr>
              <w:t xml:space="preserve"> </w:t>
            </w:r>
            <w:proofErr w:type="spellStart"/>
            <w:r w:rsidRPr="00E81978">
              <w:rPr>
                <w:rFonts w:ascii="Garamond" w:hAnsi="Garamond" w:cs="Arial"/>
                <w:lang w:val="de-AT"/>
              </w:rPr>
              <w:t>zapasowych</w:t>
            </w:r>
            <w:proofErr w:type="spellEnd"/>
          </w:p>
          <w:p w14:paraId="7F428A68"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multimediów</w:t>
            </w:r>
            <w:proofErr w:type="spellEnd"/>
            <w:r w:rsidRPr="00E81978">
              <w:rPr>
                <w:rFonts w:ascii="Garamond" w:hAnsi="Garamond" w:cs="Arial"/>
                <w:lang w:val="de-AT"/>
              </w:rPr>
              <w:t xml:space="preserve"> UPnP</w:t>
            </w:r>
          </w:p>
          <w:p w14:paraId="36C4B895"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pobierania</w:t>
            </w:r>
            <w:proofErr w:type="spellEnd"/>
            <w:r w:rsidRPr="00E81978">
              <w:rPr>
                <w:rFonts w:ascii="Garamond" w:hAnsi="Garamond" w:cs="Arial"/>
                <w:lang w:val="de-AT"/>
              </w:rPr>
              <w:t xml:space="preserve"> (</w:t>
            </w:r>
            <w:proofErr w:type="spellStart"/>
            <w:r w:rsidRPr="00E81978">
              <w:rPr>
                <w:rFonts w:ascii="Garamond" w:hAnsi="Garamond" w:cs="Arial"/>
                <w:lang w:val="de-AT"/>
              </w:rPr>
              <w:t>Bittorrent</w:t>
            </w:r>
            <w:proofErr w:type="spellEnd"/>
            <w:r w:rsidRPr="00E81978">
              <w:rPr>
                <w:rFonts w:ascii="Garamond" w:hAnsi="Garamond" w:cs="Arial"/>
                <w:lang w:val="de-AT"/>
              </w:rPr>
              <w:t xml:space="preserve"> / HTTP / FTP)</w:t>
            </w:r>
          </w:p>
          <w:p w14:paraId="28B3D4E8" w14:textId="33EA0F43" w:rsidR="00E72D47" w:rsidRPr="00D251B4" w:rsidRDefault="0066057F" w:rsidP="0066057F">
            <w:pPr>
              <w:contextualSpacing/>
              <w:jc w:val="both"/>
              <w:rPr>
                <w:rFonts w:ascii="Garamond" w:hAnsi="Garamond" w:cs="Arial"/>
                <w:lang w:val="en-US"/>
              </w:rPr>
            </w:pPr>
            <w:r w:rsidRPr="00D251B4">
              <w:rPr>
                <w:rFonts w:ascii="Garamond" w:hAnsi="Garamond" w:cs="Arial"/>
                <w:lang w:val="en-US"/>
              </w:rPr>
              <w:t>Serwer Monitoringu</w:t>
            </w:r>
          </w:p>
        </w:tc>
      </w:tr>
      <w:tr w:rsidR="0066057F" w:rsidRPr="00DE1962" w14:paraId="6FE37F6C" w14:textId="77777777" w:rsidTr="00D85022">
        <w:tc>
          <w:tcPr>
            <w:tcW w:w="2609" w:type="dxa"/>
            <w:vAlign w:val="center"/>
          </w:tcPr>
          <w:p w14:paraId="6E0C3906" w14:textId="353EBE33" w:rsidR="0066057F" w:rsidRPr="003176EF" w:rsidRDefault="0066057F" w:rsidP="0066057F">
            <w:pPr>
              <w:jc w:val="both"/>
              <w:rPr>
                <w:rFonts w:ascii="Garamond" w:hAnsi="Garamond" w:cs="Calibri"/>
                <w:color w:val="000000"/>
              </w:rPr>
            </w:pPr>
            <w:r w:rsidRPr="003176EF">
              <w:rPr>
                <w:rFonts w:ascii="Garamond" w:hAnsi="Garamond" w:cs="Calibri"/>
                <w:color w:val="000000"/>
              </w:rPr>
              <w:t>VPN</w:t>
            </w:r>
          </w:p>
        </w:tc>
        <w:tc>
          <w:tcPr>
            <w:tcW w:w="7404" w:type="dxa"/>
            <w:vAlign w:val="center"/>
          </w:tcPr>
          <w:p w14:paraId="65F4801B" w14:textId="4313699E" w:rsidR="0066057F" w:rsidRPr="00E81978" w:rsidRDefault="0066057F" w:rsidP="0066057F">
            <w:pPr>
              <w:contextualSpacing/>
              <w:jc w:val="both"/>
              <w:rPr>
                <w:rFonts w:ascii="Garamond" w:hAnsi="Garamond" w:cs="Arial"/>
                <w:lang w:val="en-GB"/>
              </w:rPr>
            </w:pPr>
            <w:r w:rsidRPr="00E81978">
              <w:rPr>
                <w:rFonts w:ascii="Garamond" w:hAnsi="Garamond" w:cs="Calibri"/>
                <w:color w:val="000000"/>
                <w:lang w:val="en-GB"/>
              </w:rPr>
              <w:t xml:space="preserve">VPN client / VPN server. </w:t>
            </w:r>
            <w:proofErr w:type="spellStart"/>
            <w:r w:rsidRPr="00E81978">
              <w:rPr>
                <w:rFonts w:ascii="Garamond" w:hAnsi="Garamond" w:cs="Calibri"/>
                <w:color w:val="000000"/>
                <w:lang w:val="en-GB"/>
              </w:rPr>
              <w:t>Obsługa</w:t>
            </w:r>
            <w:proofErr w:type="spellEnd"/>
            <w:r w:rsidRPr="00E81978">
              <w:rPr>
                <w:rFonts w:ascii="Garamond" w:hAnsi="Garamond" w:cs="Calibri"/>
                <w:color w:val="000000"/>
                <w:lang w:val="en-GB"/>
              </w:rPr>
              <w:t xml:space="preserve"> PPTP, </w:t>
            </w:r>
            <w:proofErr w:type="spellStart"/>
            <w:r w:rsidRPr="00E81978">
              <w:rPr>
                <w:rFonts w:ascii="Garamond" w:hAnsi="Garamond" w:cs="Calibri"/>
                <w:color w:val="000000"/>
                <w:lang w:val="en-GB"/>
              </w:rPr>
              <w:t>OpenVPN</w:t>
            </w:r>
            <w:proofErr w:type="spellEnd"/>
          </w:p>
        </w:tc>
      </w:tr>
      <w:tr w:rsidR="00E72D47" w:rsidRPr="003176EF" w14:paraId="0D6CBE55" w14:textId="77777777" w:rsidTr="00D85022">
        <w:tc>
          <w:tcPr>
            <w:tcW w:w="2609" w:type="dxa"/>
            <w:vAlign w:val="center"/>
          </w:tcPr>
          <w:p w14:paraId="663F8A45" w14:textId="1D2D5E49" w:rsidR="00E72D47" w:rsidRPr="003176EF" w:rsidRDefault="0066057F" w:rsidP="0081489C">
            <w:pPr>
              <w:jc w:val="both"/>
              <w:rPr>
                <w:rFonts w:ascii="Garamond" w:hAnsi="Garamond" w:cs="Calibri"/>
                <w:color w:val="000000"/>
              </w:rPr>
            </w:pPr>
            <w:r w:rsidRPr="003176EF">
              <w:rPr>
                <w:rFonts w:ascii="Garamond" w:hAnsi="Garamond" w:cs="Calibri"/>
                <w:color w:val="000000"/>
              </w:rPr>
              <w:t>Administracja systemu</w:t>
            </w:r>
          </w:p>
        </w:tc>
        <w:tc>
          <w:tcPr>
            <w:tcW w:w="7404" w:type="dxa"/>
            <w:vAlign w:val="center"/>
          </w:tcPr>
          <w:p w14:paraId="12517B4F" w14:textId="77777777" w:rsidR="0066057F" w:rsidRPr="003176EF" w:rsidRDefault="0066057F" w:rsidP="0066057F">
            <w:pPr>
              <w:contextualSpacing/>
              <w:jc w:val="both"/>
              <w:rPr>
                <w:rFonts w:ascii="Garamond" w:hAnsi="Garamond" w:cs="Arial"/>
              </w:rPr>
            </w:pPr>
            <w:r w:rsidRPr="003176EF">
              <w:rPr>
                <w:rFonts w:ascii="Garamond" w:hAnsi="Garamond" w:cs="Arial"/>
              </w:rPr>
              <w:t>Połączenia HTTP/HTTPS</w:t>
            </w:r>
          </w:p>
          <w:p w14:paraId="5AF439D9"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e-mail (uwierzytelnianie SMTP)</w:t>
            </w:r>
          </w:p>
          <w:p w14:paraId="665C23DB"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SMS</w:t>
            </w:r>
          </w:p>
          <w:p w14:paraId="77D86338" w14:textId="77777777" w:rsidR="0066057F" w:rsidRPr="003176EF" w:rsidRDefault="0066057F" w:rsidP="0066057F">
            <w:pPr>
              <w:contextualSpacing/>
              <w:jc w:val="both"/>
              <w:rPr>
                <w:rFonts w:ascii="Garamond" w:hAnsi="Garamond" w:cs="Arial"/>
              </w:rPr>
            </w:pPr>
            <w:r w:rsidRPr="003176EF">
              <w:rPr>
                <w:rFonts w:ascii="Garamond" w:hAnsi="Garamond" w:cs="Arial"/>
              </w:rPr>
              <w:lastRenderedPageBreak/>
              <w:t>Ustawienia inteligentnego chłodzenia</w:t>
            </w:r>
          </w:p>
          <w:p w14:paraId="4363534E" w14:textId="77777777" w:rsidR="0066057F" w:rsidRPr="003176EF" w:rsidRDefault="0066057F" w:rsidP="0066057F">
            <w:pPr>
              <w:contextualSpacing/>
              <w:jc w:val="both"/>
              <w:rPr>
                <w:rFonts w:ascii="Garamond" w:hAnsi="Garamond" w:cs="Arial"/>
              </w:rPr>
            </w:pPr>
            <w:r w:rsidRPr="003176EF">
              <w:rPr>
                <w:rFonts w:ascii="Garamond" w:hAnsi="Garamond" w:cs="Arial"/>
              </w:rPr>
              <w:t>DDNS oraz zdalny dostęp w chmurze</w:t>
            </w:r>
          </w:p>
          <w:p w14:paraId="547FA9D5" w14:textId="77777777" w:rsidR="0066057F" w:rsidRPr="003176EF" w:rsidRDefault="0066057F" w:rsidP="0066057F">
            <w:pPr>
              <w:contextualSpacing/>
              <w:jc w:val="both"/>
              <w:rPr>
                <w:rFonts w:ascii="Garamond" w:hAnsi="Garamond" w:cs="Arial"/>
              </w:rPr>
            </w:pPr>
            <w:r w:rsidRPr="003176EF">
              <w:rPr>
                <w:rFonts w:ascii="Garamond" w:hAnsi="Garamond" w:cs="Arial"/>
              </w:rPr>
              <w:t>SNMP (v2 &amp; v3)</w:t>
            </w:r>
          </w:p>
          <w:p w14:paraId="40A329B2" w14:textId="77777777" w:rsidR="0066057F" w:rsidRPr="003176EF" w:rsidRDefault="0066057F" w:rsidP="0066057F">
            <w:pPr>
              <w:contextualSpacing/>
              <w:jc w:val="both"/>
              <w:rPr>
                <w:rFonts w:ascii="Garamond" w:hAnsi="Garamond" w:cs="Arial"/>
              </w:rPr>
            </w:pPr>
            <w:r w:rsidRPr="003176EF">
              <w:rPr>
                <w:rFonts w:ascii="Garamond" w:hAnsi="Garamond" w:cs="Arial"/>
              </w:rPr>
              <w:t>Obsługa UPS z zarządzaniem SNMP (USB)</w:t>
            </w:r>
          </w:p>
          <w:p w14:paraId="4E8358EC" w14:textId="77777777" w:rsidR="0066057F" w:rsidRPr="003176EF" w:rsidRDefault="0066057F" w:rsidP="0066057F">
            <w:pPr>
              <w:contextualSpacing/>
              <w:jc w:val="both"/>
              <w:rPr>
                <w:rFonts w:ascii="Garamond" w:hAnsi="Garamond" w:cs="Arial"/>
              </w:rPr>
            </w:pPr>
            <w:r w:rsidRPr="003176EF">
              <w:rPr>
                <w:rFonts w:ascii="Garamond" w:hAnsi="Garamond" w:cs="Arial"/>
              </w:rPr>
              <w:t>Obsługa sieciowej jednostki UPS</w:t>
            </w:r>
          </w:p>
          <w:p w14:paraId="1FF7259C"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w:t>
            </w:r>
          </w:p>
          <w:p w14:paraId="676A9D46" w14:textId="77777777" w:rsidR="0066057F" w:rsidRPr="003176EF" w:rsidRDefault="0066057F" w:rsidP="0066057F">
            <w:pPr>
              <w:contextualSpacing/>
              <w:jc w:val="both"/>
              <w:rPr>
                <w:rFonts w:ascii="Garamond" w:hAnsi="Garamond" w:cs="Arial"/>
              </w:rPr>
            </w:pPr>
            <w:r w:rsidRPr="003176EF">
              <w:rPr>
                <w:rFonts w:ascii="Garamond" w:hAnsi="Garamond" w:cs="Arial"/>
              </w:rPr>
              <w:t xml:space="preserve">Kosz sieciowy </w:t>
            </w:r>
            <w:proofErr w:type="gramStart"/>
            <w:r w:rsidRPr="003176EF">
              <w:rPr>
                <w:rFonts w:ascii="Garamond" w:hAnsi="Garamond" w:cs="Arial"/>
              </w:rPr>
              <w:t>dla  CIFS</w:t>
            </w:r>
            <w:proofErr w:type="gramEnd"/>
            <w:r w:rsidRPr="003176EF">
              <w:rPr>
                <w:rFonts w:ascii="Garamond" w:hAnsi="Garamond" w:cs="Arial"/>
              </w:rPr>
              <w:t>/SMB oraz AFP</w:t>
            </w:r>
          </w:p>
          <w:p w14:paraId="00206AD6"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 systemu w czasie rzeczywistym</w:t>
            </w:r>
          </w:p>
          <w:p w14:paraId="76AF5680" w14:textId="77777777" w:rsidR="0066057F" w:rsidRPr="003176EF" w:rsidRDefault="0066057F" w:rsidP="0066057F">
            <w:pPr>
              <w:contextualSpacing/>
              <w:jc w:val="both"/>
              <w:rPr>
                <w:rFonts w:ascii="Garamond" w:hAnsi="Garamond" w:cs="Arial"/>
              </w:rPr>
            </w:pPr>
            <w:r w:rsidRPr="003176EF">
              <w:rPr>
                <w:rFonts w:ascii="Garamond" w:hAnsi="Garamond" w:cs="Arial"/>
              </w:rPr>
              <w:t>Rejestr zdarzeń</w:t>
            </w:r>
          </w:p>
          <w:p w14:paraId="3F9666A3" w14:textId="77777777" w:rsidR="0066057F" w:rsidRPr="003176EF" w:rsidRDefault="0066057F" w:rsidP="0066057F">
            <w:pPr>
              <w:contextualSpacing/>
              <w:jc w:val="both"/>
              <w:rPr>
                <w:rFonts w:ascii="Garamond" w:hAnsi="Garamond" w:cs="Arial"/>
              </w:rPr>
            </w:pPr>
            <w:r w:rsidRPr="003176EF">
              <w:rPr>
                <w:rFonts w:ascii="Garamond" w:hAnsi="Garamond" w:cs="Arial"/>
              </w:rPr>
              <w:t>System plików dziennika</w:t>
            </w:r>
          </w:p>
          <w:p w14:paraId="07EC3FEE" w14:textId="77777777" w:rsidR="0066057F" w:rsidRPr="003176EF" w:rsidRDefault="0066057F" w:rsidP="0066057F">
            <w:pPr>
              <w:contextualSpacing/>
              <w:jc w:val="both"/>
              <w:rPr>
                <w:rFonts w:ascii="Garamond" w:hAnsi="Garamond" w:cs="Arial"/>
              </w:rPr>
            </w:pPr>
            <w:r w:rsidRPr="003176EF">
              <w:rPr>
                <w:rFonts w:ascii="Garamond" w:hAnsi="Garamond" w:cs="Arial"/>
              </w:rPr>
              <w:t>Całkowity rejestr systemowy (poziom pliku)</w:t>
            </w:r>
          </w:p>
          <w:p w14:paraId="0D5D303B" w14:textId="77777777" w:rsidR="0066057F" w:rsidRPr="003176EF" w:rsidRDefault="0066057F" w:rsidP="0066057F">
            <w:pPr>
              <w:contextualSpacing/>
              <w:jc w:val="both"/>
              <w:rPr>
                <w:rFonts w:ascii="Garamond" w:hAnsi="Garamond" w:cs="Arial"/>
              </w:rPr>
            </w:pPr>
            <w:r w:rsidRPr="003176EF">
              <w:rPr>
                <w:rFonts w:ascii="Garamond" w:hAnsi="Garamond" w:cs="Arial"/>
              </w:rPr>
              <w:t>Zarządzanie zdarzeniami systemowymi, rejestr, bieżące połączenie użytkowników on-line</w:t>
            </w:r>
          </w:p>
          <w:p w14:paraId="4B1005B3" w14:textId="77777777" w:rsidR="0066057F" w:rsidRPr="003176EF" w:rsidRDefault="0066057F" w:rsidP="0066057F">
            <w:pPr>
              <w:contextualSpacing/>
              <w:jc w:val="both"/>
              <w:rPr>
                <w:rFonts w:ascii="Garamond" w:hAnsi="Garamond" w:cs="Arial"/>
              </w:rPr>
            </w:pPr>
            <w:r w:rsidRPr="003176EF">
              <w:rPr>
                <w:rFonts w:ascii="Garamond" w:hAnsi="Garamond" w:cs="Arial"/>
              </w:rPr>
              <w:t>Aktualizacja oprogramowania</w:t>
            </w:r>
          </w:p>
          <w:p w14:paraId="2EA86663" w14:textId="40B77BB2" w:rsidR="00E72D47" w:rsidRPr="003176EF" w:rsidRDefault="0066057F" w:rsidP="0066057F">
            <w:pPr>
              <w:contextualSpacing/>
              <w:jc w:val="both"/>
              <w:rPr>
                <w:rFonts w:ascii="Garamond" w:hAnsi="Garamond" w:cs="Arial"/>
              </w:rPr>
            </w:pPr>
            <w:r w:rsidRPr="003176EF">
              <w:rPr>
                <w:rFonts w:ascii="Garamond" w:hAnsi="Garamond" w:cs="Arial"/>
              </w:rPr>
              <w:t>Kopia zapasowa ustawień/przywracanie ustawień/resetowanie ustawień systemu</w:t>
            </w:r>
          </w:p>
        </w:tc>
      </w:tr>
      <w:tr w:rsidR="00E72D47" w:rsidRPr="003176EF" w14:paraId="3D76120B" w14:textId="77777777" w:rsidTr="00D85022">
        <w:tc>
          <w:tcPr>
            <w:tcW w:w="2609" w:type="dxa"/>
            <w:vAlign w:val="center"/>
          </w:tcPr>
          <w:p w14:paraId="1FCE789B" w14:textId="47589BFF" w:rsidR="00E72D47" w:rsidRPr="003176EF" w:rsidRDefault="0066057F" w:rsidP="0081489C">
            <w:pPr>
              <w:jc w:val="both"/>
              <w:rPr>
                <w:rFonts w:ascii="Garamond" w:hAnsi="Garamond" w:cs="Calibri"/>
                <w:color w:val="000000"/>
              </w:rPr>
            </w:pPr>
            <w:r w:rsidRPr="003176EF">
              <w:rPr>
                <w:rFonts w:ascii="Garamond" w:hAnsi="Garamond" w:cs="Calibri"/>
                <w:color w:val="000000"/>
              </w:rPr>
              <w:lastRenderedPageBreak/>
              <w:t>Wirtualizacja</w:t>
            </w:r>
          </w:p>
        </w:tc>
        <w:tc>
          <w:tcPr>
            <w:tcW w:w="7404" w:type="dxa"/>
            <w:vAlign w:val="center"/>
          </w:tcPr>
          <w:p w14:paraId="4A0AF48E" w14:textId="77777777" w:rsidR="0066057F" w:rsidRPr="003176EF" w:rsidRDefault="0066057F" w:rsidP="0066057F">
            <w:pPr>
              <w:contextualSpacing/>
              <w:jc w:val="both"/>
              <w:rPr>
                <w:rFonts w:ascii="Garamond" w:hAnsi="Garamond" w:cs="Arial"/>
              </w:rPr>
            </w:pPr>
            <w:r w:rsidRPr="003176EF">
              <w:rPr>
                <w:rFonts w:ascii="Garamond" w:hAnsi="Garamond" w:cs="Arial"/>
              </w:rPr>
              <w:t xml:space="preserve">Wbudowana aplikacja umożliwiająca tworzenie środowiska wirtualnego wraz z instalacją maszyn wirtualnych na systemach Windows, Linux i Android. </w:t>
            </w:r>
          </w:p>
          <w:p w14:paraId="2154CA4C" w14:textId="77777777" w:rsidR="0066057F" w:rsidRPr="003176EF" w:rsidRDefault="0066057F" w:rsidP="0066057F">
            <w:pPr>
              <w:contextualSpacing/>
              <w:jc w:val="both"/>
              <w:rPr>
                <w:rFonts w:ascii="Garamond" w:hAnsi="Garamond" w:cs="Arial"/>
              </w:rPr>
            </w:pPr>
            <w:r w:rsidRPr="003176EF">
              <w:rPr>
                <w:rFonts w:ascii="Garamond" w:hAnsi="Garamond" w:cs="Arial"/>
              </w:rPr>
              <w:t>Dostęp do konsoli maszyn za pośrednictwem przeglądarki z HTML5</w:t>
            </w:r>
          </w:p>
          <w:p w14:paraId="4EF58EDA" w14:textId="4CE18FDD" w:rsidR="00E72D47" w:rsidRPr="003176EF" w:rsidRDefault="0066057F" w:rsidP="0066057F">
            <w:pPr>
              <w:contextualSpacing/>
              <w:jc w:val="both"/>
              <w:rPr>
                <w:rFonts w:ascii="Garamond" w:hAnsi="Garamond" w:cs="Arial"/>
              </w:rPr>
            </w:pPr>
            <w:r w:rsidRPr="003176EF">
              <w:rPr>
                <w:rFonts w:ascii="Garamond" w:hAnsi="Garamond" w:cs="Arial"/>
              </w:rPr>
              <w:t xml:space="preserve">Funkcjonalności importu, eksportu, klonowania i wykonywania migawek maszyn wirtualnych.  </w:t>
            </w:r>
          </w:p>
        </w:tc>
      </w:tr>
      <w:tr w:rsidR="00E72D47" w:rsidRPr="003176EF" w14:paraId="77403284" w14:textId="77777777" w:rsidTr="00D85022">
        <w:tc>
          <w:tcPr>
            <w:tcW w:w="2609" w:type="dxa"/>
            <w:vAlign w:val="center"/>
          </w:tcPr>
          <w:p w14:paraId="759F0975" w14:textId="706A3EE8" w:rsidR="00E72D47" w:rsidRPr="003176EF" w:rsidRDefault="0066057F" w:rsidP="0081489C">
            <w:pPr>
              <w:jc w:val="both"/>
              <w:rPr>
                <w:rFonts w:ascii="Garamond" w:hAnsi="Garamond" w:cs="Calibri"/>
                <w:color w:val="000000"/>
              </w:rPr>
            </w:pPr>
            <w:r w:rsidRPr="003176EF">
              <w:rPr>
                <w:rFonts w:ascii="Garamond" w:hAnsi="Garamond" w:cs="Calibri"/>
                <w:color w:val="000000"/>
              </w:rPr>
              <w:t>Konteneryzacja</w:t>
            </w:r>
          </w:p>
        </w:tc>
        <w:tc>
          <w:tcPr>
            <w:tcW w:w="7404" w:type="dxa"/>
            <w:vAlign w:val="center"/>
          </w:tcPr>
          <w:p w14:paraId="713AC90F" w14:textId="160B76BF" w:rsidR="00E72D47" w:rsidRPr="003176EF" w:rsidRDefault="0066057F" w:rsidP="0081489C">
            <w:pPr>
              <w:contextualSpacing/>
              <w:jc w:val="both"/>
              <w:rPr>
                <w:rFonts w:ascii="Garamond" w:hAnsi="Garamond" w:cs="Arial"/>
              </w:rPr>
            </w:pPr>
            <w:r w:rsidRPr="003176EF">
              <w:rPr>
                <w:rFonts w:ascii="Garamond" w:hAnsi="Garamond" w:cs="Arial"/>
              </w:rPr>
              <w:t>Możliwość uruchomienia wirtualnych kontenerów dla LXD i Docker</w:t>
            </w:r>
          </w:p>
        </w:tc>
      </w:tr>
      <w:tr w:rsidR="00E72D47" w:rsidRPr="003176EF" w14:paraId="19DB83A2" w14:textId="77777777" w:rsidTr="00D85022">
        <w:tc>
          <w:tcPr>
            <w:tcW w:w="2609" w:type="dxa"/>
            <w:vAlign w:val="center"/>
          </w:tcPr>
          <w:p w14:paraId="74DEEBB5" w14:textId="4EAB26EC" w:rsidR="00E72D47" w:rsidRPr="003176EF" w:rsidRDefault="0066057F" w:rsidP="0081489C">
            <w:pPr>
              <w:jc w:val="both"/>
              <w:rPr>
                <w:rFonts w:ascii="Garamond" w:hAnsi="Garamond" w:cs="Calibri"/>
                <w:color w:val="000000"/>
              </w:rPr>
            </w:pPr>
            <w:r w:rsidRPr="003176EF">
              <w:rPr>
                <w:rFonts w:ascii="Garamond" w:hAnsi="Garamond" w:cs="Calibri"/>
                <w:color w:val="000000"/>
              </w:rPr>
              <w:t>Zabezpieczenia</w:t>
            </w:r>
          </w:p>
        </w:tc>
        <w:tc>
          <w:tcPr>
            <w:tcW w:w="7404" w:type="dxa"/>
            <w:vAlign w:val="center"/>
          </w:tcPr>
          <w:p w14:paraId="27844E7D" w14:textId="77777777" w:rsidR="0066057F" w:rsidRPr="003176EF" w:rsidRDefault="0066057F" w:rsidP="0066057F">
            <w:pPr>
              <w:contextualSpacing/>
              <w:jc w:val="both"/>
              <w:rPr>
                <w:rFonts w:ascii="Garamond" w:hAnsi="Garamond" w:cs="Arial"/>
              </w:rPr>
            </w:pPr>
            <w:r w:rsidRPr="003176EF">
              <w:rPr>
                <w:rFonts w:ascii="Garamond" w:hAnsi="Garamond" w:cs="Arial"/>
              </w:rPr>
              <w:t>Filtracja IP</w:t>
            </w:r>
          </w:p>
          <w:p w14:paraId="19C3D479" w14:textId="77777777" w:rsidR="0066057F" w:rsidRPr="003176EF" w:rsidRDefault="0066057F" w:rsidP="0066057F">
            <w:pPr>
              <w:contextualSpacing/>
              <w:jc w:val="both"/>
              <w:rPr>
                <w:rFonts w:ascii="Garamond" w:hAnsi="Garamond" w:cs="Arial"/>
              </w:rPr>
            </w:pPr>
            <w:r w:rsidRPr="003176EF">
              <w:rPr>
                <w:rFonts w:ascii="Garamond" w:hAnsi="Garamond" w:cs="Arial"/>
              </w:rPr>
              <w:t xml:space="preserve">Ochrona dostępu do sieci </w:t>
            </w:r>
            <w:proofErr w:type="gramStart"/>
            <w:r w:rsidRPr="003176EF">
              <w:rPr>
                <w:rFonts w:ascii="Garamond" w:hAnsi="Garamond" w:cs="Arial"/>
              </w:rPr>
              <w:t>z  automatycznym</w:t>
            </w:r>
            <w:proofErr w:type="gramEnd"/>
            <w:r w:rsidRPr="003176EF">
              <w:rPr>
                <w:rFonts w:ascii="Garamond" w:hAnsi="Garamond" w:cs="Arial"/>
              </w:rPr>
              <w:t xml:space="preserve"> blokowaniem</w:t>
            </w:r>
          </w:p>
          <w:p w14:paraId="08BAEF3E" w14:textId="77777777" w:rsidR="0066057F" w:rsidRPr="003176EF" w:rsidRDefault="0066057F" w:rsidP="0066057F">
            <w:pPr>
              <w:contextualSpacing/>
              <w:jc w:val="both"/>
              <w:rPr>
                <w:rFonts w:ascii="Garamond" w:hAnsi="Garamond" w:cs="Arial"/>
              </w:rPr>
            </w:pPr>
            <w:r w:rsidRPr="003176EF">
              <w:rPr>
                <w:rFonts w:ascii="Garamond" w:hAnsi="Garamond" w:cs="Arial"/>
              </w:rPr>
              <w:t>Połączenie HTTPS</w:t>
            </w:r>
          </w:p>
          <w:p w14:paraId="0678C35E" w14:textId="77777777" w:rsidR="0066057F" w:rsidRPr="003176EF" w:rsidRDefault="0066057F" w:rsidP="0066057F">
            <w:pPr>
              <w:contextualSpacing/>
              <w:jc w:val="both"/>
              <w:rPr>
                <w:rFonts w:ascii="Garamond" w:hAnsi="Garamond" w:cs="Arial"/>
              </w:rPr>
            </w:pPr>
            <w:r w:rsidRPr="003176EF">
              <w:rPr>
                <w:rFonts w:ascii="Garamond" w:hAnsi="Garamond" w:cs="Arial"/>
              </w:rPr>
              <w:t>FTP z SSL/TLS (</w:t>
            </w:r>
            <w:proofErr w:type="spellStart"/>
            <w:r w:rsidRPr="003176EF">
              <w:rPr>
                <w:rFonts w:ascii="Garamond" w:hAnsi="Garamond" w:cs="Arial"/>
              </w:rPr>
              <w:t>Explicit</w:t>
            </w:r>
            <w:proofErr w:type="spellEnd"/>
            <w:r w:rsidRPr="003176EF">
              <w:rPr>
                <w:rFonts w:ascii="Garamond" w:hAnsi="Garamond" w:cs="Arial"/>
              </w:rPr>
              <w:t>)</w:t>
            </w:r>
          </w:p>
          <w:p w14:paraId="61EB9635" w14:textId="77777777" w:rsidR="0066057F" w:rsidRPr="003176EF" w:rsidRDefault="0066057F" w:rsidP="0066057F">
            <w:pPr>
              <w:contextualSpacing/>
              <w:jc w:val="both"/>
              <w:rPr>
                <w:rFonts w:ascii="Garamond" w:hAnsi="Garamond" w:cs="Arial"/>
              </w:rPr>
            </w:pPr>
            <w:r w:rsidRPr="003176EF">
              <w:rPr>
                <w:rFonts w:ascii="Garamond" w:hAnsi="Garamond" w:cs="Arial"/>
              </w:rPr>
              <w:t>Obsługa SFTP</w:t>
            </w:r>
          </w:p>
          <w:p w14:paraId="25EE5DC6" w14:textId="77777777" w:rsidR="0066057F" w:rsidRPr="003176EF" w:rsidRDefault="0066057F" w:rsidP="0066057F">
            <w:pPr>
              <w:contextualSpacing/>
              <w:jc w:val="both"/>
              <w:rPr>
                <w:rFonts w:ascii="Garamond" w:hAnsi="Garamond" w:cs="Arial"/>
              </w:rPr>
            </w:pPr>
            <w:r w:rsidRPr="003176EF">
              <w:rPr>
                <w:rFonts w:ascii="Garamond" w:hAnsi="Garamond" w:cs="Arial"/>
              </w:rPr>
              <w:t>Szyfrowanie AES 256-bit</w:t>
            </w:r>
          </w:p>
          <w:p w14:paraId="44904BB2" w14:textId="77777777" w:rsidR="0066057F" w:rsidRPr="003176EF" w:rsidRDefault="0066057F" w:rsidP="0066057F">
            <w:pPr>
              <w:contextualSpacing/>
              <w:jc w:val="both"/>
              <w:rPr>
                <w:rFonts w:ascii="Garamond" w:hAnsi="Garamond" w:cs="Arial"/>
              </w:rPr>
            </w:pPr>
            <w:r w:rsidRPr="003176EF">
              <w:rPr>
                <w:rFonts w:ascii="Garamond" w:hAnsi="Garamond" w:cs="Arial"/>
              </w:rPr>
              <w:t>Szyfrowana zdalna replikacja (</w:t>
            </w:r>
            <w:proofErr w:type="spellStart"/>
            <w:r w:rsidRPr="003176EF">
              <w:rPr>
                <w:rFonts w:ascii="Garamond" w:hAnsi="Garamond" w:cs="Arial"/>
              </w:rPr>
              <w:t>Rsync</w:t>
            </w:r>
            <w:proofErr w:type="spellEnd"/>
            <w:r w:rsidRPr="003176EF">
              <w:rPr>
                <w:rFonts w:ascii="Garamond" w:hAnsi="Garamond" w:cs="Arial"/>
              </w:rPr>
              <w:t xml:space="preserve"> poprzez SSH)</w:t>
            </w:r>
          </w:p>
          <w:p w14:paraId="6EB4D28A" w14:textId="77777777" w:rsidR="0066057F" w:rsidRPr="003176EF" w:rsidRDefault="0066057F" w:rsidP="0066057F">
            <w:pPr>
              <w:contextualSpacing/>
              <w:jc w:val="both"/>
              <w:rPr>
                <w:rFonts w:ascii="Garamond" w:hAnsi="Garamond" w:cs="Arial"/>
              </w:rPr>
            </w:pPr>
            <w:r w:rsidRPr="003176EF">
              <w:rPr>
                <w:rFonts w:ascii="Garamond" w:hAnsi="Garamond" w:cs="Arial"/>
              </w:rPr>
              <w:t>Import certyfikatu SSL</w:t>
            </w:r>
          </w:p>
          <w:p w14:paraId="27058567" w14:textId="29FDE109" w:rsidR="00E72D47" w:rsidRPr="003176EF" w:rsidRDefault="0066057F" w:rsidP="0066057F">
            <w:pPr>
              <w:contextualSpacing/>
              <w:jc w:val="both"/>
              <w:rPr>
                <w:rFonts w:ascii="Garamond" w:hAnsi="Garamond" w:cs="Arial"/>
              </w:rPr>
            </w:pPr>
            <w:r w:rsidRPr="003176EF">
              <w:rPr>
                <w:rFonts w:ascii="Garamond" w:hAnsi="Garamond" w:cs="Arial"/>
              </w:rPr>
              <w:t xml:space="preserve">Powiadomienia </w:t>
            </w:r>
            <w:proofErr w:type="gramStart"/>
            <w:r w:rsidRPr="003176EF">
              <w:rPr>
                <w:rFonts w:ascii="Garamond" w:hAnsi="Garamond" w:cs="Arial"/>
              </w:rPr>
              <w:t>o  zdarzeniach</w:t>
            </w:r>
            <w:proofErr w:type="gramEnd"/>
            <w:r w:rsidRPr="003176EF">
              <w:rPr>
                <w:rFonts w:ascii="Garamond" w:hAnsi="Garamond" w:cs="Arial"/>
              </w:rPr>
              <w:t xml:space="preserve"> za pośrednictwem Email i SMS</w:t>
            </w:r>
          </w:p>
        </w:tc>
      </w:tr>
      <w:tr w:rsidR="00E72D47" w:rsidRPr="003176EF" w14:paraId="405A31A7" w14:textId="77777777" w:rsidTr="00D85022">
        <w:tc>
          <w:tcPr>
            <w:tcW w:w="2609" w:type="dxa"/>
            <w:vAlign w:val="center"/>
          </w:tcPr>
          <w:p w14:paraId="15558EB5" w14:textId="594D12BF" w:rsidR="00E72D47" w:rsidRPr="003176EF" w:rsidRDefault="0066057F" w:rsidP="0081489C">
            <w:pPr>
              <w:jc w:val="both"/>
              <w:rPr>
                <w:rFonts w:ascii="Garamond" w:hAnsi="Garamond" w:cs="Calibri"/>
                <w:color w:val="000000"/>
              </w:rPr>
            </w:pPr>
            <w:r w:rsidRPr="003176EF">
              <w:rPr>
                <w:rFonts w:ascii="Garamond" w:hAnsi="Garamond" w:cs="Calibri"/>
                <w:color w:val="000000"/>
              </w:rPr>
              <w:t>Gwarancja</w:t>
            </w:r>
          </w:p>
        </w:tc>
        <w:tc>
          <w:tcPr>
            <w:tcW w:w="7404" w:type="dxa"/>
            <w:vAlign w:val="center"/>
          </w:tcPr>
          <w:p w14:paraId="0E5079B8" w14:textId="599F39C1" w:rsidR="00E72D47" w:rsidRPr="003176EF" w:rsidRDefault="0066057F" w:rsidP="0081489C">
            <w:pPr>
              <w:contextualSpacing/>
              <w:jc w:val="both"/>
              <w:rPr>
                <w:rFonts w:ascii="Garamond" w:hAnsi="Garamond" w:cs="Arial"/>
              </w:rPr>
            </w:pPr>
            <w:r w:rsidRPr="003176EF">
              <w:rPr>
                <w:rFonts w:ascii="Garamond" w:hAnsi="Garamond" w:cs="Arial"/>
              </w:rPr>
              <w:t>3 lata</w:t>
            </w:r>
          </w:p>
        </w:tc>
      </w:tr>
      <w:tr w:rsidR="00ED104C" w:rsidRPr="003176EF" w14:paraId="0B6B9A07" w14:textId="77777777" w:rsidTr="00D85022">
        <w:tc>
          <w:tcPr>
            <w:tcW w:w="10013" w:type="dxa"/>
            <w:gridSpan w:val="2"/>
            <w:shd w:val="pct20" w:color="auto" w:fill="auto"/>
          </w:tcPr>
          <w:p w14:paraId="39BEF5F7" w14:textId="77777777" w:rsidR="00ED104C" w:rsidRPr="003176EF" w:rsidRDefault="00ED104C" w:rsidP="0081489C">
            <w:pPr>
              <w:jc w:val="both"/>
              <w:rPr>
                <w:rFonts w:ascii="Garamond" w:hAnsi="Garamond" w:cs="Arial"/>
                <w:lang w:val="en-GB"/>
              </w:rPr>
            </w:pPr>
            <w:bookmarkStart w:id="7" w:name="_Hlk217373044"/>
          </w:p>
          <w:p w14:paraId="6DEED1FB" w14:textId="3F07E292" w:rsidR="00ED104C" w:rsidRPr="003176EF" w:rsidRDefault="00ED104C" w:rsidP="0081489C">
            <w:pPr>
              <w:jc w:val="center"/>
              <w:rPr>
                <w:rFonts w:ascii="Garamond" w:hAnsi="Garamond" w:cs="Arial"/>
                <w:lang w:val="en-US"/>
              </w:rPr>
            </w:pPr>
            <w:r w:rsidRPr="003176EF">
              <w:rPr>
                <w:rFonts w:ascii="Garamond" w:hAnsi="Garamond" w:cs="Arial"/>
                <w:lang w:val="en-US"/>
              </w:rPr>
              <w:t xml:space="preserve">UPS </w:t>
            </w:r>
            <w:proofErr w:type="spellStart"/>
            <w:r w:rsidRPr="003176EF">
              <w:rPr>
                <w:rFonts w:ascii="Garamond" w:hAnsi="Garamond" w:cs="Arial"/>
                <w:lang w:val="en-US"/>
              </w:rPr>
              <w:t>Typ</w:t>
            </w:r>
            <w:proofErr w:type="spellEnd"/>
            <w:r w:rsidRPr="003176EF">
              <w:rPr>
                <w:rFonts w:ascii="Garamond" w:hAnsi="Garamond" w:cs="Arial"/>
                <w:lang w:val="en-US"/>
              </w:rPr>
              <w:t xml:space="preserve"> 3 – 4 </w:t>
            </w:r>
            <w:proofErr w:type="spellStart"/>
            <w:r w:rsidRPr="003176EF">
              <w:rPr>
                <w:rFonts w:ascii="Garamond" w:hAnsi="Garamond" w:cs="Arial"/>
                <w:lang w:val="en-US"/>
              </w:rPr>
              <w:t>szt</w:t>
            </w:r>
            <w:proofErr w:type="spellEnd"/>
            <w:r w:rsidRPr="003176EF">
              <w:rPr>
                <w:rFonts w:ascii="Garamond" w:hAnsi="Garamond" w:cs="Arial"/>
                <w:lang w:val="en-US"/>
              </w:rPr>
              <w:t>.</w:t>
            </w:r>
          </w:p>
          <w:p w14:paraId="7DFA6E6F" w14:textId="77777777" w:rsidR="00ED104C" w:rsidRPr="003176EF" w:rsidRDefault="00ED104C" w:rsidP="0081489C">
            <w:pPr>
              <w:pStyle w:val="paragraph"/>
              <w:spacing w:before="0" w:beforeAutospacing="0" w:after="200" w:afterAutospacing="0"/>
              <w:jc w:val="both"/>
              <w:textAlignment w:val="baseline"/>
              <w:rPr>
                <w:rFonts w:ascii="Garamond" w:hAnsi="Garamond" w:cs="Arial"/>
                <w:lang w:val="en-GB"/>
              </w:rPr>
            </w:pPr>
          </w:p>
        </w:tc>
      </w:tr>
      <w:tr w:rsidR="00675B4F" w:rsidRPr="003176EF" w14:paraId="1BFDE31A" w14:textId="77777777" w:rsidTr="006D0F42">
        <w:tc>
          <w:tcPr>
            <w:tcW w:w="10013" w:type="dxa"/>
            <w:gridSpan w:val="2"/>
            <w:vAlign w:val="center"/>
          </w:tcPr>
          <w:p w14:paraId="3B753EFA" w14:textId="1206CB11" w:rsidR="00675B4F" w:rsidRPr="003176EF" w:rsidRDefault="00675B4F" w:rsidP="00675B4F">
            <w:pPr>
              <w:jc w:val="center"/>
              <w:rPr>
                <w:rFonts w:ascii="Garamond" w:hAnsi="Garamond" w:cs="Calibri"/>
              </w:rPr>
            </w:pPr>
            <w:r>
              <w:rPr>
                <w:rFonts w:ascii="Garamond" w:hAnsi="Garamond" w:cs="Calibri"/>
              </w:rPr>
              <w:t>Dane techniczne</w:t>
            </w:r>
          </w:p>
        </w:tc>
      </w:tr>
      <w:tr w:rsidR="00675B4F" w:rsidRPr="003176EF" w14:paraId="2E9D76A3" w14:textId="77777777" w:rsidTr="00CB7F16">
        <w:tc>
          <w:tcPr>
            <w:tcW w:w="10013" w:type="dxa"/>
            <w:gridSpan w:val="2"/>
            <w:vAlign w:val="center"/>
          </w:tcPr>
          <w:p w14:paraId="29BCC3A5" w14:textId="29A90BEA" w:rsidR="00675B4F" w:rsidRDefault="00675B4F" w:rsidP="00675B4F">
            <w:pPr>
              <w:jc w:val="both"/>
              <w:rPr>
                <w:rFonts w:ascii="Garamond" w:hAnsi="Garamond" w:cs="Calibri"/>
              </w:rPr>
            </w:pPr>
            <w:r w:rsidRPr="00675B4F">
              <w:rPr>
                <w:rFonts w:ascii="Garamond" w:hAnsi="Garamond" w:cs="Calibri"/>
              </w:rPr>
              <w:t xml:space="preserve">Rodzaj zasilacza: </w:t>
            </w:r>
            <w:proofErr w:type="spellStart"/>
            <w:r w:rsidRPr="00675B4F">
              <w:rPr>
                <w:rFonts w:ascii="Garamond" w:hAnsi="Garamond" w:cs="Calibri"/>
              </w:rPr>
              <w:t>line-interactive</w:t>
            </w:r>
            <w:proofErr w:type="spellEnd"/>
          </w:p>
          <w:p w14:paraId="5D3EAAA2" w14:textId="258153F7" w:rsidR="00675B4F" w:rsidRPr="00675B4F" w:rsidRDefault="00675B4F" w:rsidP="00675B4F">
            <w:pPr>
              <w:jc w:val="both"/>
              <w:rPr>
                <w:rFonts w:ascii="Garamond" w:hAnsi="Garamond" w:cs="Calibri"/>
              </w:rPr>
            </w:pPr>
            <w:r w:rsidRPr="00675B4F">
              <w:rPr>
                <w:rFonts w:ascii="Garamond" w:hAnsi="Garamond" w:cs="Calibri"/>
              </w:rPr>
              <w:t xml:space="preserve">Moc </w:t>
            </w:r>
            <w:proofErr w:type="gramStart"/>
            <w:r w:rsidRPr="00675B4F">
              <w:rPr>
                <w:rFonts w:ascii="Garamond" w:hAnsi="Garamond" w:cs="Calibri"/>
              </w:rPr>
              <w:t>pozorna:  Min</w:t>
            </w:r>
            <w:proofErr w:type="gramEnd"/>
            <w:r w:rsidRPr="00675B4F">
              <w:rPr>
                <w:rFonts w:ascii="Garamond" w:hAnsi="Garamond" w:cs="Calibri"/>
              </w:rPr>
              <w:t xml:space="preserve">. </w:t>
            </w:r>
            <w:r>
              <w:rPr>
                <w:rFonts w:ascii="Garamond" w:hAnsi="Garamond" w:cs="Calibri"/>
              </w:rPr>
              <w:t>1000</w:t>
            </w:r>
            <w:r w:rsidRPr="00675B4F">
              <w:rPr>
                <w:rFonts w:ascii="Garamond" w:hAnsi="Garamond" w:cs="Calibri"/>
              </w:rPr>
              <w:t>VA</w:t>
            </w:r>
          </w:p>
          <w:p w14:paraId="4824F87F" w14:textId="034B6485" w:rsidR="00675B4F" w:rsidRPr="00675B4F" w:rsidRDefault="00675B4F" w:rsidP="00675B4F">
            <w:pPr>
              <w:jc w:val="both"/>
              <w:rPr>
                <w:rFonts w:ascii="Garamond" w:hAnsi="Garamond" w:cs="Calibri"/>
              </w:rPr>
            </w:pPr>
            <w:r w:rsidRPr="00675B4F">
              <w:rPr>
                <w:rFonts w:ascii="Garamond" w:hAnsi="Garamond" w:cs="Calibri"/>
              </w:rPr>
              <w:t>Moc rzeczywista</w:t>
            </w:r>
            <w:proofErr w:type="gramStart"/>
            <w:r w:rsidRPr="00675B4F">
              <w:rPr>
                <w:rFonts w:ascii="Garamond" w:hAnsi="Garamond" w:cs="Calibri"/>
              </w:rPr>
              <w:t xml:space="preserve"> :Min</w:t>
            </w:r>
            <w:proofErr w:type="gramEnd"/>
            <w:r w:rsidRPr="00675B4F">
              <w:rPr>
                <w:rFonts w:ascii="Garamond" w:hAnsi="Garamond" w:cs="Calibri"/>
              </w:rPr>
              <w:t xml:space="preserve">. </w:t>
            </w:r>
            <w:r>
              <w:rPr>
                <w:rFonts w:ascii="Garamond" w:hAnsi="Garamond" w:cs="Calibri"/>
              </w:rPr>
              <w:t>900W</w:t>
            </w:r>
            <w:r w:rsidRPr="00675B4F">
              <w:rPr>
                <w:rFonts w:ascii="Garamond" w:hAnsi="Garamond" w:cs="Calibri"/>
              </w:rPr>
              <w:t xml:space="preserve"> Napięcie wejściowe: Min. 220/230/240 VAC</w:t>
            </w:r>
          </w:p>
          <w:p w14:paraId="5111472F" w14:textId="2BCBC538" w:rsidR="00675B4F" w:rsidRPr="00675B4F" w:rsidRDefault="00675B4F" w:rsidP="00675B4F">
            <w:pPr>
              <w:jc w:val="both"/>
              <w:rPr>
                <w:rFonts w:ascii="Garamond" w:hAnsi="Garamond" w:cs="Calibri"/>
              </w:rPr>
            </w:pPr>
            <w:r w:rsidRPr="00675B4F">
              <w:rPr>
                <w:rFonts w:ascii="Garamond" w:hAnsi="Garamond" w:cs="Calibri"/>
              </w:rPr>
              <w:t>Baterie: 2x 12.0V/9.0Ah</w:t>
            </w:r>
          </w:p>
          <w:p w14:paraId="1EE4A9EC" w14:textId="652C49BD" w:rsidR="00675B4F" w:rsidRPr="00675B4F" w:rsidRDefault="00675B4F" w:rsidP="00675B4F">
            <w:pPr>
              <w:jc w:val="both"/>
              <w:rPr>
                <w:rFonts w:ascii="Garamond" w:hAnsi="Garamond" w:cs="Calibri"/>
              </w:rPr>
            </w:pPr>
            <w:r w:rsidRPr="00675B4F">
              <w:rPr>
                <w:rFonts w:ascii="Garamond" w:hAnsi="Garamond" w:cs="Calibri"/>
              </w:rPr>
              <w:t>Napięcie stałe: 2x 12,0 V</w:t>
            </w:r>
          </w:p>
          <w:p w14:paraId="45578007" w14:textId="319D06C3" w:rsidR="00675B4F" w:rsidRPr="00675B4F" w:rsidRDefault="00675B4F" w:rsidP="00675B4F">
            <w:pPr>
              <w:jc w:val="both"/>
              <w:rPr>
                <w:rFonts w:ascii="Garamond" w:hAnsi="Garamond" w:cs="Calibri"/>
              </w:rPr>
            </w:pPr>
            <w:r w:rsidRPr="00675B4F">
              <w:rPr>
                <w:rFonts w:ascii="Garamond" w:hAnsi="Garamond" w:cs="Calibri"/>
              </w:rPr>
              <w:t>Czas ładowania: 4 godziny do 90%</w:t>
            </w:r>
          </w:p>
          <w:p w14:paraId="453B345E" w14:textId="14519F32" w:rsidR="00675B4F" w:rsidRDefault="00675B4F" w:rsidP="00675B4F">
            <w:pPr>
              <w:jc w:val="both"/>
              <w:rPr>
                <w:rFonts w:ascii="Garamond" w:hAnsi="Garamond" w:cs="Calibri"/>
              </w:rPr>
            </w:pPr>
            <w:r w:rsidRPr="00675B4F">
              <w:rPr>
                <w:rFonts w:ascii="Garamond" w:hAnsi="Garamond" w:cs="Calibri"/>
              </w:rPr>
              <w:t xml:space="preserve">Czas podtrzymania: 1.1 </w:t>
            </w:r>
            <w:proofErr w:type="gramStart"/>
            <w:r w:rsidRPr="00675B4F">
              <w:rPr>
                <w:rFonts w:ascii="Garamond" w:hAnsi="Garamond" w:cs="Calibri"/>
              </w:rPr>
              <w:t>min</w:t>
            </w:r>
            <w:proofErr w:type="gramEnd"/>
            <w:r w:rsidRPr="00675B4F">
              <w:rPr>
                <w:rFonts w:ascii="Garamond" w:hAnsi="Garamond" w:cs="Calibri"/>
              </w:rPr>
              <w:t xml:space="preserve"> przy pełnym obciążeniu 7.1 </w:t>
            </w:r>
            <w:proofErr w:type="gramStart"/>
            <w:r w:rsidRPr="00675B4F">
              <w:rPr>
                <w:rFonts w:ascii="Garamond" w:hAnsi="Garamond" w:cs="Calibri"/>
              </w:rPr>
              <w:t>min</w:t>
            </w:r>
            <w:proofErr w:type="gramEnd"/>
            <w:r w:rsidRPr="00675B4F">
              <w:rPr>
                <w:rFonts w:ascii="Garamond" w:hAnsi="Garamond" w:cs="Calibri"/>
              </w:rPr>
              <w:t xml:space="preserve"> przy połowie obciążenia</w:t>
            </w:r>
          </w:p>
          <w:p w14:paraId="27409508" w14:textId="5179B5AB" w:rsidR="00675B4F" w:rsidRPr="00675B4F" w:rsidRDefault="00675B4F" w:rsidP="00675B4F">
            <w:pPr>
              <w:jc w:val="both"/>
              <w:rPr>
                <w:rFonts w:ascii="Garamond" w:hAnsi="Garamond" w:cs="Calibri"/>
              </w:rPr>
            </w:pPr>
            <w:r w:rsidRPr="00675B4F">
              <w:rPr>
                <w:rFonts w:ascii="Garamond" w:hAnsi="Garamond" w:cs="Calibri"/>
              </w:rPr>
              <w:t>Częstotliwość: 50Hz</w:t>
            </w:r>
          </w:p>
          <w:p w14:paraId="73A21C0F" w14:textId="03766C1D" w:rsidR="00675B4F" w:rsidRDefault="00675B4F" w:rsidP="00675B4F">
            <w:pPr>
              <w:jc w:val="both"/>
              <w:rPr>
                <w:rFonts w:ascii="Garamond" w:hAnsi="Garamond" w:cs="Calibri"/>
              </w:rPr>
            </w:pPr>
            <w:r w:rsidRPr="00675B4F">
              <w:rPr>
                <w:rFonts w:ascii="Garamond" w:hAnsi="Garamond" w:cs="Calibri"/>
              </w:rPr>
              <w:t>Typowy czas przełączania: 2-6ms</w:t>
            </w:r>
          </w:p>
          <w:p w14:paraId="2D1B6895" w14:textId="77777777" w:rsidR="00675B4F" w:rsidRPr="00675B4F" w:rsidRDefault="00675B4F" w:rsidP="00675B4F">
            <w:pPr>
              <w:jc w:val="both"/>
              <w:rPr>
                <w:rFonts w:ascii="Garamond" w:hAnsi="Garamond" w:cs="Calibri"/>
              </w:rPr>
            </w:pPr>
            <w:r w:rsidRPr="00675B4F">
              <w:rPr>
                <w:rFonts w:ascii="Garamond" w:hAnsi="Garamond" w:cs="Calibri"/>
              </w:rPr>
              <w:lastRenderedPageBreak/>
              <w:t>Kształt napięcia wyjściowego: Min. symulowana sinusoida</w:t>
            </w:r>
          </w:p>
          <w:p w14:paraId="0F87DCCC" w14:textId="77777777" w:rsidR="00675B4F" w:rsidRPr="00675B4F" w:rsidRDefault="00675B4F" w:rsidP="00675B4F">
            <w:pPr>
              <w:jc w:val="both"/>
              <w:rPr>
                <w:rFonts w:ascii="Garamond" w:hAnsi="Garamond" w:cs="Calibri"/>
              </w:rPr>
            </w:pPr>
            <w:r w:rsidRPr="00675B4F">
              <w:rPr>
                <w:rFonts w:ascii="Garamond" w:hAnsi="Garamond" w:cs="Calibri"/>
              </w:rPr>
              <w:t>Średni czas ładowania: 6h</w:t>
            </w:r>
          </w:p>
          <w:p w14:paraId="6A2E2838" w14:textId="77777777" w:rsidR="00675B4F" w:rsidRPr="00675B4F" w:rsidRDefault="00675B4F" w:rsidP="00675B4F">
            <w:pPr>
              <w:jc w:val="both"/>
              <w:rPr>
                <w:rFonts w:ascii="Garamond" w:hAnsi="Garamond" w:cs="Calibri"/>
              </w:rPr>
            </w:pPr>
            <w:r w:rsidRPr="00675B4F">
              <w:rPr>
                <w:rFonts w:ascii="Garamond" w:hAnsi="Garamond" w:cs="Calibri"/>
              </w:rPr>
              <w:t>Czas podtrzymania dla obciążenia 50%: 6 min</w:t>
            </w:r>
          </w:p>
          <w:p w14:paraId="07C9C955" w14:textId="77777777" w:rsidR="00675B4F" w:rsidRPr="00675B4F" w:rsidRDefault="00675B4F" w:rsidP="00675B4F">
            <w:pPr>
              <w:jc w:val="both"/>
              <w:rPr>
                <w:rFonts w:ascii="Garamond" w:hAnsi="Garamond" w:cs="Calibri"/>
              </w:rPr>
            </w:pPr>
            <w:r w:rsidRPr="00675B4F">
              <w:rPr>
                <w:rFonts w:ascii="Garamond" w:hAnsi="Garamond" w:cs="Calibri"/>
              </w:rPr>
              <w:t xml:space="preserve">Min. 2 gniazda wyjściowe </w:t>
            </w:r>
            <w:proofErr w:type="spellStart"/>
            <w:r w:rsidRPr="00675B4F">
              <w:rPr>
                <w:rFonts w:ascii="Garamond" w:hAnsi="Garamond" w:cs="Calibri"/>
              </w:rPr>
              <w:t>Schuko</w:t>
            </w:r>
            <w:proofErr w:type="spellEnd"/>
            <w:r w:rsidRPr="00675B4F">
              <w:rPr>
                <w:rFonts w:ascii="Garamond" w:hAnsi="Garamond" w:cs="Calibri"/>
              </w:rPr>
              <w:t xml:space="preserve"> z podtrzymaniem</w:t>
            </w:r>
          </w:p>
          <w:p w14:paraId="633D8550" w14:textId="30BAB867" w:rsidR="00675B4F" w:rsidRDefault="00675B4F" w:rsidP="00675B4F">
            <w:pPr>
              <w:jc w:val="both"/>
              <w:rPr>
                <w:rFonts w:ascii="Garamond" w:hAnsi="Garamond" w:cs="Calibri"/>
              </w:rPr>
            </w:pPr>
            <w:r w:rsidRPr="00675B4F">
              <w:rPr>
                <w:rFonts w:ascii="Garamond" w:hAnsi="Garamond" w:cs="Calibri"/>
              </w:rPr>
              <w:t>Zabezpieczenia Min. przed zwarciem, przeciążeniem, rozładowaniem.</w:t>
            </w:r>
          </w:p>
          <w:p w14:paraId="06DF86A5" w14:textId="7E3B93FC" w:rsidR="00675B4F" w:rsidRPr="00675B4F" w:rsidRDefault="00675B4F" w:rsidP="00675B4F">
            <w:pPr>
              <w:jc w:val="both"/>
              <w:rPr>
                <w:rFonts w:ascii="Garamond" w:hAnsi="Garamond" w:cs="Calibri"/>
              </w:rPr>
            </w:pPr>
            <w:r w:rsidRPr="00675B4F">
              <w:rPr>
                <w:rFonts w:ascii="Garamond" w:hAnsi="Garamond" w:cs="Calibri"/>
              </w:rPr>
              <w:t>Sprawność w trybie LINE: 98.0% (</w:t>
            </w:r>
            <w:proofErr w:type="gramStart"/>
            <w:r w:rsidRPr="00675B4F">
              <w:rPr>
                <w:rFonts w:ascii="Garamond" w:hAnsi="Garamond" w:cs="Calibri"/>
              </w:rPr>
              <w:t>pełne</w:t>
            </w:r>
            <w:proofErr w:type="gramEnd"/>
            <w:r w:rsidRPr="00675B4F">
              <w:rPr>
                <w:rFonts w:ascii="Garamond" w:hAnsi="Garamond" w:cs="Calibri"/>
              </w:rPr>
              <w:t xml:space="preserve"> obciążenie)</w:t>
            </w:r>
          </w:p>
          <w:p w14:paraId="4A303A2F" w14:textId="77777777" w:rsidR="00675B4F" w:rsidRPr="00675B4F" w:rsidRDefault="00675B4F" w:rsidP="00675B4F">
            <w:pPr>
              <w:jc w:val="both"/>
              <w:rPr>
                <w:rFonts w:ascii="Garamond" w:hAnsi="Garamond" w:cs="Calibri"/>
              </w:rPr>
            </w:pPr>
            <w:r w:rsidRPr="00675B4F">
              <w:rPr>
                <w:rFonts w:ascii="Garamond" w:hAnsi="Garamond" w:cs="Calibri"/>
              </w:rPr>
              <w:t>Obudowa: Tower</w:t>
            </w:r>
          </w:p>
          <w:p w14:paraId="3734FB09" w14:textId="77777777" w:rsidR="00675B4F" w:rsidRPr="00675B4F" w:rsidRDefault="00675B4F" w:rsidP="00675B4F">
            <w:pPr>
              <w:jc w:val="both"/>
              <w:rPr>
                <w:rFonts w:ascii="Garamond" w:hAnsi="Garamond" w:cs="Calibri"/>
              </w:rPr>
            </w:pPr>
            <w:r w:rsidRPr="00675B4F">
              <w:rPr>
                <w:rFonts w:ascii="Garamond" w:hAnsi="Garamond" w:cs="Calibri"/>
              </w:rPr>
              <w:t>Funkcja autostartu po powrocie zasilania</w:t>
            </w:r>
          </w:p>
          <w:p w14:paraId="068F5992" w14:textId="77777777" w:rsidR="00675B4F" w:rsidRPr="00675B4F" w:rsidRDefault="00675B4F" w:rsidP="00675B4F">
            <w:pPr>
              <w:jc w:val="both"/>
              <w:rPr>
                <w:rFonts w:ascii="Garamond" w:hAnsi="Garamond" w:cs="Calibri"/>
              </w:rPr>
            </w:pPr>
            <w:r w:rsidRPr="00675B4F">
              <w:rPr>
                <w:rFonts w:ascii="Garamond" w:hAnsi="Garamond" w:cs="Calibri"/>
              </w:rPr>
              <w:t>Funkcja zimnego startu</w:t>
            </w:r>
          </w:p>
          <w:p w14:paraId="446BEC96" w14:textId="77777777" w:rsidR="00675B4F" w:rsidRPr="00675B4F" w:rsidRDefault="00675B4F" w:rsidP="00675B4F">
            <w:pPr>
              <w:jc w:val="both"/>
              <w:rPr>
                <w:rFonts w:ascii="Garamond" w:hAnsi="Garamond" w:cs="Calibri"/>
              </w:rPr>
            </w:pPr>
            <w:r w:rsidRPr="00675B4F">
              <w:rPr>
                <w:rFonts w:ascii="Garamond" w:hAnsi="Garamond" w:cs="Calibri"/>
              </w:rPr>
              <w:t>Gwarancja: 24 miesiące na elektronikę i 24 miesiące na akumulatory</w:t>
            </w:r>
          </w:p>
          <w:p w14:paraId="2E5C866B" w14:textId="7B601952" w:rsidR="00675B4F" w:rsidRPr="003176EF" w:rsidRDefault="00675B4F" w:rsidP="00675B4F">
            <w:pPr>
              <w:jc w:val="both"/>
              <w:rPr>
                <w:rFonts w:ascii="Garamond" w:hAnsi="Garamond" w:cs="Calibri"/>
              </w:rPr>
            </w:pPr>
            <w:r w:rsidRPr="00675B4F">
              <w:rPr>
                <w:rFonts w:ascii="Garamond" w:hAnsi="Garamond" w:cs="Calibri"/>
              </w:rPr>
              <w:t>Certyfikaty: Deklaracja zgodności CE</w:t>
            </w:r>
          </w:p>
        </w:tc>
      </w:tr>
      <w:bookmarkEnd w:id="7"/>
      <w:tr w:rsidR="00C13A30" w:rsidRPr="003176EF" w14:paraId="574B13AE" w14:textId="77777777" w:rsidTr="00D85022">
        <w:tc>
          <w:tcPr>
            <w:tcW w:w="10013" w:type="dxa"/>
            <w:gridSpan w:val="2"/>
            <w:shd w:val="pct20" w:color="auto" w:fill="auto"/>
          </w:tcPr>
          <w:p w14:paraId="505CC0D1" w14:textId="77777777" w:rsidR="00C13A30" w:rsidRPr="003176EF" w:rsidRDefault="00C13A30" w:rsidP="0081489C">
            <w:pPr>
              <w:jc w:val="both"/>
              <w:rPr>
                <w:rFonts w:ascii="Garamond" w:hAnsi="Garamond" w:cs="Arial"/>
              </w:rPr>
            </w:pPr>
          </w:p>
          <w:p w14:paraId="1AD02CEB" w14:textId="166B78D1" w:rsidR="00C13A30" w:rsidRPr="003176EF" w:rsidRDefault="00C13A30" w:rsidP="003B426C">
            <w:pPr>
              <w:jc w:val="center"/>
              <w:rPr>
                <w:rFonts w:ascii="Garamond" w:hAnsi="Garamond" w:cs="Arial"/>
                <w:lang w:val="en-GB"/>
              </w:rPr>
            </w:pPr>
            <w:proofErr w:type="spellStart"/>
            <w:r w:rsidRPr="003176EF">
              <w:rPr>
                <w:rFonts w:ascii="Garamond" w:hAnsi="Garamond" w:cs="Arial"/>
                <w:lang w:val="en-GB"/>
              </w:rPr>
              <w:t>Serwer</w:t>
            </w:r>
            <w:proofErr w:type="spellEnd"/>
            <w:r w:rsidRPr="003176EF">
              <w:rPr>
                <w:rFonts w:ascii="Garamond" w:hAnsi="Garamond" w:cs="Arial"/>
                <w:lang w:val="en-GB"/>
              </w:rPr>
              <w:t xml:space="preserve"> </w:t>
            </w:r>
            <w:proofErr w:type="spellStart"/>
            <w:r w:rsidRPr="003176EF">
              <w:rPr>
                <w:rFonts w:ascii="Garamond" w:hAnsi="Garamond" w:cs="Arial"/>
                <w:lang w:val="en-GB"/>
              </w:rPr>
              <w:t>Typ</w:t>
            </w:r>
            <w:proofErr w:type="spellEnd"/>
            <w:r w:rsidRPr="003176EF">
              <w:rPr>
                <w:rFonts w:ascii="Garamond" w:hAnsi="Garamond" w:cs="Arial"/>
                <w:lang w:val="en-GB"/>
              </w:rPr>
              <w:t xml:space="preserve"> 2 – </w:t>
            </w:r>
            <w:r w:rsidR="000F24DE" w:rsidRPr="003176EF">
              <w:rPr>
                <w:rFonts w:ascii="Garamond" w:hAnsi="Garamond" w:cs="Arial"/>
                <w:lang w:val="en-GB"/>
              </w:rPr>
              <w:t>4</w:t>
            </w:r>
            <w:r w:rsidRPr="003176EF">
              <w:rPr>
                <w:rFonts w:ascii="Garamond" w:hAnsi="Garamond" w:cs="Arial"/>
                <w:lang w:val="en-GB"/>
              </w:rPr>
              <w:t xml:space="preserve"> </w:t>
            </w:r>
            <w:proofErr w:type="spellStart"/>
            <w:r w:rsidRPr="003176EF">
              <w:rPr>
                <w:rFonts w:ascii="Garamond" w:hAnsi="Garamond" w:cs="Arial"/>
                <w:lang w:val="en-GB"/>
              </w:rPr>
              <w:t>szt</w:t>
            </w:r>
            <w:proofErr w:type="spellEnd"/>
            <w:r w:rsidRPr="003176EF">
              <w:rPr>
                <w:rFonts w:ascii="Garamond" w:hAnsi="Garamond" w:cs="Arial"/>
                <w:lang w:val="en-GB"/>
              </w:rPr>
              <w:t>.</w:t>
            </w:r>
          </w:p>
          <w:p w14:paraId="6CCB88C6" w14:textId="115DE420" w:rsidR="00C13A30" w:rsidRPr="003176EF" w:rsidRDefault="00C13A30" w:rsidP="0081489C">
            <w:pPr>
              <w:jc w:val="both"/>
              <w:rPr>
                <w:rFonts w:ascii="Garamond" w:hAnsi="Garamond" w:cs="Arial"/>
                <w:lang w:val="en-US"/>
              </w:rPr>
            </w:pPr>
          </w:p>
        </w:tc>
      </w:tr>
      <w:tr w:rsidR="00C13A30" w:rsidRPr="003176EF" w14:paraId="7720FD57" w14:textId="77777777" w:rsidTr="00D85022">
        <w:tc>
          <w:tcPr>
            <w:tcW w:w="2609" w:type="dxa"/>
            <w:vAlign w:val="center"/>
          </w:tcPr>
          <w:p w14:paraId="7F9936B3" w14:textId="1E3F3AD8" w:rsidR="00C13A30" w:rsidRPr="003176EF" w:rsidRDefault="001E475F" w:rsidP="0081489C">
            <w:pPr>
              <w:jc w:val="both"/>
              <w:rPr>
                <w:rFonts w:ascii="Garamond" w:hAnsi="Garamond" w:cs="Calibri"/>
              </w:rPr>
            </w:pPr>
            <w:r w:rsidRPr="003176EF">
              <w:rPr>
                <w:rFonts w:ascii="Garamond" w:hAnsi="Garamond" w:cs="Calibri"/>
              </w:rPr>
              <w:t>Obudowa</w:t>
            </w:r>
          </w:p>
        </w:tc>
        <w:tc>
          <w:tcPr>
            <w:tcW w:w="7404" w:type="dxa"/>
            <w:vAlign w:val="center"/>
          </w:tcPr>
          <w:p w14:paraId="1D5C116B" w14:textId="711BD87D" w:rsidR="001E475F" w:rsidRPr="003176EF" w:rsidRDefault="001E475F" w:rsidP="001E475F">
            <w:pPr>
              <w:jc w:val="both"/>
              <w:rPr>
                <w:rFonts w:ascii="Garamond" w:hAnsi="Garamond" w:cstheme="minorHAnsi"/>
                <w:color w:val="000000"/>
              </w:rPr>
            </w:pPr>
            <w:r w:rsidRPr="003176EF">
              <w:rPr>
                <w:rFonts w:ascii="Garamond" w:hAnsi="Garamond" w:cstheme="minorHAnsi"/>
                <w:color w:val="000000"/>
              </w:rPr>
              <w:t xml:space="preserve">Serwerowa typu </w:t>
            </w:r>
            <w:proofErr w:type="spellStart"/>
            <w:r w:rsidRPr="003176EF">
              <w:rPr>
                <w:rFonts w:ascii="Garamond" w:hAnsi="Garamond" w:cstheme="minorHAnsi"/>
                <w:color w:val="000000"/>
              </w:rPr>
              <w:t>tower</w:t>
            </w:r>
            <w:proofErr w:type="spellEnd"/>
          </w:p>
          <w:p w14:paraId="79A9835A" w14:textId="3AC16D7E" w:rsidR="00C13A30" w:rsidRPr="003176EF" w:rsidRDefault="001E475F" w:rsidP="001E475F">
            <w:pPr>
              <w:jc w:val="both"/>
              <w:rPr>
                <w:rFonts w:ascii="Garamond" w:hAnsi="Garamond" w:cstheme="minorHAnsi"/>
                <w:color w:val="000000"/>
              </w:rPr>
            </w:pPr>
            <w:r w:rsidRPr="003176EF">
              <w:rPr>
                <w:rFonts w:ascii="Garamond" w:hAnsi="Garamond" w:cstheme="minorHAnsi"/>
                <w:color w:val="000000"/>
              </w:rPr>
              <w:t xml:space="preserve">W </w:t>
            </w:r>
            <w:r w:rsidR="00A74F8A" w:rsidRPr="003176EF">
              <w:rPr>
                <w:rFonts w:ascii="Garamond" w:hAnsi="Garamond" w:cstheme="minorHAnsi"/>
                <w:color w:val="000000"/>
              </w:rPr>
              <w:t>obudowie zainstalowany</w:t>
            </w:r>
            <w:r w:rsidRPr="003176EF">
              <w:rPr>
                <w:rFonts w:ascii="Garamond" w:hAnsi="Garamond" w:cstheme="minorHAnsi"/>
                <w:color w:val="000000"/>
              </w:rPr>
              <w:t xml:space="preserve"> zestaw redundantnych wentylatorów.</w:t>
            </w:r>
          </w:p>
        </w:tc>
      </w:tr>
      <w:tr w:rsidR="00C13A30" w:rsidRPr="003176EF" w14:paraId="5AD8E7D9" w14:textId="77777777" w:rsidTr="00D85022">
        <w:tc>
          <w:tcPr>
            <w:tcW w:w="2609" w:type="dxa"/>
            <w:vAlign w:val="center"/>
          </w:tcPr>
          <w:p w14:paraId="47A3F74E" w14:textId="464AC559" w:rsidR="00C13A30" w:rsidRPr="003176EF" w:rsidRDefault="001E475F" w:rsidP="0081489C">
            <w:pPr>
              <w:jc w:val="both"/>
              <w:rPr>
                <w:rFonts w:ascii="Garamond" w:hAnsi="Garamond" w:cs="Arial"/>
              </w:rPr>
            </w:pPr>
            <w:r w:rsidRPr="003176EF">
              <w:rPr>
                <w:rFonts w:ascii="Garamond" w:hAnsi="Garamond" w:cs="Arial"/>
              </w:rPr>
              <w:t>Zasilanie</w:t>
            </w:r>
          </w:p>
        </w:tc>
        <w:tc>
          <w:tcPr>
            <w:tcW w:w="7404" w:type="dxa"/>
            <w:vAlign w:val="center"/>
          </w:tcPr>
          <w:p w14:paraId="2BC5B5B7" w14:textId="104A600D" w:rsidR="00C13A30" w:rsidRPr="003176EF" w:rsidRDefault="001E475F" w:rsidP="0081489C">
            <w:pPr>
              <w:jc w:val="both"/>
              <w:rPr>
                <w:rFonts w:ascii="Garamond" w:hAnsi="Garamond" w:cs="Calibri"/>
              </w:rPr>
            </w:pPr>
            <w:r w:rsidRPr="003176EF">
              <w:rPr>
                <w:rFonts w:ascii="Garamond" w:hAnsi="Garamond" w:cs="Calibri"/>
              </w:rPr>
              <w:t xml:space="preserve">W obudowie </w:t>
            </w:r>
            <w:r w:rsidR="00F0668D" w:rsidRPr="003176EF">
              <w:rPr>
                <w:rFonts w:ascii="Garamond" w:hAnsi="Garamond" w:cs="Calibri"/>
              </w:rPr>
              <w:t>zainstalowany</w:t>
            </w:r>
            <w:r w:rsidRPr="003176EF">
              <w:rPr>
                <w:rFonts w:ascii="Garamond" w:hAnsi="Garamond" w:cs="Calibri"/>
              </w:rPr>
              <w:t xml:space="preserve"> zestaw redundantnych zasilaczy o mocy co najmniej 700W w standardzie </w:t>
            </w:r>
            <w:proofErr w:type="spellStart"/>
            <w:r w:rsidRPr="003176EF">
              <w:rPr>
                <w:rFonts w:ascii="Garamond" w:hAnsi="Garamond" w:cs="Calibri"/>
              </w:rPr>
              <w:t>Titanium</w:t>
            </w:r>
            <w:proofErr w:type="spellEnd"/>
            <w:r w:rsidRPr="003176EF">
              <w:rPr>
                <w:rFonts w:ascii="Garamond" w:hAnsi="Garamond" w:cs="Calibri"/>
              </w:rPr>
              <w:t xml:space="preserve"> każdy wymienialnych podczas pracy</w:t>
            </w:r>
          </w:p>
        </w:tc>
      </w:tr>
      <w:tr w:rsidR="0031364A" w:rsidRPr="003176EF" w14:paraId="2184DB0B" w14:textId="77777777" w:rsidTr="00D85022">
        <w:tc>
          <w:tcPr>
            <w:tcW w:w="2609" w:type="dxa"/>
            <w:vAlign w:val="center"/>
          </w:tcPr>
          <w:p w14:paraId="4E435CC7" w14:textId="315A4BF8" w:rsidR="0031364A" w:rsidRPr="003176EF" w:rsidRDefault="001E475F" w:rsidP="0031364A">
            <w:pPr>
              <w:jc w:val="both"/>
              <w:rPr>
                <w:rFonts w:ascii="Garamond" w:hAnsi="Garamond" w:cs="Arial"/>
              </w:rPr>
            </w:pPr>
            <w:r w:rsidRPr="003176EF">
              <w:rPr>
                <w:rFonts w:ascii="Garamond" w:hAnsi="Garamond" w:cs="Arial"/>
              </w:rPr>
              <w:t>Płyta główna</w:t>
            </w:r>
          </w:p>
        </w:tc>
        <w:tc>
          <w:tcPr>
            <w:tcW w:w="7404" w:type="dxa"/>
            <w:vAlign w:val="center"/>
          </w:tcPr>
          <w:p w14:paraId="42E26D08" w14:textId="38867CCB" w:rsidR="001E475F" w:rsidRPr="003176EF" w:rsidRDefault="001E475F" w:rsidP="001E475F">
            <w:pPr>
              <w:jc w:val="both"/>
              <w:rPr>
                <w:rFonts w:ascii="Garamond" w:hAnsi="Garamond" w:cs="Arial"/>
              </w:rPr>
            </w:pPr>
            <w:r w:rsidRPr="003176EF">
              <w:rPr>
                <w:rFonts w:ascii="Garamond" w:hAnsi="Garamond" w:cs="Arial"/>
              </w:rPr>
              <w:t xml:space="preserve">Płyta główna z możliwością zainstalowania jednego procesora </w:t>
            </w:r>
          </w:p>
          <w:p w14:paraId="037D975D" w14:textId="77777777" w:rsidR="001E475F" w:rsidRPr="003176EF" w:rsidRDefault="001E475F" w:rsidP="001E475F">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04247AE5" w14:textId="2529F640" w:rsidR="001E475F" w:rsidRPr="003176EF" w:rsidRDefault="001E475F" w:rsidP="001E475F">
            <w:pPr>
              <w:jc w:val="both"/>
              <w:rPr>
                <w:rFonts w:ascii="Garamond" w:hAnsi="Garamond" w:cs="Arial"/>
              </w:rPr>
            </w:pPr>
            <w:r w:rsidRPr="003176EF">
              <w:rPr>
                <w:rFonts w:ascii="Garamond" w:hAnsi="Garamond" w:cs="Arial"/>
              </w:rPr>
              <w:t>Musi być wyposażona w zaimplementowane sprzętowo mechanizmy kryptograficzne poświadczające integralność oprogramowania BIOS (Root of Trust),</w:t>
            </w:r>
          </w:p>
          <w:p w14:paraId="068B47D6" w14:textId="0D7D4FAA" w:rsidR="001E475F" w:rsidRPr="003176EF" w:rsidRDefault="001E475F" w:rsidP="001E475F">
            <w:pPr>
              <w:jc w:val="both"/>
              <w:rPr>
                <w:rFonts w:ascii="Garamond" w:hAnsi="Garamond" w:cs="Arial"/>
              </w:rPr>
            </w:pPr>
            <w:r w:rsidRPr="003176EF">
              <w:rPr>
                <w:rFonts w:ascii="Garamond" w:hAnsi="Garamond" w:cs="Arial"/>
              </w:rPr>
              <w:t>Musi umożliwiać utworzenie bezpiecznego profilu w oparciu o konfigurację sprzętową oraz o konfigurację wewnętrznego oprogramowania komponentów serwera.</w:t>
            </w:r>
          </w:p>
          <w:p w14:paraId="094B1C2F" w14:textId="2C36080B" w:rsidR="0031364A" w:rsidRPr="003176EF" w:rsidRDefault="001E475F" w:rsidP="001E475F">
            <w:pPr>
              <w:jc w:val="both"/>
              <w:rPr>
                <w:rFonts w:ascii="Garamond" w:hAnsi="Garamond" w:cs="Arial"/>
              </w:rPr>
            </w:pPr>
            <w:r w:rsidRPr="003176EF">
              <w:rPr>
                <w:rFonts w:ascii="Garamond" w:hAnsi="Garamond" w:cs="Arial"/>
              </w:rPr>
              <w:t>Zintegrowany z płytą główną moduł TPM w wersji co najmniej 2.0</w:t>
            </w:r>
          </w:p>
        </w:tc>
      </w:tr>
      <w:tr w:rsidR="0031364A" w:rsidRPr="003176EF" w14:paraId="3569A732" w14:textId="77777777" w:rsidTr="00D85022">
        <w:tc>
          <w:tcPr>
            <w:tcW w:w="2609" w:type="dxa"/>
            <w:vAlign w:val="center"/>
          </w:tcPr>
          <w:p w14:paraId="1882B78A" w14:textId="3CE4CF7F" w:rsidR="0031364A" w:rsidRPr="003176EF" w:rsidRDefault="001412BB" w:rsidP="0031364A">
            <w:pPr>
              <w:jc w:val="both"/>
              <w:rPr>
                <w:rFonts w:ascii="Garamond" w:hAnsi="Garamond" w:cs="Arial"/>
              </w:rPr>
            </w:pPr>
            <w:r w:rsidRPr="003176EF">
              <w:rPr>
                <w:rFonts w:ascii="Garamond" w:hAnsi="Garamond" w:cs="Arial"/>
              </w:rPr>
              <w:t>Chipset</w:t>
            </w:r>
          </w:p>
        </w:tc>
        <w:tc>
          <w:tcPr>
            <w:tcW w:w="7404" w:type="dxa"/>
            <w:vAlign w:val="center"/>
          </w:tcPr>
          <w:p w14:paraId="69C7EA05" w14:textId="188FBC1F" w:rsidR="0031364A" w:rsidRPr="003176EF" w:rsidRDefault="001412BB" w:rsidP="0031364A">
            <w:pPr>
              <w:jc w:val="both"/>
              <w:rPr>
                <w:rFonts w:ascii="Garamond" w:hAnsi="Garamond" w:cs="Arial"/>
              </w:rPr>
            </w:pPr>
            <w:r w:rsidRPr="003176EF">
              <w:rPr>
                <w:rFonts w:ascii="Garamond" w:hAnsi="Garamond" w:cs="Arial"/>
              </w:rPr>
              <w:t>Dedykowany przez producenta procesora do pracy w serwerach</w:t>
            </w:r>
          </w:p>
        </w:tc>
      </w:tr>
      <w:tr w:rsidR="00D62AB2" w:rsidRPr="003176EF" w14:paraId="072FAE0B" w14:textId="77777777" w:rsidTr="00D85022">
        <w:tc>
          <w:tcPr>
            <w:tcW w:w="2609" w:type="dxa"/>
            <w:vAlign w:val="center"/>
          </w:tcPr>
          <w:p w14:paraId="1FAFDB8A" w14:textId="77E07062" w:rsidR="00D62AB2" w:rsidRPr="003176EF" w:rsidRDefault="001412BB" w:rsidP="0031364A">
            <w:pPr>
              <w:jc w:val="both"/>
              <w:rPr>
                <w:rFonts w:ascii="Garamond" w:hAnsi="Garamond" w:cs="Arial"/>
              </w:rPr>
            </w:pPr>
            <w:r w:rsidRPr="003176EF">
              <w:rPr>
                <w:rFonts w:ascii="Garamond" w:hAnsi="Garamond" w:cs="Arial"/>
              </w:rPr>
              <w:t>Procesor</w:t>
            </w:r>
          </w:p>
        </w:tc>
        <w:tc>
          <w:tcPr>
            <w:tcW w:w="7404" w:type="dxa"/>
            <w:vAlign w:val="center"/>
          </w:tcPr>
          <w:p w14:paraId="3885FC60" w14:textId="39AAE4B0" w:rsidR="00D62AB2" w:rsidRPr="003176EF" w:rsidRDefault="001412BB" w:rsidP="001412BB">
            <w:pPr>
              <w:jc w:val="both"/>
              <w:rPr>
                <w:rFonts w:ascii="Garamond" w:hAnsi="Garamond" w:cs="Arial"/>
              </w:rPr>
            </w:pPr>
            <w:r w:rsidRPr="003176EF">
              <w:rPr>
                <w:rFonts w:ascii="Garamond" w:hAnsi="Garamond" w:cs="Arial"/>
              </w:rPr>
              <w:t xml:space="preserve">Procesor posiadający co najmniej 4 działające co najmniej z częstotliwością 2.6GHz i dający w teście </w:t>
            </w:r>
            <w:proofErr w:type="spellStart"/>
            <w:r w:rsidRPr="003176EF">
              <w:rPr>
                <w:rFonts w:ascii="Garamond" w:hAnsi="Garamond" w:cs="Arial"/>
              </w:rPr>
              <w:t>Passmark</w:t>
            </w:r>
            <w:proofErr w:type="spellEnd"/>
            <w:r w:rsidRPr="003176EF">
              <w:rPr>
                <w:rFonts w:ascii="Garamond" w:hAnsi="Garamond" w:cs="Arial"/>
              </w:rPr>
              <w:t xml:space="preserve"> dostępnym na stronie https</w:t>
            </w:r>
            <w:proofErr w:type="gramStart"/>
            <w:r w:rsidRPr="003176EF">
              <w:rPr>
                <w:rFonts w:ascii="Garamond" w:hAnsi="Garamond" w:cs="Arial"/>
              </w:rPr>
              <w:t>://www</w:t>
            </w:r>
            <w:proofErr w:type="gramEnd"/>
            <w:r w:rsidRPr="003176EF">
              <w:rPr>
                <w:rFonts w:ascii="Garamond" w:hAnsi="Garamond" w:cs="Arial"/>
              </w:rPr>
              <w:t>.</w:t>
            </w:r>
            <w:proofErr w:type="gramStart"/>
            <w:r w:rsidRPr="003176EF">
              <w:rPr>
                <w:rFonts w:ascii="Garamond" w:hAnsi="Garamond" w:cs="Arial"/>
              </w:rPr>
              <w:t>cpubenchmark</w:t>
            </w:r>
            <w:proofErr w:type="gramEnd"/>
            <w:r w:rsidRPr="003176EF">
              <w:rPr>
                <w:rFonts w:ascii="Garamond" w:hAnsi="Garamond" w:cs="Arial"/>
              </w:rPr>
              <w:t>.</w:t>
            </w:r>
            <w:proofErr w:type="gramStart"/>
            <w:r w:rsidRPr="003176EF">
              <w:rPr>
                <w:rFonts w:ascii="Garamond" w:hAnsi="Garamond" w:cs="Arial"/>
              </w:rPr>
              <w:t>net</w:t>
            </w:r>
            <w:proofErr w:type="gramEnd"/>
            <w:r w:rsidRPr="003176EF">
              <w:rPr>
                <w:rFonts w:ascii="Garamond" w:hAnsi="Garamond" w:cs="Arial"/>
              </w:rPr>
              <w:t>/wynik nie mniejszy niż 11 500</w:t>
            </w:r>
          </w:p>
        </w:tc>
      </w:tr>
      <w:tr w:rsidR="00D62AB2" w:rsidRPr="003176EF" w14:paraId="3BA096FD" w14:textId="77777777" w:rsidTr="00D85022">
        <w:tc>
          <w:tcPr>
            <w:tcW w:w="2609" w:type="dxa"/>
            <w:vAlign w:val="center"/>
          </w:tcPr>
          <w:p w14:paraId="4B349431" w14:textId="26B2FD97" w:rsidR="00D62AB2" w:rsidRPr="003176EF" w:rsidRDefault="009F5611" w:rsidP="0031364A">
            <w:pPr>
              <w:jc w:val="both"/>
              <w:rPr>
                <w:rFonts w:ascii="Garamond" w:hAnsi="Garamond" w:cs="Arial"/>
              </w:rPr>
            </w:pPr>
            <w:r w:rsidRPr="003176EF">
              <w:rPr>
                <w:rFonts w:ascii="Garamond" w:hAnsi="Garamond" w:cs="Arial"/>
              </w:rPr>
              <w:t>RAM</w:t>
            </w:r>
          </w:p>
        </w:tc>
        <w:tc>
          <w:tcPr>
            <w:tcW w:w="7404" w:type="dxa"/>
            <w:vAlign w:val="center"/>
          </w:tcPr>
          <w:p w14:paraId="43BD825B" w14:textId="49C90CCD" w:rsidR="009F5611" w:rsidRPr="003176EF" w:rsidRDefault="009F5611" w:rsidP="009F5611">
            <w:pPr>
              <w:jc w:val="both"/>
              <w:rPr>
                <w:rFonts w:ascii="Garamond" w:hAnsi="Garamond" w:cs="Arial"/>
              </w:rPr>
            </w:pPr>
            <w:r w:rsidRPr="003176EF">
              <w:rPr>
                <w:rFonts w:ascii="Garamond" w:hAnsi="Garamond" w:cs="Arial"/>
              </w:rPr>
              <w:t xml:space="preserve">Na płycie głównej 4 </w:t>
            </w:r>
            <w:proofErr w:type="spellStart"/>
            <w:r w:rsidRPr="003176EF">
              <w:rPr>
                <w:rFonts w:ascii="Garamond" w:hAnsi="Garamond" w:cs="Arial"/>
              </w:rPr>
              <w:t>sloty</w:t>
            </w:r>
            <w:proofErr w:type="spellEnd"/>
            <w:r w:rsidRPr="003176EF">
              <w:rPr>
                <w:rFonts w:ascii="Garamond" w:hAnsi="Garamond" w:cs="Arial"/>
              </w:rPr>
              <w:t xml:space="preserve"> przeznaczone do instalacji pamięci taktowaną przynajmniej z częstotliwością 5600MT/s przy użyciu odpowiednich procesorów.</w:t>
            </w:r>
          </w:p>
          <w:p w14:paraId="3B25FE7B" w14:textId="4A550DC9" w:rsidR="00D62AB2" w:rsidRPr="003176EF" w:rsidRDefault="00380987" w:rsidP="009F5611">
            <w:pPr>
              <w:jc w:val="both"/>
              <w:rPr>
                <w:rFonts w:ascii="Garamond" w:hAnsi="Garamond" w:cs="Arial"/>
              </w:rPr>
            </w:pPr>
            <w:r>
              <w:rPr>
                <w:rFonts w:ascii="Garamond" w:hAnsi="Garamond" w:cs="Arial"/>
              </w:rPr>
              <w:t>Zainstalowane m</w:t>
            </w:r>
            <w:r w:rsidR="009F5611" w:rsidRPr="003176EF">
              <w:rPr>
                <w:rFonts w:ascii="Garamond" w:hAnsi="Garamond" w:cs="Arial"/>
              </w:rPr>
              <w:t xml:space="preserve">in. </w:t>
            </w:r>
            <w:r w:rsidR="00DE1962">
              <w:rPr>
                <w:rFonts w:ascii="Garamond" w:hAnsi="Garamond" w:cs="Arial"/>
              </w:rPr>
              <w:t>16</w:t>
            </w:r>
            <w:r w:rsidR="009F5611" w:rsidRPr="003176EF">
              <w:rPr>
                <w:rFonts w:ascii="Garamond" w:hAnsi="Garamond" w:cs="Arial"/>
              </w:rPr>
              <w:t xml:space="preserve"> GB pamięci RAM </w:t>
            </w:r>
          </w:p>
        </w:tc>
      </w:tr>
      <w:tr w:rsidR="00D62AB2" w:rsidRPr="003176EF" w14:paraId="4C9F7ADE" w14:textId="77777777" w:rsidTr="00D85022">
        <w:tc>
          <w:tcPr>
            <w:tcW w:w="2609" w:type="dxa"/>
            <w:vAlign w:val="center"/>
          </w:tcPr>
          <w:p w14:paraId="1A0E760D" w14:textId="5355AAD4" w:rsidR="00D62AB2" w:rsidRPr="003176EF" w:rsidRDefault="00BF49E1" w:rsidP="0031364A">
            <w:pPr>
              <w:jc w:val="both"/>
              <w:rPr>
                <w:rFonts w:ascii="Garamond" w:hAnsi="Garamond" w:cs="Arial"/>
              </w:rPr>
            </w:pPr>
            <w:r w:rsidRPr="003176EF">
              <w:rPr>
                <w:rFonts w:ascii="Garamond" w:hAnsi="Garamond" w:cs="Arial"/>
              </w:rPr>
              <w:t>System operacyjn</w:t>
            </w:r>
            <w:r w:rsidR="007960E9" w:rsidRPr="003176EF">
              <w:rPr>
                <w:rFonts w:ascii="Garamond" w:hAnsi="Garamond" w:cs="Arial"/>
              </w:rPr>
              <w:t>y</w:t>
            </w:r>
          </w:p>
        </w:tc>
        <w:tc>
          <w:tcPr>
            <w:tcW w:w="7404" w:type="dxa"/>
            <w:vAlign w:val="center"/>
          </w:tcPr>
          <w:p w14:paraId="0DD81F71" w14:textId="063B076F" w:rsidR="009A58DB" w:rsidRPr="003176EF" w:rsidRDefault="009A58DB" w:rsidP="009A58DB">
            <w:pPr>
              <w:jc w:val="both"/>
              <w:rPr>
                <w:rFonts w:ascii="Garamond" w:hAnsi="Garamond" w:cs="Arial"/>
              </w:rPr>
            </w:pPr>
            <w:r w:rsidRPr="003176EF">
              <w:rPr>
                <w:rFonts w:ascii="Garamond" w:hAnsi="Garamond" w:cs="Arial"/>
              </w:rPr>
              <w:t>System operacyjny musi:</w:t>
            </w:r>
          </w:p>
          <w:p w14:paraId="68E06516" w14:textId="2198D69D" w:rsidR="009A58DB" w:rsidRPr="003176EF" w:rsidRDefault="009A58DB" w:rsidP="009A58DB">
            <w:pPr>
              <w:jc w:val="both"/>
              <w:rPr>
                <w:rFonts w:ascii="Garamond" w:hAnsi="Garamond" w:cs="Arial"/>
              </w:rPr>
            </w:pPr>
            <w:r w:rsidRPr="003176EF">
              <w:rPr>
                <w:rFonts w:ascii="Garamond" w:hAnsi="Garamond" w:cs="Arial"/>
              </w:rPr>
              <w:t>Być 64-bitowym systemem operacyjnym przeznaczonym do pracy na serwerach fizycznych.</w:t>
            </w:r>
          </w:p>
          <w:p w14:paraId="33EC53AE" w14:textId="7F6DFBBB" w:rsidR="009A58DB" w:rsidRPr="003176EF" w:rsidRDefault="009A58DB" w:rsidP="009A58DB">
            <w:pPr>
              <w:jc w:val="both"/>
              <w:rPr>
                <w:rFonts w:ascii="Garamond" w:hAnsi="Garamond" w:cs="Arial"/>
              </w:rPr>
            </w:pPr>
            <w:r w:rsidRPr="003176EF">
              <w:rPr>
                <w:rFonts w:ascii="Garamond" w:hAnsi="Garamond" w:cs="Arial"/>
              </w:rPr>
              <w:t>Obsługiwać środowisko domenowe (usługi katalogowe).</w:t>
            </w:r>
          </w:p>
          <w:p w14:paraId="696EB151" w14:textId="395F25B4" w:rsidR="009A58DB" w:rsidRPr="003176EF" w:rsidRDefault="009A58DB" w:rsidP="009A58DB">
            <w:pPr>
              <w:jc w:val="both"/>
              <w:rPr>
                <w:rFonts w:ascii="Garamond" w:hAnsi="Garamond" w:cs="Arial"/>
              </w:rPr>
            </w:pPr>
            <w:r w:rsidRPr="003176EF">
              <w:rPr>
                <w:rFonts w:ascii="Garamond" w:hAnsi="Garamond" w:cs="Arial"/>
              </w:rPr>
              <w:t>Umożliwiać:</w:t>
            </w:r>
          </w:p>
          <w:p w14:paraId="3A9C29DD" w14:textId="12362C1B" w:rsidR="009A58DB" w:rsidRPr="003176EF" w:rsidRDefault="009A58DB" w:rsidP="009A58DB">
            <w:pPr>
              <w:jc w:val="both"/>
              <w:rPr>
                <w:rFonts w:ascii="Garamond" w:hAnsi="Garamond" w:cs="Arial"/>
              </w:rPr>
            </w:pPr>
            <w:proofErr w:type="gramStart"/>
            <w:r w:rsidRPr="003176EF">
              <w:rPr>
                <w:rFonts w:ascii="Garamond" w:hAnsi="Garamond" w:cs="Arial"/>
              </w:rPr>
              <w:t>zarządzanie</w:t>
            </w:r>
            <w:proofErr w:type="gramEnd"/>
            <w:r w:rsidRPr="003176EF">
              <w:rPr>
                <w:rFonts w:ascii="Garamond" w:hAnsi="Garamond" w:cs="Arial"/>
              </w:rPr>
              <w:t xml:space="preserve"> użytkownikami i grupami,</w:t>
            </w:r>
          </w:p>
          <w:p w14:paraId="3345087F" w14:textId="4346C6C0" w:rsidR="009A58DB" w:rsidRPr="003176EF" w:rsidRDefault="009A58DB" w:rsidP="009A58DB">
            <w:pPr>
              <w:jc w:val="both"/>
              <w:rPr>
                <w:rFonts w:ascii="Garamond" w:hAnsi="Garamond" w:cs="Arial"/>
              </w:rPr>
            </w:pPr>
            <w:proofErr w:type="gramStart"/>
            <w:r w:rsidRPr="003176EF">
              <w:rPr>
                <w:rFonts w:ascii="Garamond" w:hAnsi="Garamond" w:cs="Arial"/>
              </w:rPr>
              <w:t>centralne</w:t>
            </w:r>
            <w:proofErr w:type="gramEnd"/>
            <w:r w:rsidRPr="003176EF">
              <w:rPr>
                <w:rFonts w:ascii="Garamond" w:hAnsi="Garamond" w:cs="Arial"/>
              </w:rPr>
              <w:t xml:space="preserve"> uwierzytelnianie użytkowników,</w:t>
            </w:r>
          </w:p>
          <w:p w14:paraId="603739C7" w14:textId="0D437D68" w:rsidR="009A58DB" w:rsidRPr="003176EF" w:rsidRDefault="009A58DB" w:rsidP="009A58DB">
            <w:pPr>
              <w:jc w:val="both"/>
              <w:rPr>
                <w:rFonts w:ascii="Garamond" w:hAnsi="Garamond" w:cs="Arial"/>
              </w:rPr>
            </w:pPr>
            <w:proofErr w:type="gramStart"/>
            <w:r w:rsidRPr="003176EF">
              <w:rPr>
                <w:rFonts w:ascii="Garamond" w:hAnsi="Garamond" w:cs="Arial"/>
              </w:rPr>
              <w:t>zarządzanie</w:t>
            </w:r>
            <w:proofErr w:type="gramEnd"/>
            <w:r w:rsidRPr="003176EF">
              <w:rPr>
                <w:rFonts w:ascii="Garamond" w:hAnsi="Garamond" w:cs="Arial"/>
              </w:rPr>
              <w:t xml:space="preserve"> politykami bezpieczeństwa,</w:t>
            </w:r>
          </w:p>
          <w:p w14:paraId="27AA9A18" w14:textId="712EC776" w:rsidR="009A58DB" w:rsidRPr="003176EF" w:rsidRDefault="009A58DB" w:rsidP="009A58DB">
            <w:pPr>
              <w:jc w:val="both"/>
              <w:rPr>
                <w:rFonts w:ascii="Garamond" w:hAnsi="Garamond" w:cs="Arial"/>
              </w:rPr>
            </w:pPr>
            <w:proofErr w:type="gramStart"/>
            <w:r w:rsidRPr="003176EF">
              <w:rPr>
                <w:rFonts w:ascii="Garamond" w:hAnsi="Garamond" w:cs="Arial"/>
              </w:rPr>
              <w:t>kontrolę</w:t>
            </w:r>
            <w:proofErr w:type="gramEnd"/>
            <w:r w:rsidRPr="003176EF">
              <w:rPr>
                <w:rFonts w:ascii="Garamond" w:hAnsi="Garamond" w:cs="Arial"/>
              </w:rPr>
              <w:t xml:space="preserve"> dostępu do zasobów sieciowych.</w:t>
            </w:r>
          </w:p>
          <w:p w14:paraId="5B57058A" w14:textId="2AA6DB0D" w:rsidR="009A58DB" w:rsidRPr="003176EF" w:rsidRDefault="009A58DB" w:rsidP="009A58DB">
            <w:pPr>
              <w:jc w:val="both"/>
              <w:rPr>
                <w:rFonts w:ascii="Garamond" w:hAnsi="Garamond" w:cs="Arial"/>
              </w:rPr>
            </w:pPr>
            <w:r w:rsidRPr="003176EF">
              <w:rPr>
                <w:rFonts w:ascii="Garamond" w:hAnsi="Garamond" w:cs="Arial"/>
              </w:rPr>
              <w:t>Posiadać wbudowane mechanizmy:</w:t>
            </w:r>
          </w:p>
          <w:p w14:paraId="2408FC21" w14:textId="5E2E4BD3" w:rsidR="009A58DB" w:rsidRPr="003176EF" w:rsidRDefault="009A58DB" w:rsidP="009A58DB">
            <w:pPr>
              <w:jc w:val="both"/>
              <w:rPr>
                <w:rFonts w:ascii="Garamond" w:hAnsi="Garamond" w:cs="Arial"/>
              </w:rPr>
            </w:pPr>
            <w:proofErr w:type="gramStart"/>
            <w:r w:rsidRPr="003176EF">
              <w:rPr>
                <w:rFonts w:ascii="Garamond" w:hAnsi="Garamond" w:cs="Arial"/>
              </w:rPr>
              <w:lastRenderedPageBreak/>
              <w:t>serwera</w:t>
            </w:r>
            <w:proofErr w:type="gramEnd"/>
            <w:r w:rsidRPr="003176EF">
              <w:rPr>
                <w:rFonts w:ascii="Garamond" w:hAnsi="Garamond" w:cs="Arial"/>
              </w:rPr>
              <w:t xml:space="preserve"> plików i drukarek,</w:t>
            </w:r>
          </w:p>
          <w:p w14:paraId="00812F82" w14:textId="311FD025" w:rsidR="009A58DB" w:rsidRPr="003176EF" w:rsidRDefault="009A58DB" w:rsidP="009A58DB">
            <w:pPr>
              <w:jc w:val="both"/>
              <w:rPr>
                <w:rFonts w:ascii="Garamond" w:hAnsi="Garamond" w:cs="Arial"/>
              </w:rPr>
            </w:pPr>
            <w:proofErr w:type="gramStart"/>
            <w:r w:rsidRPr="003176EF">
              <w:rPr>
                <w:rFonts w:ascii="Garamond" w:hAnsi="Garamond" w:cs="Arial"/>
              </w:rPr>
              <w:t>usług</w:t>
            </w:r>
            <w:proofErr w:type="gramEnd"/>
            <w:r w:rsidRPr="003176EF">
              <w:rPr>
                <w:rFonts w:ascii="Garamond" w:hAnsi="Garamond" w:cs="Arial"/>
              </w:rPr>
              <w:t xml:space="preserve"> DHCP,</w:t>
            </w:r>
          </w:p>
          <w:p w14:paraId="14BBD1D3" w14:textId="2C80E3E6" w:rsidR="009A58DB" w:rsidRPr="003176EF" w:rsidRDefault="009A58DB" w:rsidP="009A58DB">
            <w:pPr>
              <w:jc w:val="both"/>
              <w:rPr>
                <w:rFonts w:ascii="Garamond" w:hAnsi="Garamond" w:cs="Arial"/>
              </w:rPr>
            </w:pPr>
            <w:proofErr w:type="gramStart"/>
            <w:r w:rsidRPr="003176EF">
              <w:rPr>
                <w:rFonts w:ascii="Garamond" w:hAnsi="Garamond" w:cs="Arial"/>
              </w:rPr>
              <w:t>usług</w:t>
            </w:r>
            <w:proofErr w:type="gramEnd"/>
            <w:r w:rsidRPr="003176EF">
              <w:rPr>
                <w:rFonts w:ascii="Garamond" w:hAnsi="Garamond" w:cs="Arial"/>
              </w:rPr>
              <w:t xml:space="preserve"> DNS,</w:t>
            </w:r>
          </w:p>
          <w:p w14:paraId="6D07B313" w14:textId="67B3BAD4" w:rsidR="009A58DB" w:rsidRPr="003176EF" w:rsidRDefault="009A58DB" w:rsidP="009A58DB">
            <w:pPr>
              <w:jc w:val="both"/>
              <w:rPr>
                <w:rFonts w:ascii="Garamond" w:hAnsi="Garamond" w:cs="Arial"/>
              </w:rPr>
            </w:pPr>
            <w:proofErr w:type="gramStart"/>
            <w:r w:rsidRPr="003176EF">
              <w:rPr>
                <w:rFonts w:ascii="Garamond" w:hAnsi="Garamond" w:cs="Arial"/>
              </w:rPr>
              <w:t>zdalnego</w:t>
            </w:r>
            <w:proofErr w:type="gramEnd"/>
            <w:r w:rsidRPr="003176EF">
              <w:rPr>
                <w:rFonts w:ascii="Garamond" w:hAnsi="Garamond" w:cs="Arial"/>
              </w:rPr>
              <w:t xml:space="preserve"> zarządzania serwerem.</w:t>
            </w:r>
          </w:p>
          <w:p w14:paraId="1D362BDB" w14:textId="751353C5" w:rsidR="009A58DB" w:rsidRPr="003176EF" w:rsidRDefault="009A58DB" w:rsidP="009A58DB">
            <w:pPr>
              <w:jc w:val="both"/>
              <w:rPr>
                <w:rFonts w:ascii="Garamond" w:hAnsi="Garamond" w:cs="Arial"/>
              </w:rPr>
            </w:pPr>
            <w:r w:rsidRPr="003176EF">
              <w:rPr>
                <w:rFonts w:ascii="Garamond" w:hAnsi="Garamond" w:cs="Arial"/>
              </w:rPr>
              <w:t>Umożliwiać integrację z istniejącą infrastrukturą Zamawiającego opartą na środowisku domenowym.</w:t>
            </w:r>
          </w:p>
          <w:p w14:paraId="4236F56E" w14:textId="018196F8" w:rsidR="009A58DB" w:rsidRPr="003176EF" w:rsidRDefault="009A58DB" w:rsidP="009A58DB">
            <w:pPr>
              <w:jc w:val="both"/>
              <w:rPr>
                <w:rFonts w:ascii="Garamond" w:hAnsi="Garamond" w:cs="Arial"/>
              </w:rPr>
            </w:pPr>
            <w:r w:rsidRPr="003176EF">
              <w:rPr>
                <w:rFonts w:ascii="Garamond" w:hAnsi="Garamond" w:cs="Arial"/>
              </w:rPr>
              <w:t>Zapewniać obsługę aktualizacji bezpieczeństwa udostępnianych przez producenta.</w:t>
            </w:r>
          </w:p>
          <w:p w14:paraId="27A188DE" w14:textId="638958DF" w:rsidR="009A58DB" w:rsidRPr="003176EF" w:rsidRDefault="009A58DB" w:rsidP="009A58DB">
            <w:pPr>
              <w:jc w:val="both"/>
              <w:rPr>
                <w:rFonts w:ascii="Garamond" w:hAnsi="Garamond" w:cs="Arial"/>
              </w:rPr>
            </w:pPr>
            <w:r w:rsidRPr="003176EF">
              <w:rPr>
                <w:rFonts w:ascii="Garamond" w:hAnsi="Garamond" w:cs="Arial"/>
              </w:rPr>
              <w:t>Posiadać możliwość pracy jako kontroler domeny.</w:t>
            </w:r>
          </w:p>
          <w:p w14:paraId="0F4F63E9" w14:textId="77777777" w:rsidR="00D62AB2" w:rsidRPr="003176EF" w:rsidRDefault="009A58DB" w:rsidP="009A58DB">
            <w:pPr>
              <w:jc w:val="both"/>
              <w:rPr>
                <w:rFonts w:ascii="Garamond" w:hAnsi="Garamond" w:cs="Arial"/>
              </w:rPr>
            </w:pPr>
            <w:r w:rsidRPr="003176EF">
              <w:rPr>
                <w:rFonts w:ascii="Garamond" w:hAnsi="Garamond" w:cs="Arial"/>
              </w:rPr>
              <w:t>Umożliwiać wykonywanie kopii zapasowych systemu oraz danych.</w:t>
            </w:r>
          </w:p>
          <w:p w14:paraId="78D4514B" w14:textId="225FB056" w:rsidR="009A58DB" w:rsidRPr="003176EF" w:rsidRDefault="009A58DB" w:rsidP="009A58DB">
            <w:pPr>
              <w:jc w:val="both"/>
              <w:rPr>
                <w:rFonts w:ascii="Garamond" w:hAnsi="Garamond" w:cs="Arial"/>
              </w:rPr>
            </w:pPr>
            <w:r w:rsidRPr="003176EF">
              <w:rPr>
                <w:rFonts w:ascii="Garamond" w:hAnsi="Garamond" w:cs="Arial"/>
              </w:rPr>
              <w:t>Wymagania licencyjne</w:t>
            </w:r>
          </w:p>
          <w:p w14:paraId="18725B6D" w14:textId="4BFCA98F" w:rsidR="009A58DB" w:rsidRPr="003176EF" w:rsidRDefault="009A58DB" w:rsidP="009A58DB">
            <w:pPr>
              <w:jc w:val="both"/>
              <w:rPr>
                <w:rFonts w:ascii="Garamond" w:hAnsi="Garamond" w:cs="Arial"/>
              </w:rPr>
            </w:pPr>
            <w:r w:rsidRPr="003176EF">
              <w:rPr>
                <w:rFonts w:ascii="Garamond" w:hAnsi="Garamond" w:cs="Arial"/>
              </w:rPr>
              <w:t>Licencja musi obejmować minimum 10 rdzeni procesora.</w:t>
            </w:r>
          </w:p>
          <w:p w14:paraId="4837FF15" w14:textId="3701B661" w:rsidR="009A58DB" w:rsidRPr="003176EF" w:rsidRDefault="009A58DB" w:rsidP="009A58DB">
            <w:pPr>
              <w:jc w:val="both"/>
              <w:rPr>
                <w:rFonts w:ascii="Garamond" w:hAnsi="Garamond" w:cs="Arial"/>
              </w:rPr>
            </w:pPr>
            <w:r w:rsidRPr="003176EF">
              <w:rPr>
                <w:rFonts w:ascii="Garamond" w:hAnsi="Garamond" w:cs="Arial"/>
              </w:rPr>
              <w:t>Licencja musi umożliwiać obsługę maksymalnie:</w:t>
            </w:r>
          </w:p>
          <w:p w14:paraId="1C86E152" w14:textId="57BE8280" w:rsidR="009A58DB" w:rsidRPr="003176EF" w:rsidRDefault="009A58DB" w:rsidP="009A58DB">
            <w:pPr>
              <w:jc w:val="both"/>
              <w:rPr>
                <w:rFonts w:ascii="Garamond" w:hAnsi="Garamond" w:cs="Arial"/>
              </w:rPr>
            </w:pPr>
            <w:r w:rsidRPr="003176EF">
              <w:rPr>
                <w:rFonts w:ascii="Garamond" w:hAnsi="Garamond" w:cs="Arial"/>
              </w:rPr>
              <w:t>25 użytkowników lub</w:t>
            </w:r>
          </w:p>
          <w:p w14:paraId="02019146" w14:textId="42A14B7B" w:rsidR="009A58DB" w:rsidRPr="003176EF" w:rsidRDefault="009A58DB" w:rsidP="009A58DB">
            <w:pPr>
              <w:jc w:val="both"/>
              <w:rPr>
                <w:rFonts w:ascii="Garamond" w:hAnsi="Garamond" w:cs="Arial"/>
              </w:rPr>
            </w:pPr>
            <w:r w:rsidRPr="003176EF">
              <w:rPr>
                <w:rFonts w:ascii="Garamond" w:hAnsi="Garamond" w:cs="Arial"/>
              </w:rPr>
              <w:t>50 urządzeń.</w:t>
            </w:r>
          </w:p>
          <w:p w14:paraId="5065438A" w14:textId="40D98580" w:rsidR="009A58DB" w:rsidRPr="003176EF" w:rsidRDefault="009A58DB" w:rsidP="009A58DB">
            <w:pPr>
              <w:jc w:val="both"/>
              <w:rPr>
                <w:rFonts w:ascii="Garamond" w:hAnsi="Garamond" w:cs="Arial"/>
              </w:rPr>
            </w:pPr>
            <w:r w:rsidRPr="003176EF">
              <w:rPr>
                <w:rFonts w:ascii="Garamond" w:hAnsi="Garamond" w:cs="Arial"/>
              </w:rPr>
              <w:t>Licencja musi być bezterminowa (wieczysta), z prawem do korzystania z aktualizacji bezpieczeństwa zgodnie z polityką producenta.</w:t>
            </w:r>
          </w:p>
          <w:p w14:paraId="4E51B46A" w14:textId="73E354D7" w:rsidR="009A58DB" w:rsidRPr="003176EF" w:rsidRDefault="009A58DB" w:rsidP="009A58DB">
            <w:pPr>
              <w:jc w:val="both"/>
              <w:rPr>
                <w:rFonts w:ascii="Garamond" w:hAnsi="Garamond" w:cs="Arial"/>
              </w:rPr>
            </w:pPr>
            <w:r w:rsidRPr="003176EF">
              <w:rPr>
                <w:rFonts w:ascii="Garamond" w:hAnsi="Garamond" w:cs="Arial"/>
              </w:rPr>
              <w:t>Nie dopuszcza się licencji:</w:t>
            </w:r>
          </w:p>
          <w:p w14:paraId="55995B33" w14:textId="733AB809" w:rsidR="009A58DB" w:rsidRPr="003176EF" w:rsidRDefault="009A58DB" w:rsidP="009A58DB">
            <w:pPr>
              <w:jc w:val="both"/>
              <w:rPr>
                <w:rFonts w:ascii="Garamond" w:hAnsi="Garamond" w:cs="Arial"/>
              </w:rPr>
            </w:pPr>
            <w:proofErr w:type="gramStart"/>
            <w:r w:rsidRPr="003176EF">
              <w:rPr>
                <w:rFonts w:ascii="Garamond" w:hAnsi="Garamond" w:cs="Arial"/>
              </w:rPr>
              <w:t>używanych</w:t>
            </w:r>
            <w:proofErr w:type="gramEnd"/>
            <w:r w:rsidRPr="003176EF">
              <w:rPr>
                <w:rFonts w:ascii="Garamond" w:hAnsi="Garamond" w:cs="Arial"/>
              </w:rPr>
              <w:t>,</w:t>
            </w:r>
          </w:p>
          <w:p w14:paraId="50E06969" w14:textId="2EB31BE5" w:rsidR="009A58DB" w:rsidRPr="003176EF" w:rsidRDefault="009A58DB" w:rsidP="009A58DB">
            <w:pPr>
              <w:jc w:val="both"/>
              <w:rPr>
                <w:rFonts w:ascii="Garamond" w:hAnsi="Garamond" w:cs="Arial"/>
              </w:rPr>
            </w:pPr>
            <w:proofErr w:type="gramStart"/>
            <w:r w:rsidRPr="003176EF">
              <w:rPr>
                <w:rFonts w:ascii="Garamond" w:hAnsi="Garamond" w:cs="Arial"/>
              </w:rPr>
              <w:t>pochodzących</w:t>
            </w:r>
            <w:proofErr w:type="gramEnd"/>
            <w:r w:rsidRPr="003176EF">
              <w:rPr>
                <w:rFonts w:ascii="Garamond" w:hAnsi="Garamond" w:cs="Arial"/>
              </w:rPr>
              <w:t xml:space="preserve"> z rynku wtórnego,</w:t>
            </w:r>
          </w:p>
          <w:p w14:paraId="3A8F0302" w14:textId="2841E5F4" w:rsidR="009A58DB" w:rsidRPr="003176EF" w:rsidRDefault="009A58DB" w:rsidP="009A58DB">
            <w:pPr>
              <w:jc w:val="both"/>
              <w:rPr>
                <w:rFonts w:ascii="Garamond" w:hAnsi="Garamond" w:cs="Arial"/>
              </w:rPr>
            </w:pPr>
            <w:proofErr w:type="gramStart"/>
            <w:r w:rsidRPr="003176EF">
              <w:rPr>
                <w:rFonts w:ascii="Garamond" w:hAnsi="Garamond" w:cs="Arial"/>
              </w:rPr>
              <w:t>w</w:t>
            </w:r>
            <w:proofErr w:type="gramEnd"/>
            <w:r w:rsidRPr="003176EF">
              <w:rPr>
                <w:rFonts w:ascii="Garamond" w:hAnsi="Garamond" w:cs="Arial"/>
              </w:rPr>
              <w:t xml:space="preserve"> modelu subskrypcyjnym (chyba że Zamawiający dopuści takie rozwiązanie w SWZ).</w:t>
            </w:r>
          </w:p>
          <w:p w14:paraId="2E897B4C" w14:textId="031F793E" w:rsidR="009A58DB" w:rsidRPr="003176EF" w:rsidRDefault="009A58DB" w:rsidP="009A58DB">
            <w:pPr>
              <w:jc w:val="both"/>
              <w:rPr>
                <w:rFonts w:ascii="Garamond" w:hAnsi="Garamond" w:cs="Arial"/>
              </w:rPr>
            </w:pPr>
            <w:r w:rsidRPr="003176EF">
              <w:rPr>
                <w:rFonts w:ascii="Garamond" w:hAnsi="Garamond" w:cs="Arial"/>
              </w:rPr>
              <w:t>Wykonawca zobowiązany jest dostarczyć:</w:t>
            </w:r>
          </w:p>
          <w:p w14:paraId="5A534E1B" w14:textId="697AEA75" w:rsidR="009A58DB" w:rsidRPr="003176EF" w:rsidRDefault="009A58DB" w:rsidP="009A58DB">
            <w:pPr>
              <w:jc w:val="both"/>
              <w:rPr>
                <w:rFonts w:ascii="Garamond" w:hAnsi="Garamond" w:cs="Arial"/>
              </w:rPr>
            </w:pPr>
            <w:proofErr w:type="gramStart"/>
            <w:r w:rsidRPr="003176EF">
              <w:rPr>
                <w:rFonts w:ascii="Garamond" w:hAnsi="Garamond" w:cs="Arial"/>
              </w:rPr>
              <w:t>klucz</w:t>
            </w:r>
            <w:proofErr w:type="gramEnd"/>
            <w:r w:rsidRPr="003176EF">
              <w:rPr>
                <w:rFonts w:ascii="Garamond" w:hAnsi="Garamond" w:cs="Arial"/>
              </w:rPr>
              <w:t xml:space="preserve"> licencyjny,</w:t>
            </w:r>
          </w:p>
          <w:p w14:paraId="0F762A4B" w14:textId="2B81676B" w:rsidR="009A58DB" w:rsidRPr="003176EF" w:rsidRDefault="009A58DB" w:rsidP="009A58DB">
            <w:pPr>
              <w:jc w:val="both"/>
              <w:rPr>
                <w:rFonts w:ascii="Garamond" w:hAnsi="Garamond" w:cs="Arial"/>
              </w:rPr>
            </w:pPr>
            <w:proofErr w:type="gramStart"/>
            <w:r w:rsidRPr="003176EF">
              <w:rPr>
                <w:rFonts w:ascii="Garamond" w:hAnsi="Garamond" w:cs="Arial"/>
              </w:rPr>
              <w:t>nośnik</w:t>
            </w:r>
            <w:proofErr w:type="gramEnd"/>
            <w:r w:rsidRPr="003176EF">
              <w:rPr>
                <w:rFonts w:ascii="Garamond" w:hAnsi="Garamond" w:cs="Arial"/>
              </w:rPr>
              <w:t xml:space="preserve"> instalacyjny lub dostęp do pobrania systemu,</w:t>
            </w:r>
          </w:p>
          <w:p w14:paraId="37D39F9F" w14:textId="43412815" w:rsidR="009A58DB" w:rsidRPr="003176EF" w:rsidRDefault="009A58DB" w:rsidP="009A58DB">
            <w:pPr>
              <w:jc w:val="both"/>
              <w:rPr>
                <w:rFonts w:ascii="Garamond" w:hAnsi="Garamond" w:cs="Arial"/>
              </w:rPr>
            </w:pPr>
            <w:proofErr w:type="gramStart"/>
            <w:r w:rsidRPr="003176EF">
              <w:rPr>
                <w:rFonts w:ascii="Garamond" w:hAnsi="Garamond" w:cs="Arial"/>
              </w:rPr>
              <w:t>dokument</w:t>
            </w:r>
            <w:proofErr w:type="gramEnd"/>
            <w:r w:rsidRPr="003176EF">
              <w:rPr>
                <w:rFonts w:ascii="Garamond" w:hAnsi="Garamond" w:cs="Arial"/>
              </w:rPr>
              <w:t xml:space="preserve"> potwierdzający legalność licencji.</w:t>
            </w:r>
          </w:p>
        </w:tc>
      </w:tr>
      <w:tr w:rsidR="000C4CE4" w:rsidRPr="003176EF" w14:paraId="7A9886F1" w14:textId="77777777" w:rsidTr="00D85022">
        <w:tc>
          <w:tcPr>
            <w:tcW w:w="2609" w:type="dxa"/>
            <w:vAlign w:val="center"/>
          </w:tcPr>
          <w:p w14:paraId="2044B588" w14:textId="7566BD42" w:rsidR="000C4CE4" w:rsidRPr="003176EF" w:rsidRDefault="000C1955" w:rsidP="0031364A">
            <w:pPr>
              <w:jc w:val="both"/>
              <w:rPr>
                <w:rFonts w:ascii="Garamond" w:hAnsi="Garamond" w:cs="Arial"/>
              </w:rPr>
            </w:pPr>
            <w:r w:rsidRPr="003176EF">
              <w:rPr>
                <w:rFonts w:ascii="Garamond" w:hAnsi="Garamond" w:cs="Arial"/>
              </w:rPr>
              <w:lastRenderedPageBreak/>
              <w:t>Dyski twarde</w:t>
            </w:r>
          </w:p>
        </w:tc>
        <w:tc>
          <w:tcPr>
            <w:tcW w:w="7404" w:type="dxa"/>
            <w:vAlign w:val="center"/>
          </w:tcPr>
          <w:p w14:paraId="600DC0B0" w14:textId="298F2704" w:rsidR="000C1955" w:rsidRPr="003176EF" w:rsidRDefault="000C1955" w:rsidP="000C1955">
            <w:pPr>
              <w:jc w:val="both"/>
              <w:rPr>
                <w:rFonts w:ascii="Garamond" w:hAnsi="Garamond" w:cs="Arial"/>
              </w:rPr>
            </w:pPr>
            <w:r w:rsidRPr="003176EF">
              <w:rPr>
                <w:rFonts w:ascii="Garamond" w:hAnsi="Garamond" w:cs="Arial"/>
              </w:rPr>
              <w:t xml:space="preserve">Serwer ma mieć przewidzianą przez producenta możliwość dodania modułu pozwalającego na startowanie systemu z kart SD lub dysków M.2 skonfigurowanych w RAID1 </w:t>
            </w:r>
            <w:proofErr w:type="gramStart"/>
            <w:r w:rsidRPr="003176EF">
              <w:rPr>
                <w:rFonts w:ascii="Garamond" w:hAnsi="Garamond" w:cs="Arial"/>
              </w:rPr>
              <w:t>nie zajmujących</w:t>
            </w:r>
            <w:proofErr w:type="gramEnd"/>
            <w:r w:rsidRPr="003176EF">
              <w:rPr>
                <w:rFonts w:ascii="Garamond" w:hAnsi="Garamond" w:cs="Arial"/>
              </w:rPr>
              <w:t xml:space="preserve"> slotów na dyski.</w:t>
            </w:r>
          </w:p>
          <w:p w14:paraId="0AA601DF" w14:textId="561E2D5C" w:rsidR="000C1955" w:rsidRPr="003176EF" w:rsidRDefault="000C1955" w:rsidP="000C1955">
            <w:pPr>
              <w:jc w:val="both"/>
              <w:rPr>
                <w:rFonts w:ascii="Garamond" w:hAnsi="Garamond" w:cs="Arial"/>
              </w:rPr>
            </w:pPr>
            <w:r w:rsidRPr="003176EF">
              <w:rPr>
                <w:rFonts w:ascii="Garamond" w:hAnsi="Garamond" w:cs="Arial"/>
              </w:rPr>
              <w:t>Miejsce na co najmniej 8 dysków w rozmiarze 3.5"</w:t>
            </w:r>
          </w:p>
          <w:p w14:paraId="1DA28B00" w14:textId="77777777" w:rsidR="000C1955" w:rsidRPr="003176EF" w:rsidRDefault="000C1955" w:rsidP="000C1955">
            <w:pPr>
              <w:jc w:val="both"/>
              <w:rPr>
                <w:rFonts w:ascii="Garamond" w:hAnsi="Garamond" w:cs="Arial"/>
              </w:rPr>
            </w:pPr>
            <w:proofErr w:type="gramStart"/>
            <w:r w:rsidRPr="003176EF">
              <w:rPr>
                <w:rFonts w:ascii="Garamond" w:hAnsi="Garamond" w:cs="Arial"/>
              </w:rPr>
              <w:t>wymienialne</w:t>
            </w:r>
            <w:proofErr w:type="gramEnd"/>
            <w:r w:rsidRPr="003176EF">
              <w:rPr>
                <w:rFonts w:ascii="Garamond" w:hAnsi="Garamond" w:cs="Arial"/>
              </w:rPr>
              <w:t xml:space="preserve"> bez wyłączania systemu.</w:t>
            </w:r>
          </w:p>
          <w:p w14:paraId="06F4DB95" w14:textId="618F949C" w:rsidR="000C4CE4" w:rsidRPr="003176EF" w:rsidRDefault="000C1955" w:rsidP="000C1955">
            <w:pPr>
              <w:jc w:val="both"/>
              <w:rPr>
                <w:rFonts w:ascii="Garamond" w:hAnsi="Garamond" w:cs="Arial"/>
              </w:rPr>
            </w:pPr>
            <w:r w:rsidRPr="003176EF">
              <w:rPr>
                <w:rFonts w:ascii="Garamond" w:hAnsi="Garamond" w:cs="Arial"/>
              </w:rPr>
              <w:t xml:space="preserve">Zainstalowane co najmniej 2 dyski minimum 1.92 SSD SATA Read </w:t>
            </w:r>
            <w:proofErr w:type="spellStart"/>
            <w:r w:rsidRPr="003176EF">
              <w:rPr>
                <w:rFonts w:ascii="Garamond" w:hAnsi="Garamond" w:cs="Arial"/>
              </w:rPr>
              <w:t>Intensive</w:t>
            </w:r>
            <w:proofErr w:type="spellEnd"/>
            <w:r w:rsidRPr="003176EF">
              <w:rPr>
                <w:rFonts w:ascii="Garamond" w:hAnsi="Garamond" w:cs="Arial"/>
              </w:rPr>
              <w:t xml:space="preserve"> 6Gbps Hot-plug</w:t>
            </w:r>
          </w:p>
        </w:tc>
      </w:tr>
      <w:tr w:rsidR="000C4CE4" w:rsidRPr="003176EF" w14:paraId="0B62E743" w14:textId="77777777" w:rsidTr="00D85022">
        <w:tc>
          <w:tcPr>
            <w:tcW w:w="2609" w:type="dxa"/>
            <w:vAlign w:val="center"/>
          </w:tcPr>
          <w:p w14:paraId="2547AA1F" w14:textId="08151816" w:rsidR="000C4CE4" w:rsidRPr="003176EF" w:rsidRDefault="00B94E11" w:rsidP="0031364A">
            <w:pPr>
              <w:jc w:val="both"/>
              <w:rPr>
                <w:rFonts w:ascii="Garamond" w:hAnsi="Garamond" w:cs="Arial"/>
              </w:rPr>
            </w:pPr>
            <w:r w:rsidRPr="003176EF">
              <w:rPr>
                <w:rFonts w:ascii="Garamond" w:hAnsi="Garamond" w:cs="Arial"/>
              </w:rPr>
              <w:t>Kontroler RAID</w:t>
            </w:r>
          </w:p>
        </w:tc>
        <w:tc>
          <w:tcPr>
            <w:tcW w:w="7404" w:type="dxa"/>
            <w:vAlign w:val="center"/>
          </w:tcPr>
          <w:p w14:paraId="49563603" w14:textId="083CE431" w:rsidR="000C4CE4" w:rsidRPr="003176EF" w:rsidRDefault="00B94E11" w:rsidP="00B94E11">
            <w:pPr>
              <w:jc w:val="both"/>
              <w:rPr>
                <w:rFonts w:ascii="Garamond" w:hAnsi="Garamond" w:cs="Arial"/>
              </w:rPr>
            </w:pPr>
            <w:r w:rsidRPr="003176EF">
              <w:rPr>
                <w:rFonts w:ascii="Garamond" w:hAnsi="Garamond" w:cs="Arial"/>
              </w:rPr>
              <w:t xml:space="preserve">Serwer </w:t>
            </w:r>
            <w:r w:rsidR="005E351F">
              <w:rPr>
                <w:rFonts w:ascii="Garamond" w:hAnsi="Garamond" w:cs="Arial"/>
              </w:rPr>
              <w:t>musi</w:t>
            </w:r>
            <w:r w:rsidR="005E351F" w:rsidRPr="003176EF">
              <w:rPr>
                <w:rFonts w:ascii="Garamond" w:hAnsi="Garamond" w:cs="Arial"/>
              </w:rPr>
              <w:t xml:space="preserve"> </w:t>
            </w:r>
            <w:r w:rsidRPr="003176EF">
              <w:rPr>
                <w:rFonts w:ascii="Garamond" w:hAnsi="Garamond" w:cs="Arial"/>
              </w:rPr>
              <w:t>posiadać kontroler RAID umożliwiający konfigurację RAID 0,1,5,10,50,6</w:t>
            </w:r>
            <w:r w:rsidR="000E6813">
              <w:rPr>
                <w:rFonts w:ascii="Garamond" w:hAnsi="Garamond" w:cs="Arial"/>
              </w:rPr>
              <w:t xml:space="preserve"> </w:t>
            </w:r>
            <w:r w:rsidRPr="003176EF">
              <w:rPr>
                <w:rFonts w:ascii="Garamond" w:hAnsi="Garamond" w:cs="Arial"/>
              </w:rPr>
              <w:t>posiadający co najmniej 8GB pamięci cache zabezpieczonej przed awarią prądu.</w:t>
            </w:r>
          </w:p>
        </w:tc>
      </w:tr>
      <w:tr w:rsidR="000C4CE4" w:rsidRPr="003176EF" w14:paraId="4CA76D13" w14:textId="77777777" w:rsidTr="00D85022">
        <w:tc>
          <w:tcPr>
            <w:tcW w:w="2609" w:type="dxa"/>
            <w:vAlign w:val="center"/>
          </w:tcPr>
          <w:p w14:paraId="7F34684F" w14:textId="46ABD755" w:rsidR="000C4CE4" w:rsidRPr="003176EF" w:rsidRDefault="00B94E11" w:rsidP="0031364A">
            <w:pPr>
              <w:jc w:val="both"/>
              <w:rPr>
                <w:rFonts w:ascii="Garamond" w:hAnsi="Garamond" w:cs="Arial"/>
              </w:rPr>
            </w:pPr>
            <w:r w:rsidRPr="003176EF">
              <w:rPr>
                <w:rFonts w:ascii="Garamond" w:hAnsi="Garamond" w:cs="Arial"/>
              </w:rPr>
              <w:t>Interfejsy sieciowe/FC/SAS</w:t>
            </w:r>
          </w:p>
        </w:tc>
        <w:tc>
          <w:tcPr>
            <w:tcW w:w="7404" w:type="dxa"/>
            <w:vAlign w:val="center"/>
          </w:tcPr>
          <w:p w14:paraId="1892A3ED" w14:textId="10CF1F31" w:rsidR="000C4CE4" w:rsidRPr="003176EF" w:rsidRDefault="00B94E11" w:rsidP="009A58DB">
            <w:pPr>
              <w:jc w:val="both"/>
              <w:rPr>
                <w:rFonts w:ascii="Garamond" w:hAnsi="Garamond" w:cs="Arial"/>
              </w:rPr>
            </w:pPr>
            <w:r w:rsidRPr="003176EF">
              <w:rPr>
                <w:rFonts w:ascii="Garamond" w:hAnsi="Garamond" w:cs="Arial"/>
              </w:rPr>
              <w:t xml:space="preserve">Wbudowane min. 2 interfejsy sieciowe 1Gb Ethernet w standardzie </w:t>
            </w:r>
            <w:proofErr w:type="spellStart"/>
            <w:r w:rsidRPr="003176EF">
              <w:rPr>
                <w:rFonts w:ascii="Garamond" w:hAnsi="Garamond" w:cs="Arial"/>
              </w:rPr>
              <w:t>BaseT</w:t>
            </w:r>
            <w:proofErr w:type="spellEnd"/>
          </w:p>
        </w:tc>
      </w:tr>
      <w:tr w:rsidR="000C4CE4" w:rsidRPr="003176EF" w14:paraId="6907F86A" w14:textId="77777777" w:rsidTr="00D85022">
        <w:tc>
          <w:tcPr>
            <w:tcW w:w="2609" w:type="dxa"/>
            <w:vAlign w:val="center"/>
          </w:tcPr>
          <w:p w14:paraId="4E1051A9" w14:textId="25E24391" w:rsidR="000C4CE4" w:rsidRPr="003176EF" w:rsidRDefault="00FD62C0" w:rsidP="0031364A">
            <w:pPr>
              <w:jc w:val="both"/>
              <w:rPr>
                <w:rFonts w:ascii="Garamond" w:hAnsi="Garamond" w:cs="Arial"/>
              </w:rPr>
            </w:pPr>
            <w:r w:rsidRPr="003176EF">
              <w:rPr>
                <w:rFonts w:ascii="Garamond" w:hAnsi="Garamond" w:cs="Arial"/>
              </w:rPr>
              <w:t>Video</w:t>
            </w:r>
          </w:p>
        </w:tc>
        <w:tc>
          <w:tcPr>
            <w:tcW w:w="7404" w:type="dxa"/>
            <w:vAlign w:val="center"/>
          </w:tcPr>
          <w:p w14:paraId="63199F7A" w14:textId="24500542" w:rsidR="000C4CE4" w:rsidRPr="003176EF" w:rsidRDefault="00FD62C0" w:rsidP="009A58DB">
            <w:pPr>
              <w:jc w:val="both"/>
              <w:rPr>
                <w:rFonts w:ascii="Garamond" w:hAnsi="Garamond" w:cs="Arial"/>
              </w:rPr>
            </w:pPr>
            <w:r w:rsidRPr="003176EF">
              <w:rPr>
                <w:rFonts w:ascii="Garamond" w:hAnsi="Garamond" w:cs="Arial"/>
              </w:rPr>
              <w:t>Zintegrowana karta graficzna umożliwiająca wyświetlenie rozdzielczości min. 1920x1200</w:t>
            </w:r>
          </w:p>
        </w:tc>
      </w:tr>
      <w:tr w:rsidR="000C4CE4" w:rsidRPr="003176EF" w14:paraId="1C0936B3" w14:textId="77777777" w:rsidTr="00D85022">
        <w:tc>
          <w:tcPr>
            <w:tcW w:w="2609" w:type="dxa"/>
            <w:vAlign w:val="center"/>
          </w:tcPr>
          <w:p w14:paraId="2AC441AA" w14:textId="3359F859" w:rsidR="000C4CE4" w:rsidRPr="003176EF" w:rsidRDefault="00776C0E" w:rsidP="0031364A">
            <w:pPr>
              <w:jc w:val="both"/>
              <w:rPr>
                <w:rFonts w:ascii="Garamond" w:hAnsi="Garamond" w:cs="Arial"/>
              </w:rPr>
            </w:pPr>
            <w:r w:rsidRPr="003176EF">
              <w:rPr>
                <w:rFonts w:ascii="Garamond" w:hAnsi="Garamond" w:cs="Arial"/>
              </w:rPr>
              <w:t>Bezpieczeństwo</w:t>
            </w:r>
          </w:p>
        </w:tc>
        <w:tc>
          <w:tcPr>
            <w:tcW w:w="7404" w:type="dxa"/>
            <w:vAlign w:val="center"/>
          </w:tcPr>
          <w:p w14:paraId="251A8906" w14:textId="475CFE8B" w:rsidR="00776C0E" w:rsidRPr="003176EF" w:rsidRDefault="00776C0E" w:rsidP="00776C0E">
            <w:pPr>
              <w:jc w:val="both"/>
              <w:rPr>
                <w:rFonts w:ascii="Garamond" w:hAnsi="Garamond" w:cs="Arial"/>
              </w:rPr>
            </w:pPr>
            <w:r w:rsidRPr="003176EF">
              <w:rPr>
                <w:rFonts w:ascii="Garamond" w:hAnsi="Garamond" w:cs="Arial"/>
              </w:rPr>
              <w:t xml:space="preserve">Zatrzask górnej pokrywy oraz blokada na ramce </w:t>
            </w:r>
            <w:proofErr w:type="spellStart"/>
            <w:r w:rsidRPr="003176EF">
              <w:rPr>
                <w:rFonts w:ascii="Garamond" w:hAnsi="Garamond" w:cs="Arial"/>
              </w:rPr>
              <w:t>panela</w:t>
            </w:r>
            <w:proofErr w:type="spellEnd"/>
            <w:r w:rsidRPr="003176EF">
              <w:rPr>
                <w:rFonts w:ascii="Garamond" w:hAnsi="Garamond" w:cs="Arial"/>
              </w:rPr>
              <w:t xml:space="preserve"> zamykana na klucz służąca do ochrony nieautoryzowanego dostępu do dysków twardych. </w:t>
            </w:r>
          </w:p>
          <w:p w14:paraId="060760FB" w14:textId="27B0790C" w:rsidR="00776C0E" w:rsidRPr="003176EF" w:rsidRDefault="00776C0E" w:rsidP="00776C0E">
            <w:pPr>
              <w:jc w:val="both"/>
              <w:rPr>
                <w:rFonts w:ascii="Garamond" w:hAnsi="Garamond" w:cs="Arial"/>
              </w:rPr>
            </w:pPr>
            <w:r w:rsidRPr="003176EF">
              <w:rPr>
                <w:rFonts w:ascii="Garamond" w:hAnsi="Garamond" w:cs="Aria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642040B1" w14:textId="50BBE114" w:rsidR="00776C0E" w:rsidRPr="003176EF" w:rsidRDefault="00776C0E" w:rsidP="00776C0E">
            <w:pPr>
              <w:jc w:val="both"/>
              <w:rPr>
                <w:rFonts w:ascii="Garamond" w:hAnsi="Garamond" w:cs="Arial"/>
              </w:rPr>
            </w:pPr>
            <w:r w:rsidRPr="003176EF">
              <w:rPr>
                <w:rFonts w:ascii="Garamond" w:hAnsi="Garamond" w:cs="Arial"/>
              </w:rPr>
              <w:lastRenderedPageBreak/>
              <w:t xml:space="preserve">Możliwość wyłączenia w BIOS funkcji przycisku zasilania. </w:t>
            </w:r>
          </w:p>
          <w:p w14:paraId="445EB964" w14:textId="40140DB7" w:rsidR="00776C0E" w:rsidRPr="003176EF" w:rsidRDefault="00776C0E" w:rsidP="00776C0E">
            <w:pPr>
              <w:jc w:val="both"/>
              <w:rPr>
                <w:rFonts w:ascii="Garamond" w:hAnsi="Garamond" w:cs="Arial"/>
              </w:rPr>
            </w:pPr>
            <w:r w:rsidRPr="003176EF">
              <w:rPr>
                <w:rFonts w:ascii="Garamond" w:hAnsi="Garamond" w:cs="Arial"/>
              </w:rPr>
              <w:t xml:space="preserve">BIOS ma możliwość przejścia do bezpiecznego trybu rozruchowego z możliwością zarządzania blokadą zasilania, panelem sterowania oraz zmianą hasła </w:t>
            </w:r>
          </w:p>
          <w:p w14:paraId="00FB0B2C" w14:textId="443C158A" w:rsidR="00776C0E" w:rsidRPr="003176EF" w:rsidRDefault="00776C0E" w:rsidP="00776C0E">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39E8424B" w14:textId="07A7E632" w:rsidR="00776C0E" w:rsidRPr="003176EF" w:rsidRDefault="00776C0E" w:rsidP="00776C0E">
            <w:pPr>
              <w:jc w:val="both"/>
              <w:rPr>
                <w:rFonts w:ascii="Garamond" w:hAnsi="Garamond" w:cs="Arial"/>
              </w:rPr>
            </w:pPr>
            <w:r w:rsidRPr="003176EF">
              <w:rPr>
                <w:rFonts w:ascii="Garamond" w:hAnsi="Garamond" w:cs="Arial"/>
              </w:rPr>
              <w:t>Moduł TPM 2.0</w:t>
            </w:r>
          </w:p>
          <w:p w14:paraId="1E4410A4" w14:textId="041A9478" w:rsidR="00776C0E" w:rsidRPr="003176EF" w:rsidRDefault="00776C0E" w:rsidP="00776C0E">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343F16E8" w14:textId="44BF08D4" w:rsidR="00776C0E" w:rsidRPr="003176EF" w:rsidRDefault="00776C0E" w:rsidP="00776C0E">
            <w:pPr>
              <w:jc w:val="both"/>
              <w:rPr>
                <w:rFonts w:ascii="Garamond" w:hAnsi="Garamond" w:cs="Arial"/>
              </w:rPr>
            </w:pPr>
            <w:r w:rsidRPr="003176EF">
              <w:rPr>
                <w:rFonts w:ascii="Garamond" w:hAnsi="Garamond" w:cs="Arial"/>
              </w:rPr>
              <w:t>Możliwość wymazania danych ze znajdujących się dysków wewnątrz serwera – niezależne od zainstalowanego systemu operacyjnego, uruchamiane z poziomu zarządzania serwerem</w:t>
            </w:r>
          </w:p>
          <w:p w14:paraId="4617D9BE" w14:textId="125DCC85" w:rsidR="000C4CE4" w:rsidRPr="003176EF" w:rsidRDefault="00776C0E" w:rsidP="00776C0E">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0C4CE4" w:rsidRPr="003176EF" w14:paraId="4DACB310" w14:textId="77777777" w:rsidTr="00D85022">
        <w:tc>
          <w:tcPr>
            <w:tcW w:w="2609" w:type="dxa"/>
            <w:vAlign w:val="center"/>
          </w:tcPr>
          <w:p w14:paraId="2884415A" w14:textId="2221D82D" w:rsidR="000C4CE4" w:rsidRPr="003176EF" w:rsidRDefault="00D02FBA" w:rsidP="0031364A">
            <w:pPr>
              <w:jc w:val="both"/>
              <w:rPr>
                <w:rFonts w:ascii="Garamond" w:hAnsi="Garamond" w:cs="Arial"/>
              </w:rPr>
            </w:pPr>
            <w:r w:rsidRPr="003176EF">
              <w:rPr>
                <w:rFonts w:ascii="Garamond" w:hAnsi="Garamond" w:cs="Arial"/>
              </w:rPr>
              <w:lastRenderedPageBreak/>
              <w:t xml:space="preserve">Kontroler </w:t>
            </w:r>
            <w:proofErr w:type="spellStart"/>
            <w:r w:rsidRPr="003176EF">
              <w:rPr>
                <w:rFonts w:ascii="Garamond" w:hAnsi="Garamond" w:cs="Arial"/>
              </w:rPr>
              <w:t>eksplowatacji</w:t>
            </w:r>
            <w:proofErr w:type="spellEnd"/>
            <w:r w:rsidRPr="003176EF">
              <w:rPr>
                <w:rFonts w:ascii="Garamond" w:hAnsi="Garamond" w:cs="Arial"/>
              </w:rPr>
              <w:t xml:space="preserve"> serwera</w:t>
            </w:r>
          </w:p>
        </w:tc>
        <w:tc>
          <w:tcPr>
            <w:tcW w:w="7404" w:type="dxa"/>
            <w:vAlign w:val="center"/>
          </w:tcPr>
          <w:p w14:paraId="22CC6A7E" w14:textId="4B0BDCCF" w:rsidR="00D02FBA" w:rsidRPr="003176EF" w:rsidRDefault="00D02FBA" w:rsidP="00D02FBA">
            <w:pPr>
              <w:jc w:val="both"/>
              <w:rPr>
                <w:rFonts w:ascii="Garamond" w:hAnsi="Garamond" w:cs="Arial"/>
              </w:rPr>
            </w:pPr>
            <w:r w:rsidRPr="003176EF">
              <w:rPr>
                <w:rFonts w:ascii="Garamond" w:hAnsi="Garamond" w:cs="Arial"/>
              </w:rPr>
              <w:t>Serwer wyposażony w kontroler eksploatacji</w:t>
            </w:r>
          </w:p>
          <w:p w14:paraId="171E28A3" w14:textId="77777777" w:rsidR="00D02FBA" w:rsidRPr="003176EF" w:rsidRDefault="00D02FBA" w:rsidP="00D02FBA">
            <w:pPr>
              <w:jc w:val="both"/>
              <w:rPr>
                <w:rFonts w:ascii="Garamond" w:hAnsi="Garamond" w:cs="Arial"/>
              </w:rPr>
            </w:pPr>
            <w:r w:rsidRPr="003176EF">
              <w:rPr>
                <w:rFonts w:ascii="Garamond" w:hAnsi="Garamond" w:cs="Arial"/>
              </w:rPr>
              <w:t>Konfigurowanie ustawień BIOS i sprzętu.</w:t>
            </w:r>
          </w:p>
          <w:p w14:paraId="7B09A5EA" w14:textId="77777777" w:rsidR="00D02FBA" w:rsidRPr="003176EF" w:rsidRDefault="00D02FBA" w:rsidP="00D02FBA">
            <w:pPr>
              <w:jc w:val="both"/>
              <w:rPr>
                <w:rFonts w:ascii="Garamond" w:hAnsi="Garamond" w:cs="Arial"/>
              </w:rPr>
            </w:pPr>
            <w:r w:rsidRPr="003176EF">
              <w:rPr>
                <w:rFonts w:ascii="Garamond" w:hAnsi="Garamond" w:cs="Arial"/>
              </w:rPr>
              <w:t xml:space="preserve">Uproszczoną instalację systemów operacyjnych z wbudowanymi sterownikami, z opcją instalacji bezobsługowej dla systemów Microsoft Windows i Red </w:t>
            </w:r>
            <w:proofErr w:type="spellStart"/>
            <w:r w:rsidRPr="003176EF">
              <w:rPr>
                <w:rFonts w:ascii="Garamond" w:hAnsi="Garamond" w:cs="Arial"/>
              </w:rPr>
              <w:t>Hat</w:t>
            </w:r>
            <w:proofErr w:type="spellEnd"/>
            <w:r w:rsidRPr="003176EF">
              <w:rPr>
                <w:rFonts w:ascii="Garamond" w:hAnsi="Garamond" w:cs="Arial"/>
              </w:rPr>
              <w:t xml:space="preserve"> Enterprise Linux 7.</w:t>
            </w:r>
          </w:p>
          <w:p w14:paraId="3C2F04C2" w14:textId="77777777" w:rsidR="00D02FBA" w:rsidRPr="003176EF" w:rsidRDefault="00D02FBA" w:rsidP="00D02FBA">
            <w:pPr>
              <w:jc w:val="both"/>
              <w:rPr>
                <w:rFonts w:ascii="Garamond" w:hAnsi="Garamond" w:cs="Arial"/>
              </w:rPr>
            </w:pPr>
            <w:r w:rsidRPr="003176EF">
              <w:rPr>
                <w:rFonts w:ascii="Garamond" w:hAnsi="Garamond" w:cs="Arial"/>
              </w:rPr>
              <w:t>Aktualizację oprogramowania niezależnie od systemu operacyjnego, z możliwością przywrócenia poprzedniej wersji.</w:t>
            </w:r>
          </w:p>
          <w:p w14:paraId="72D65EF7" w14:textId="77777777" w:rsidR="00D02FBA" w:rsidRPr="003176EF" w:rsidRDefault="00D02FBA" w:rsidP="00D02FBA">
            <w:pPr>
              <w:jc w:val="both"/>
              <w:rPr>
                <w:rFonts w:ascii="Garamond" w:hAnsi="Garamond" w:cs="Arial"/>
              </w:rPr>
            </w:pPr>
            <w:r w:rsidRPr="003176EF">
              <w:rPr>
                <w:rFonts w:ascii="Garamond" w:hAnsi="Garamond" w:cs="Arial"/>
              </w:rPr>
              <w:t>Ciągłą dostępność diagnostyki bez zależności od dysku twardego, z automatyczną aktualizacją oprogramowania podczas wymiany komponentów.</w:t>
            </w:r>
          </w:p>
          <w:p w14:paraId="2506176D" w14:textId="77777777" w:rsidR="00D02FBA" w:rsidRPr="003176EF" w:rsidRDefault="00D02FBA" w:rsidP="00D02FBA">
            <w:pPr>
              <w:jc w:val="both"/>
              <w:rPr>
                <w:rFonts w:ascii="Garamond" w:hAnsi="Garamond" w:cs="Arial"/>
              </w:rPr>
            </w:pPr>
            <w:r w:rsidRPr="003176EF">
              <w:rPr>
                <w:rFonts w:ascii="Garamond" w:hAnsi="Garamond" w:cs="Arial"/>
              </w:rPr>
              <w:t>Usunięcie danych związanych z serwerem i pamięcią masową na wybranych komponentach. Możliwe jest usunięcie informacji z BIOS.</w:t>
            </w:r>
          </w:p>
          <w:p w14:paraId="75BD8770" w14:textId="77777777" w:rsidR="00D02FBA" w:rsidRPr="003176EF" w:rsidRDefault="00D02FBA" w:rsidP="00D02FBA">
            <w:pPr>
              <w:jc w:val="both"/>
              <w:rPr>
                <w:rFonts w:ascii="Garamond" w:hAnsi="Garamond" w:cs="Arial"/>
              </w:rPr>
            </w:pPr>
            <w:r w:rsidRPr="003176EF">
              <w:rPr>
                <w:rFonts w:ascii="Garamond" w:hAnsi="Garamond" w:cs="Arial"/>
              </w:rPr>
              <w:t>Dostarczenie informacji o bieżącej i fabrycznej konfiguracji systemu.</w:t>
            </w:r>
          </w:p>
          <w:p w14:paraId="0301C189" w14:textId="77777777" w:rsidR="00D02FBA" w:rsidRPr="003176EF" w:rsidRDefault="00D02FBA" w:rsidP="00D02FBA">
            <w:pPr>
              <w:jc w:val="both"/>
              <w:rPr>
                <w:rFonts w:ascii="Garamond" w:hAnsi="Garamond" w:cs="Arial"/>
              </w:rPr>
            </w:pPr>
            <w:r w:rsidRPr="003176EF">
              <w:rPr>
                <w:rFonts w:ascii="Garamond" w:hAnsi="Garamond" w:cs="Arial"/>
              </w:rPr>
              <w:t>Udostępnianie logów sprzętowych w celu rozwiązywania problemów.</w:t>
            </w:r>
          </w:p>
          <w:p w14:paraId="756A6355" w14:textId="77777777" w:rsidR="00D02FBA" w:rsidRPr="003176EF" w:rsidRDefault="00D02FBA" w:rsidP="00D02FBA">
            <w:pPr>
              <w:jc w:val="both"/>
              <w:rPr>
                <w:rFonts w:ascii="Garamond" w:hAnsi="Garamond" w:cs="Arial"/>
              </w:rPr>
            </w:pPr>
            <w:r w:rsidRPr="003176EF">
              <w:rPr>
                <w:rFonts w:ascii="Garamond" w:hAnsi="Garamond" w:cs="Arial"/>
              </w:rPr>
              <w:t>Zdalne zarządzanie cyklem życia serwera co najmniej za pomocą interfejsu WS-Man</w:t>
            </w:r>
          </w:p>
          <w:p w14:paraId="0D71A76D" w14:textId="77777777" w:rsidR="00D02FBA" w:rsidRPr="003176EF" w:rsidRDefault="00D02FBA" w:rsidP="00D02FBA">
            <w:pPr>
              <w:jc w:val="both"/>
              <w:rPr>
                <w:rFonts w:ascii="Garamond" w:hAnsi="Garamond" w:cs="Arial"/>
              </w:rPr>
            </w:pPr>
            <w:r w:rsidRPr="003176EF">
              <w:rPr>
                <w:rFonts w:ascii="Garamond" w:hAnsi="Garamond" w:cs="Arial"/>
              </w:rPr>
              <w:t>Konfigurację ustawień sieci dla wbudowanej karty NIC, w tym ustawienia VLAN.</w:t>
            </w:r>
          </w:p>
          <w:p w14:paraId="5C30A83C" w14:textId="77777777" w:rsidR="00D02FBA" w:rsidRPr="003176EF" w:rsidRDefault="00D02FBA" w:rsidP="00D02FBA">
            <w:pPr>
              <w:jc w:val="both"/>
              <w:rPr>
                <w:rFonts w:ascii="Garamond" w:hAnsi="Garamond" w:cs="Arial"/>
              </w:rPr>
            </w:pPr>
            <w:r w:rsidRPr="003176EF">
              <w:rPr>
                <w:rFonts w:ascii="Garamond" w:hAnsi="Garamond" w:cs="Arial"/>
              </w:rPr>
              <w:t>Wykonywanie diagnostyki pamięci, urządzeń we/wy, procesora i dysków fizycznych.</w:t>
            </w:r>
          </w:p>
          <w:p w14:paraId="51B2E302" w14:textId="77777777" w:rsidR="00D02FBA" w:rsidRPr="003176EF" w:rsidRDefault="00D02FBA" w:rsidP="00D02FBA">
            <w:pPr>
              <w:jc w:val="both"/>
              <w:rPr>
                <w:rFonts w:ascii="Garamond" w:hAnsi="Garamond" w:cs="Arial"/>
              </w:rPr>
            </w:pPr>
            <w:r w:rsidRPr="003176EF">
              <w:rPr>
                <w:rFonts w:ascii="Garamond" w:hAnsi="Garamond" w:cs="Arial"/>
              </w:rPr>
              <w:t>Aktualizację komponentów systemu za pomocą repozytoriów lub pojedynczych pakietów DUP.</w:t>
            </w:r>
          </w:p>
          <w:p w14:paraId="56BB9C11" w14:textId="77777777" w:rsidR="00D02FBA" w:rsidRPr="003176EF" w:rsidRDefault="00D02FBA" w:rsidP="00D02FBA">
            <w:pPr>
              <w:jc w:val="both"/>
              <w:rPr>
                <w:rFonts w:ascii="Garamond" w:hAnsi="Garamond" w:cs="Arial"/>
              </w:rPr>
            </w:pPr>
            <w:r w:rsidRPr="003176EF">
              <w:rPr>
                <w:rFonts w:ascii="Garamond" w:hAnsi="Garamond" w:cs="Arial"/>
              </w:rPr>
              <w:t>Powrót do poprzedniej wersji oprogramowania układowego.</w:t>
            </w:r>
          </w:p>
          <w:p w14:paraId="765F17EE" w14:textId="77777777" w:rsidR="00D02FBA" w:rsidRPr="003176EF" w:rsidRDefault="00D02FBA" w:rsidP="00D02FBA">
            <w:pPr>
              <w:jc w:val="both"/>
              <w:rPr>
                <w:rFonts w:ascii="Garamond" w:hAnsi="Garamond" w:cs="Arial"/>
              </w:rPr>
            </w:pPr>
            <w:r w:rsidRPr="003176EF">
              <w:rPr>
                <w:rFonts w:ascii="Garamond" w:hAnsi="Garamond" w:cs="Arial"/>
              </w:rPr>
              <w:t xml:space="preserve">Umożliwia zabezpieczenie konfiguracji systemu - "System </w:t>
            </w:r>
            <w:proofErr w:type="spellStart"/>
            <w:r w:rsidRPr="003176EF">
              <w:rPr>
                <w:rFonts w:ascii="Garamond" w:hAnsi="Garamond" w:cs="Arial"/>
              </w:rPr>
              <w:t>Configuration</w:t>
            </w:r>
            <w:proofErr w:type="spellEnd"/>
            <w:r w:rsidRPr="003176EF">
              <w:rPr>
                <w:rFonts w:ascii="Garamond" w:hAnsi="Garamond" w:cs="Arial"/>
              </w:rPr>
              <w:t xml:space="preserve"> </w:t>
            </w:r>
            <w:proofErr w:type="spellStart"/>
            <w:r w:rsidRPr="003176EF">
              <w:rPr>
                <w:rFonts w:ascii="Garamond" w:hAnsi="Garamond" w:cs="Arial"/>
              </w:rPr>
              <w:t>Lockdown</w:t>
            </w:r>
            <w:proofErr w:type="spellEnd"/>
            <w:r w:rsidRPr="003176EF">
              <w:rPr>
                <w:rFonts w:ascii="Garamond" w:hAnsi="Garamond" w:cs="Arial"/>
              </w:rPr>
              <w:t xml:space="preserve"> </w:t>
            </w:r>
            <w:proofErr w:type="spellStart"/>
            <w:r w:rsidRPr="003176EF">
              <w:rPr>
                <w:rFonts w:ascii="Garamond" w:hAnsi="Garamond" w:cs="Arial"/>
              </w:rPr>
              <w:t>mode</w:t>
            </w:r>
            <w:proofErr w:type="spellEnd"/>
            <w:r w:rsidRPr="003176EF">
              <w:rPr>
                <w:rFonts w:ascii="Garamond" w:hAnsi="Garamond" w:cs="Arial"/>
              </w:rPr>
              <w:t>"</w:t>
            </w:r>
          </w:p>
          <w:p w14:paraId="39260AE9" w14:textId="77777777" w:rsidR="00D02FBA" w:rsidRPr="003176EF" w:rsidRDefault="00D02FBA" w:rsidP="00D02FBA">
            <w:pPr>
              <w:jc w:val="both"/>
              <w:rPr>
                <w:rFonts w:ascii="Garamond" w:hAnsi="Garamond" w:cs="Arial"/>
              </w:rPr>
            </w:pPr>
            <w:r w:rsidRPr="003176EF">
              <w:rPr>
                <w:rFonts w:ascii="Garamond" w:hAnsi="Garamond" w:cs="Arial"/>
              </w:rPr>
              <w:t>Automatyczną aktualizację oprogramowania i konfiguracji wymienionych części.</w:t>
            </w:r>
          </w:p>
          <w:p w14:paraId="037D5375" w14:textId="77777777" w:rsidR="00D02FBA" w:rsidRPr="003176EF" w:rsidRDefault="00D02FBA" w:rsidP="00D02FBA">
            <w:pPr>
              <w:jc w:val="both"/>
              <w:rPr>
                <w:rFonts w:ascii="Garamond" w:hAnsi="Garamond" w:cs="Arial"/>
              </w:rPr>
            </w:pPr>
            <w:r w:rsidRPr="003176EF">
              <w:rPr>
                <w:rFonts w:ascii="Garamond" w:hAnsi="Garamond" w:cs="Arial"/>
              </w:rPr>
              <w:t>Trwałe usunięcie danych przed ponownym wykorzystaniem lub wycofaniem systemu.</w:t>
            </w:r>
          </w:p>
          <w:p w14:paraId="74CBE8BE" w14:textId="79F75590" w:rsidR="000C4CE4" w:rsidRPr="003176EF" w:rsidRDefault="00D02FBA" w:rsidP="00D02FBA">
            <w:pPr>
              <w:jc w:val="both"/>
              <w:rPr>
                <w:rFonts w:ascii="Garamond" w:hAnsi="Garamond" w:cs="Arial"/>
              </w:rPr>
            </w:pPr>
            <w:r w:rsidRPr="003176EF">
              <w:rPr>
                <w:rFonts w:ascii="Garamond" w:hAnsi="Garamond" w:cs="Arial"/>
              </w:rPr>
              <w:lastRenderedPageBreak/>
              <w:t>Obsługę różnych metod aktualizacji, za pomocą różnych źródeł, takich jak FTP, udziały sieciowe (CIFS, NFS, HTTP, HTTPS) lub lokalne napędy USB/DVD</w:t>
            </w:r>
          </w:p>
        </w:tc>
      </w:tr>
      <w:tr w:rsidR="000C4CE4" w:rsidRPr="003176EF" w14:paraId="3985EF58" w14:textId="77777777" w:rsidTr="00D85022">
        <w:tc>
          <w:tcPr>
            <w:tcW w:w="2609" w:type="dxa"/>
            <w:vAlign w:val="center"/>
          </w:tcPr>
          <w:p w14:paraId="755E5855" w14:textId="1AF12DB7" w:rsidR="000C4CE4" w:rsidRPr="003176EF" w:rsidRDefault="00D02FBA" w:rsidP="0031364A">
            <w:pPr>
              <w:jc w:val="both"/>
              <w:rPr>
                <w:rFonts w:ascii="Garamond" w:hAnsi="Garamond" w:cs="Arial"/>
              </w:rPr>
            </w:pPr>
            <w:r w:rsidRPr="003176EF">
              <w:rPr>
                <w:rFonts w:ascii="Garamond" w:hAnsi="Garamond" w:cs="Arial"/>
              </w:rPr>
              <w:lastRenderedPageBreak/>
              <w:t>Karta Zarządzania</w:t>
            </w:r>
          </w:p>
        </w:tc>
        <w:tc>
          <w:tcPr>
            <w:tcW w:w="7404" w:type="dxa"/>
            <w:vAlign w:val="center"/>
          </w:tcPr>
          <w:p w14:paraId="720B052F" w14:textId="02A3A191" w:rsidR="00D02FBA" w:rsidRPr="003176EF" w:rsidRDefault="00D02FBA" w:rsidP="00D02FBA">
            <w:pPr>
              <w:jc w:val="both"/>
              <w:rPr>
                <w:rFonts w:ascii="Garamond" w:hAnsi="Garamond" w:cs="Arial"/>
              </w:rPr>
            </w:pPr>
            <w:r w:rsidRPr="003176EF">
              <w:rPr>
                <w:rFonts w:ascii="Garamond" w:hAnsi="Garamond" w:cs="Arial"/>
              </w:rPr>
              <w:t>Niezależna od zainstalowanego na serwerze systemu operacyjnego posiadająca dedykowany port Gigabit Ethernet RJ-45 i umożliwiająca:</w:t>
            </w:r>
          </w:p>
          <w:p w14:paraId="2BD2D90E" w14:textId="1005E274" w:rsidR="00D02FBA" w:rsidRPr="003176EF" w:rsidRDefault="00D02FBA" w:rsidP="00D02FBA">
            <w:pPr>
              <w:jc w:val="both"/>
              <w:rPr>
                <w:rFonts w:ascii="Garamond" w:hAnsi="Garamond" w:cs="Arial"/>
              </w:rPr>
            </w:pPr>
            <w:r w:rsidRPr="003176EF">
              <w:rPr>
                <w:rFonts w:ascii="Garamond" w:hAnsi="Garamond" w:cs="Arial"/>
              </w:rPr>
              <w:t>- zdalny dostęp do graficznego interfejsu Web karty zarządzającej</w:t>
            </w:r>
          </w:p>
          <w:p w14:paraId="52DDC706" w14:textId="75D6BB82" w:rsidR="00D02FBA" w:rsidRPr="003176EF" w:rsidRDefault="00D02FBA" w:rsidP="00D02FBA">
            <w:pPr>
              <w:jc w:val="both"/>
              <w:rPr>
                <w:rFonts w:ascii="Garamond" w:hAnsi="Garamond" w:cs="Arial"/>
              </w:rPr>
            </w:pPr>
            <w:r w:rsidRPr="003176EF">
              <w:rPr>
                <w:rFonts w:ascii="Garamond" w:hAnsi="Garamond" w:cs="Arial"/>
              </w:rPr>
              <w:t>- szyfrowane połączenie (TLS) oraz autentykacje i autoryzację użytkownika</w:t>
            </w:r>
          </w:p>
          <w:p w14:paraId="21292253" w14:textId="59D9BAE2" w:rsidR="00D02FBA" w:rsidRPr="003176EF" w:rsidRDefault="00D02FBA" w:rsidP="00D02FBA">
            <w:pPr>
              <w:jc w:val="both"/>
              <w:rPr>
                <w:rFonts w:ascii="Garamond" w:hAnsi="Garamond" w:cs="Arial"/>
              </w:rPr>
            </w:pPr>
            <w:r w:rsidRPr="003176EF">
              <w:rPr>
                <w:rFonts w:ascii="Garamond" w:hAnsi="Garamond" w:cs="Arial"/>
              </w:rPr>
              <w:t>- możliwość podmontowania zdalnych wirtualnych napędów</w:t>
            </w:r>
          </w:p>
          <w:p w14:paraId="42168845" w14:textId="7C83FE1B" w:rsidR="00D02FBA" w:rsidRPr="003176EF" w:rsidRDefault="00D02FBA" w:rsidP="00D02FBA">
            <w:pPr>
              <w:jc w:val="both"/>
              <w:rPr>
                <w:rFonts w:ascii="Garamond" w:hAnsi="Garamond" w:cs="Arial"/>
              </w:rPr>
            </w:pPr>
            <w:r w:rsidRPr="003176EF">
              <w:rPr>
                <w:rFonts w:ascii="Garamond" w:hAnsi="Garamond" w:cs="Arial"/>
              </w:rPr>
              <w:t>- wirtualną konsolę z dostępem do myszy, klawiatury</w:t>
            </w:r>
          </w:p>
          <w:p w14:paraId="757688CB" w14:textId="2DFE87FB" w:rsidR="00D02FBA" w:rsidRPr="003176EF" w:rsidRDefault="00D02FBA" w:rsidP="00D02FBA">
            <w:pPr>
              <w:jc w:val="both"/>
              <w:rPr>
                <w:rFonts w:ascii="Garamond" w:hAnsi="Garamond" w:cs="Arial"/>
              </w:rPr>
            </w:pPr>
            <w:r w:rsidRPr="003176EF">
              <w:rPr>
                <w:rFonts w:ascii="Garamond" w:hAnsi="Garamond" w:cs="Arial"/>
              </w:rPr>
              <w:t xml:space="preserve">- wsparcie dla IPv6 - wsparcie dla SNMP; IPMI2.0, VLAN </w:t>
            </w:r>
            <w:proofErr w:type="spellStart"/>
            <w:r w:rsidRPr="003176EF">
              <w:rPr>
                <w:rFonts w:ascii="Garamond" w:hAnsi="Garamond" w:cs="Arial"/>
              </w:rPr>
              <w:t>tagging</w:t>
            </w:r>
            <w:proofErr w:type="spellEnd"/>
            <w:r w:rsidRPr="003176EF">
              <w:rPr>
                <w:rFonts w:ascii="Garamond" w:hAnsi="Garamond" w:cs="Arial"/>
              </w:rPr>
              <w:t>, SSH</w:t>
            </w:r>
          </w:p>
          <w:p w14:paraId="5F6AC9C2" w14:textId="59BB557B" w:rsidR="00D02FBA" w:rsidRPr="003176EF" w:rsidRDefault="00D02FBA" w:rsidP="00D02FBA">
            <w:pPr>
              <w:jc w:val="both"/>
              <w:rPr>
                <w:rFonts w:ascii="Garamond" w:hAnsi="Garamond" w:cs="Arial"/>
              </w:rPr>
            </w:pPr>
            <w:r w:rsidRPr="003176EF">
              <w:rPr>
                <w:rFonts w:ascii="Garamond" w:hAnsi="Garamond" w:cs="Arial"/>
              </w:rPr>
              <w:t xml:space="preserve">- możliwość zdalnego monitorowania w czasie rzeczywistym poboru prądu przez serwer, dane historyczne </w:t>
            </w:r>
            <w:r w:rsidR="00842AA8">
              <w:rPr>
                <w:rFonts w:ascii="Garamond" w:hAnsi="Garamond" w:cs="Arial"/>
              </w:rPr>
              <w:t>muszą</w:t>
            </w:r>
            <w:r w:rsidR="00842AA8" w:rsidRPr="003176EF">
              <w:rPr>
                <w:rFonts w:ascii="Garamond" w:hAnsi="Garamond" w:cs="Arial"/>
              </w:rPr>
              <w:t xml:space="preserve"> </w:t>
            </w:r>
            <w:r w:rsidRPr="003176EF">
              <w:rPr>
                <w:rFonts w:ascii="Garamond" w:hAnsi="Garamond" w:cs="Arial"/>
              </w:rPr>
              <w:t>być dostępne przez min. 7 dni wstecz.</w:t>
            </w:r>
          </w:p>
          <w:p w14:paraId="1ECAF49D" w14:textId="18AB6F3B" w:rsidR="00D02FBA" w:rsidRPr="003176EF" w:rsidRDefault="00D02FBA" w:rsidP="00D02FBA">
            <w:pPr>
              <w:jc w:val="both"/>
              <w:rPr>
                <w:rFonts w:ascii="Garamond" w:hAnsi="Garamond" w:cs="Arial"/>
              </w:rPr>
            </w:pPr>
            <w:r w:rsidRPr="003176EF">
              <w:rPr>
                <w:rFonts w:ascii="Garamond" w:hAnsi="Garamond" w:cs="Arial"/>
              </w:rPr>
              <w:t>- możliwość zdalnego ustawienia limitu poboru prądu przez konkretny serwer</w:t>
            </w:r>
          </w:p>
          <w:p w14:paraId="6B16FC68" w14:textId="68535F8D" w:rsidR="00D02FBA" w:rsidRPr="003176EF" w:rsidRDefault="00D02FBA" w:rsidP="00D02FBA">
            <w:pPr>
              <w:jc w:val="both"/>
              <w:rPr>
                <w:rFonts w:ascii="Garamond" w:hAnsi="Garamond" w:cs="Arial"/>
              </w:rPr>
            </w:pPr>
            <w:r w:rsidRPr="003176EF">
              <w:rPr>
                <w:rFonts w:ascii="Garamond" w:hAnsi="Garamond" w:cs="Arial"/>
              </w:rPr>
              <w:t>- integracja z Active Directory</w:t>
            </w:r>
          </w:p>
          <w:p w14:paraId="6BDE05A9" w14:textId="5CD4145B" w:rsidR="00D02FBA" w:rsidRPr="003176EF" w:rsidRDefault="00D02FBA" w:rsidP="00D02FBA">
            <w:pPr>
              <w:jc w:val="both"/>
              <w:rPr>
                <w:rFonts w:ascii="Garamond" w:hAnsi="Garamond" w:cs="Arial"/>
              </w:rPr>
            </w:pPr>
            <w:r w:rsidRPr="003176EF">
              <w:rPr>
                <w:rFonts w:ascii="Garamond" w:hAnsi="Garamond" w:cs="Arial"/>
              </w:rPr>
              <w:t>- możliwość obsługi przez ośmiu administratorów jednocześnie</w:t>
            </w:r>
          </w:p>
          <w:p w14:paraId="3F8C032E" w14:textId="4840D264" w:rsidR="00D02FBA" w:rsidRPr="003176EF" w:rsidRDefault="00D02FBA" w:rsidP="00D02FBA">
            <w:pPr>
              <w:jc w:val="both"/>
              <w:rPr>
                <w:rFonts w:ascii="Garamond" w:hAnsi="Garamond" w:cs="Arial"/>
              </w:rPr>
            </w:pPr>
            <w:r w:rsidRPr="003176EF">
              <w:rPr>
                <w:rFonts w:ascii="Garamond" w:hAnsi="Garamond" w:cs="Arial"/>
              </w:rPr>
              <w:t>- Wsparcie dla automatycznej rejestracji DNS - wsparcie dla LLDP</w:t>
            </w:r>
          </w:p>
          <w:p w14:paraId="7962CD01" w14:textId="5C6C8610" w:rsidR="00D02FBA" w:rsidRPr="003176EF" w:rsidRDefault="00D02FBA" w:rsidP="00D02FBA">
            <w:pPr>
              <w:jc w:val="both"/>
              <w:rPr>
                <w:rFonts w:ascii="Garamond" w:hAnsi="Garamond" w:cs="Arial"/>
              </w:rPr>
            </w:pPr>
            <w:r w:rsidRPr="003176EF">
              <w:rPr>
                <w:rFonts w:ascii="Garamond" w:hAnsi="Garamond" w:cs="Arial"/>
              </w:rPr>
              <w:t>- wysyłanie do administratora maila z powiadomieniem o awarii lub zmianie konfiguracji sprzętowej</w:t>
            </w:r>
          </w:p>
          <w:p w14:paraId="5E5FA2A3" w14:textId="61434243" w:rsidR="00D02FBA" w:rsidRPr="003176EF" w:rsidRDefault="00D02FBA" w:rsidP="00D02FBA">
            <w:pPr>
              <w:jc w:val="both"/>
              <w:rPr>
                <w:rFonts w:ascii="Garamond" w:hAnsi="Garamond" w:cs="Arial"/>
              </w:rPr>
            </w:pPr>
            <w:r w:rsidRPr="003176EF">
              <w:rPr>
                <w:rFonts w:ascii="Garamond" w:hAnsi="Garamond" w:cs="Arial"/>
              </w:rPr>
              <w:t>- możliwość podłączenia lokalnego poprzez złącze RS-232.</w:t>
            </w:r>
          </w:p>
          <w:p w14:paraId="15EF2A0C" w14:textId="20DE61AC" w:rsidR="00D02FBA" w:rsidRPr="003176EF" w:rsidRDefault="00D02FBA" w:rsidP="00D02FBA">
            <w:pPr>
              <w:jc w:val="both"/>
              <w:rPr>
                <w:rFonts w:ascii="Garamond" w:hAnsi="Garamond" w:cs="Arial"/>
              </w:rPr>
            </w:pPr>
            <w:r w:rsidRPr="003176EF">
              <w:rPr>
                <w:rFonts w:ascii="Garamond" w:hAnsi="Garamond" w:cs="Arial"/>
              </w:rPr>
              <w:t xml:space="preserve">- możliwość zarządzania bezpośredniego poprzez złącze </w:t>
            </w:r>
            <w:proofErr w:type="spellStart"/>
            <w:r w:rsidRPr="003176EF">
              <w:rPr>
                <w:rFonts w:ascii="Garamond" w:hAnsi="Garamond" w:cs="Arial"/>
              </w:rPr>
              <w:t>microUSB</w:t>
            </w:r>
            <w:proofErr w:type="spellEnd"/>
            <w:r w:rsidRPr="003176EF">
              <w:rPr>
                <w:rFonts w:ascii="Garamond" w:hAnsi="Garamond" w:cs="Arial"/>
              </w:rPr>
              <w:t xml:space="preserve"> umieszczone na froncie obudowy.</w:t>
            </w:r>
          </w:p>
          <w:p w14:paraId="132CD83E" w14:textId="0A9ABE8F" w:rsidR="00D02FBA" w:rsidRPr="003176EF" w:rsidRDefault="00D02FBA" w:rsidP="00D02FBA">
            <w:pPr>
              <w:jc w:val="both"/>
              <w:rPr>
                <w:rFonts w:ascii="Garamond" w:hAnsi="Garamond" w:cs="Arial"/>
              </w:rPr>
            </w:pPr>
            <w:r w:rsidRPr="003176EF">
              <w:rPr>
                <w:rFonts w:ascii="Garamond" w:hAnsi="Garamond" w:cs="Arial"/>
              </w:rPr>
              <w:t>- Monitorowanie zużycia dysków SSD</w:t>
            </w:r>
          </w:p>
          <w:p w14:paraId="3A7079BF" w14:textId="5AEF151D" w:rsidR="00D02FBA" w:rsidRPr="003176EF" w:rsidRDefault="00D02FBA" w:rsidP="00D02FBA">
            <w:pPr>
              <w:jc w:val="both"/>
              <w:rPr>
                <w:rFonts w:ascii="Garamond" w:hAnsi="Garamond" w:cs="Arial"/>
              </w:rPr>
            </w:pPr>
            <w:r w:rsidRPr="003176EF">
              <w:rPr>
                <w:rFonts w:ascii="Garamond" w:hAnsi="Garamond" w:cs="Arial"/>
              </w:rPr>
              <w:t>- możliwość monitorowania z jednej konsoli min. 100 serwerami fizycznymi,</w:t>
            </w:r>
          </w:p>
          <w:p w14:paraId="07FB6936" w14:textId="13044445" w:rsidR="00D02FBA" w:rsidRPr="003176EF" w:rsidRDefault="00D02FBA" w:rsidP="00D02FBA">
            <w:pPr>
              <w:jc w:val="both"/>
              <w:rPr>
                <w:rFonts w:ascii="Garamond" w:hAnsi="Garamond" w:cs="Arial"/>
              </w:rPr>
            </w:pPr>
            <w:r w:rsidRPr="003176EF">
              <w:rPr>
                <w:rFonts w:ascii="Garamond" w:hAnsi="Garamond" w:cs="Arial"/>
              </w:rPr>
              <w:t>- Automatyczne zgłaszanie alertów do centrum serwisowego producenta</w:t>
            </w:r>
          </w:p>
          <w:p w14:paraId="52FFE168" w14:textId="3249C0F9" w:rsidR="00D02FBA" w:rsidRPr="003176EF" w:rsidRDefault="00D02FBA" w:rsidP="00D02FBA">
            <w:pPr>
              <w:jc w:val="both"/>
              <w:rPr>
                <w:rFonts w:ascii="Garamond" w:hAnsi="Garamond" w:cs="Arial"/>
              </w:rPr>
            </w:pPr>
            <w:r w:rsidRPr="003176EF">
              <w:rPr>
                <w:rFonts w:ascii="Garamond" w:hAnsi="Garamond" w:cs="Arial"/>
              </w:rPr>
              <w:t xml:space="preserve">- Automatyczne update </w:t>
            </w:r>
            <w:proofErr w:type="spellStart"/>
            <w:r w:rsidRPr="003176EF">
              <w:rPr>
                <w:rFonts w:ascii="Garamond" w:hAnsi="Garamond" w:cs="Arial"/>
              </w:rPr>
              <w:t>firmware</w:t>
            </w:r>
            <w:proofErr w:type="spellEnd"/>
            <w:r w:rsidRPr="003176EF">
              <w:rPr>
                <w:rFonts w:ascii="Garamond" w:hAnsi="Garamond" w:cs="Arial"/>
              </w:rPr>
              <w:t xml:space="preserve"> dla wszystkich komponentów serwera</w:t>
            </w:r>
          </w:p>
          <w:p w14:paraId="3D7733BD" w14:textId="1DD6300B" w:rsidR="00D02FBA" w:rsidRPr="003176EF" w:rsidRDefault="00D02FBA" w:rsidP="00D02FBA">
            <w:pPr>
              <w:jc w:val="both"/>
              <w:rPr>
                <w:rFonts w:ascii="Garamond" w:hAnsi="Garamond" w:cs="Arial"/>
              </w:rPr>
            </w:pPr>
            <w:r w:rsidRPr="003176EF">
              <w:rPr>
                <w:rFonts w:ascii="Garamond" w:hAnsi="Garamond" w:cs="Arial"/>
              </w:rPr>
              <w:t xml:space="preserve">- Możliwość przywrócenia poprzednich wersji </w:t>
            </w:r>
            <w:proofErr w:type="spellStart"/>
            <w:r w:rsidRPr="003176EF">
              <w:rPr>
                <w:rFonts w:ascii="Garamond" w:hAnsi="Garamond" w:cs="Arial"/>
              </w:rPr>
              <w:t>firmware</w:t>
            </w:r>
            <w:proofErr w:type="spellEnd"/>
          </w:p>
          <w:p w14:paraId="2108B526" w14:textId="6EFEBA70" w:rsidR="00D02FBA" w:rsidRPr="003176EF" w:rsidRDefault="00D02FBA" w:rsidP="00D02FBA">
            <w:pPr>
              <w:jc w:val="both"/>
              <w:rPr>
                <w:rFonts w:ascii="Garamond" w:hAnsi="Garamond" w:cs="Arial"/>
              </w:rPr>
            </w:pPr>
            <w:r w:rsidRPr="003176EF">
              <w:rPr>
                <w:rFonts w:ascii="Garamond" w:hAnsi="Garamond" w:cs="Arial"/>
              </w:rPr>
              <w:t>- Możliwość zaimportowania ustawień, poprzez bezpośrednie podłączenie plików konfiguracyjnych</w:t>
            </w:r>
          </w:p>
          <w:p w14:paraId="3F6FA7D2" w14:textId="59175033" w:rsidR="000C4CE4" w:rsidRPr="003176EF" w:rsidRDefault="00D02FBA" w:rsidP="00D02FBA">
            <w:pPr>
              <w:jc w:val="both"/>
              <w:rPr>
                <w:rFonts w:ascii="Garamond" w:hAnsi="Garamond" w:cs="Arial"/>
              </w:rPr>
            </w:pPr>
            <w:r w:rsidRPr="003176EF">
              <w:rPr>
                <w:rFonts w:ascii="Garamond" w:hAnsi="Garamond" w:cs="Arial"/>
              </w:rPr>
              <w:t>- Automatyczne tworzenie kopii ustawień serwera w oparciu o harmonogram.</w:t>
            </w:r>
          </w:p>
        </w:tc>
      </w:tr>
      <w:tr w:rsidR="000C4CE4" w:rsidRPr="003176EF" w14:paraId="72E64FEF" w14:textId="77777777" w:rsidTr="00D85022">
        <w:tc>
          <w:tcPr>
            <w:tcW w:w="2609" w:type="dxa"/>
            <w:vAlign w:val="center"/>
          </w:tcPr>
          <w:p w14:paraId="623BC474" w14:textId="59C6670B" w:rsidR="000C4CE4" w:rsidRPr="003176EF" w:rsidRDefault="00B26251" w:rsidP="0031364A">
            <w:pPr>
              <w:jc w:val="both"/>
              <w:rPr>
                <w:rFonts w:ascii="Garamond" w:hAnsi="Garamond" w:cs="Arial"/>
              </w:rPr>
            </w:pPr>
            <w:r w:rsidRPr="003176EF">
              <w:rPr>
                <w:rFonts w:ascii="Garamond" w:hAnsi="Garamond" w:cs="Arial"/>
              </w:rPr>
              <w:t>Oprogramowanie do zarządzania</w:t>
            </w:r>
          </w:p>
        </w:tc>
        <w:tc>
          <w:tcPr>
            <w:tcW w:w="7404" w:type="dxa"/>
            <w:vAlign w:val="center"/>
          </w:tcPr>
          <w:p w14:paraId="6DAA2417" w14:textId="77777777" w:rsidR="00B26251" w:rsidRPr="003176EF" w:rsidRDefault="00B26251" w:rsidP="00B26251">
            <w:pPr>
              <w:jc w:val="both"/>
              <w:rPr>
                <w:rFonts w:ascii="Garamond" w:hAnsi="Garamond" w:cs="Arial"/>
              </w:rPr>
            </w:pPr>
            <w:r w:rsidRPr="003176EF">
              <w:rPr>
                <w:rFonts w:ascii="Garamond" w:hAnsi="Garamond" w:cs="Arial"/>
              </w:rPr>
              <w:t>Dodatkowe oprogramowanie umożliwiające zarządzanie poprzez sieć, spełniające minimalne wymagania:</w:t>
            </w:r>
          </w:p>
          <w:p w14:paraId="333767C3" w14:textId="77777777" w:rsidR="00B26251" w:rsidRPr="003176EF" w:rsidRDefault="00B26251" w:rsidP="00B26251">
            <w:pPr>
              <w:jc w:val="both"/>
              <w:rPr>
                <w:rFonts w:ascii="Garamond" w:hAnsi="Garamond" w:cs="Arial"/>
              </w:rPr>
            </w:pPr>
            <w:r w:rsidRPr="003176EF">
              <w:rPr>
                <w:rFonts w:ascii="Garamond" w:hAnsi="Garamond" w:cs="Arial"/>
              </w:rPr>
              <w:t xml:space="preserve"> - wsparcie dla serwerów, urządzeń sieciowych oraz pamięci masowych;</w:t>
            </w:r>
          </w:p>
          <w:p w14:paraId="6F9482C5" w14:textId="77777777" w:rsidR="00B26251" w:rsidRPr="003176EF" w:rsidRDefault="00B26251" w:rsidP="00B26251">
            <w:pPr>
              <w:jc w:val="both"/>
              <w:rPr>
                <w:rFonts w:ascii="Garamond" w:hAnsi="Garamond" w:cs="Arial"/>
              </w:rPr>
            </w:pPr>
            <w:r w:rsidRPr="003176EF">
              <w:rPr>
                <w:rFonts w:ascii="Garamond" w:hAnsi="Garamond" w:cs="Arial"/>
              </w:rPr>
              <w:t xml:space="preserve"> - możliwość zarządzania dostarczonymi serwerami bez udziału dedykowanego agenta;</w:t>
            </w:r>
          </w:p>
          <w:p w14:paraId="2F69C517" w14:textId="77777777" w:rsidR="00B26251" w:rsidRPr="003176EF" w:rsidRDefault="00B26251" w:rsidP="00B26251">
            <w:pPr>
              <w:jc w:val="both"/>
              <w:rPr>
                <w:rFonts w:ascii="Garamond" w:hAnsi="Garamond" w:cs="Arial"/>
              </w:rPr>
            </w:pPr>
            <w:r w:rsidRPr="003176EF">
              <w:rPr>
                <w:rFonts w:ascii="Garamond" w:hAnsi="Garamond" w:cs="Arial"/>
              </w:rPr>
              <w:t xml:space="preserve"> - wsparcie dla protokołów – WMI, SNMP, IPMI, </w:t>
            </w:r>
            <w:proofErr w:type="spellStart"/>
            <w:r w:rsidRPr="003176EF">
              <w:rPr>
                <w:rFonts w:ascii="Garamond" w:hAnsi="Garamond" w:cs="Arial"/>
              </w:rPr>
              <w:t>WSMan</w:t>
            </w:r>
            <w:proofErr w:type="spellEnd"/>
            <w:r w:rsidRPr="003176EF">
              <w:rPr>
                <w:rFonts w:ascii="Garamond" w:hAnsi="Garamond" w:cs="Arial"/>
              </w:rPr>
              <w:t>, Linux SSH;</w:t>
            </w:r>
          </w:p>
          <w:p w14:paraId="07BAD136" w14:textId="77777777" w:rsidR="00B26251" w:rsidRPr="003176EF" w:rsidRDefault="00B26251" w:rsidP="00B26251">
            <w:pPr>
              <w:jc w:val="both"/>
              <w:rPr>
                <w:rFonts w:ascii="Garamond" w:hAnsi="Garamond" w:cs="Arial"/>
              </w:rPr>
            </w:pPr>
            <w:r w:rsidRPr="003176EF">
              <w:rPr>
                <w:rFonts w:ascii="Garamond" w:hAnsi="Garamond" w:cs="Arial"/>
              </w:rPr>
              <w:t xml:space="preserve">- możliwość </w:t>
            </w:r>
            <w:proofErr w:type="spellStart"/>
            <w:r w:rsidRPr="003176EF">
              <w:rPr>
                <w:rFonts w:ascii="Garamond" w:hAnsi="Garamond" w:cs="Arial"/>
              </w:rPr>
              <w:t>oskryptowywania</w:t>
            </w:r>
            <w:proofErr w:type="spellEnd"/>
            <w:r w:rsidRPr="003176EF">
              <w:rPr>
                <w:rFonts w:ascii="Garamond" w:hAnsi="Garamond" w:cs="Arial"/>
              </w:rPr>
              <w:t xml:space="preserve"> procesu wykrywania urządzeń;</w:t>
            </w:r>
          </w:p>
          <w:p w14:paraId="24F8AD88" w14:textId="77777777" w:rsidR="00B26251" w:rsidRPr="003176EF" w:rsidRDefault="00B26251" w:rsidP="00B26251">
            <w:pPr>
              <w:jc w:val="both"/>
              <w:rPr>
                <w:rFonts w:ascii="Garamond" w:hAnsi="Garamond" w:cs="Arial"/>
              </w:rPr>
            </w:pPr>
            <w:r w:rsidRPr="003176EF">
              <w:rPr>
                <w:rFonts w:ascii="Garamond" w:hAnsi="Garamond" w:cs="Arial"/>
              </w:rPr>
              <w:t xml:space="preserve"> - możliwość uruchamiania procesu wykrywania urządzeń w oparciu o harmonogram;</w:t>
            </w:r>
          </w:p>
          <w:p w14:paraId="7325F49F" w14:textId="77777777" w:rsidR="00B26251" w:rsidRPr="003176EF" w:rsidRDefault="00B26251" w:rsidP="00B26251">
            <w:pPr>
              <w:jc w:val="both"/>
              <w:rPr>
                <w:rFonts w:ascii="Garamond" w:hAnsi="Garamond" w:cs="Arial"/>
              </w:rPr>
            </w:pPr>
            <w:r w:rsidRPr="003176EF">
              <w:rPr>
                <w:rFonts w:ascii="Garamond" w:hAnsi="Garamond" w:cs="Arial"/>
              </w:rPr>
              <w:t xml:space="preserve"> - szczegółowy opis wykrytych systemów oraz ich komponentów;</w:t>
            </w:r>
          </w:p>
          <w:p w14:paraId="12267D23" w14:textId="77777777" w:rsidR="00B26251" w:rsidRPr="003176EF" w:rsidRDefault="00B26251" w:rsidP="00B26251">
            <w:pPr>
              <w:jc w:val="both"/>
              <w:rPr>
                <w:rFonts w:ascii="Garamond" w:hAnsi="Garamond" w:cs="Arial"/>
              </w:rPr>
            </w:pPr>
            <w:r w:rsidRPr="003176EF">
              <w:rPr>
                <w:rFonts w:ascii="Garamond" w:hAnsi="Garamond" w:cs="Arial"/>
              </w:rPr>
              <w:t xml:space="preserve"> - możliwość eksportu raportu do CSV, HTML, XLS;</w:t>
            </w:r>
          </w:p>
          <w:p w14:paraId="699B677A" w14:textId="77777777" w:rsidR="00B26251" w:rsidRPr="003176EF" w:rsidRDefault="00B26251" w:rsidP="00B26251">
            <w:pPr>
              <w:jc w:val="both"/>
              <w:rPr>
                <w:rFonts w:ascii="Garamond" w:hAnsi="Garamond" w:cs="Arial"/>
              </w:rPr>
            </w:pPr>
            <w:r w:rsidRPr="003176EF">
              <w:rPr>
                <w:rFonts w:ascii="Garamond" w:hAnsi="Garamond" w:cs="Arial"/>
              </w:rPr>
              <w:t xml:space="preserve"> - grupowanie urządzeń w oparciu o kryteria użytkownika;</w:t>
            </w:r>
          </w:p>
          <w:p w14:paraId="09DDA344" w14:textId="77777777" w:rsidR="00B26251" w:rsidRPr="003176EF" w:rsidRDefault="00B26251" w:rsidP="00B26251">
            <w:pPr>
              <w:jc w:val="both"/>
              <w:rPr>
                <w:rFonts w:ascii="Garamond" w:hAnsi="Garamond" w:cs="Arial"/>
              </w:rPr>
            </w:pPr>
            <w:r w:rsidRPr="003176EF">
              <w:rPr>
                <w:rFonts w:ascii="Garamond" w:hAnsi="Garamond" w:cs="Arial"/>
              </w:rPr>
              <w:t xml:space="preserve"> - automatyczne skrypty CLI umożliwiające dodawanie i edycję grup urządzeń;</w:t>
            </w:r>
          </w:p>
          <w:p w14:paraId="16CD296B" w14:textId="77777777" w:rsidR="00B26251" w:rsidRPr="003176EF" w:rsidRDefault="00B26251" w:rsidP="00B26251">
            <w:pPr>
              <w:jc w:val="both"/>
              <w:rPr>
                <w:rFonts w:ascii="Garamond" w:hAnsi="Garamond" w:cs="Arial"/>
              </w:rPr>
            </w:pPr>
            <w:r w:rsidRPr="003176EF">
              <w:rPr>
                <w:rFonts w:ascii="Garamond" w:hAnsi="Garamond" w:cs="Arial"/>
              </w:rPr>
              <w:t xml:space="preserve"> - szybki podgląd stanu środowiska;</w:t>
            </w:r>
          </w:p>
          <w:p w14:paraId="57BAACCF" w14:textId="77777777" w:rsidR="00B26251" w:rsidRPr="003176EF" w:rsidRDefault="00B26251" w:rsidP="00B26251">
            <w:pPr>
              <w:jc w:val="both"/>
              <w:rPr>
                <w:rFonts w:ascii="Garamond" w:hAnsi="Garamond" w:cs="Arial"/>
              </w:rPr>
            </w:pPr>
            <w:r w:rsidRPr="003176EF">
              <w:rPr>
                <w:rFonts w:ascii="Garamond" w:hAnsi="Garamond" w:cs="Arial"/>
              </w:rPr>
              <w:t xml:space="preserve"> - podsumowanie stanu dla każdego urządzenia;</w:t>
            </w:r>
          </w:p>
          <w:p w14:paraId="2F847138" w14:textId="77777777" w:rsidR="00B26251" w:rsidRPr="003176EF" w:rsidRDefault="00B26251" w:rsidP="00B26251">
            <w:pPr>
              <w:jc w:val="both"/>
              <w:rPr>
                <w:rFonts w:ascii="Garamond" w:hAnsi="Garamond" w:cs="Arial"/>
              </w:rPr>
            </w:pPr>
            <w:r w:rsidRPr="003176EF">
              <w:rPr>
                <w:rFonts w:ascii="Garamond" w:hAnsi="Garamond" w:cs="Arial"/>
              </w:rPr>
              <w:t xml:space="preserve"> - szczegółowy status urządzenia/elementu/komponentu;</w:t>
            </w:r>
          </w:p>
          <w:p w14:paraId="06F83A07" w14:textId="77777777" w:rsidR="00B26251" w:rsidRPr="003176EF" w:rsidRDefault="00B26251" w:rsidP="00B26251">
            <w:pPr>
              <w:jc w:val="both"/>
              <w:rPr>
                <w:rFonts w:ascii="Garamond" w:hAnsi="Garamond" w:cs="Arial"/>
              </w:rPr>
            </w:pPr>
            <w:r w:rsidRPr="003176EF">
              <w:rPr>
                <w:rFonts w:ascii="Garamond" w:hAnsi="Garamond" w:cs="Arial"/>
              </w:rPr>
              <w:t xml:space="preserve"> - generowanie alertów przy zmianie stanu urządzenia;</w:t>
            </w:r>
          </w:p>
          <w:p w14:paraId="7BD6D95C" w14:textId="77777777" w:rsidR="00B26251" w:rsidRPr="003176EF" w:rsidRDefault="00B26251" w:rsidP="00B26251">
            <w:pPr>
              <w:jc w:val="both"/>
              <w:rPr>
                <w:rFonts w:ascii="Garamond" w:hAnsi="Garamond" w:cs="Arial"/>
              </w:rPr>
            </w:pPr>
            <w:r w:rsidRPr="003176EF">
              <w:rPr>
                <w:rFonts w:ascii="Garamond" w:hAnsi="Garamond" w:cs="Arial"/>
              </w:rPr>
              <w:lastRenderedPageBreak/>
              <w:t xml:space="preserve"> - filtry raportów umożliwiające podgląd najważniejszych zdarzeń;</w:t>
            </w:r>
          </w:p>
          <w:p w14:paraId="7C5D8ED0" w14:textId="77777777" w:rsidR="00B26251" w:rsidRPr="003176EF" w:rsidRDefault="00B26251" w:rsidP="00B26251">
            <w:pPr>
              <w:jc w:val="both"/>
              <w:rPr>
                <w:rFonts w:ascii="Garamond" w:hAnsi="Garamond" w:cs="Arial"/>
              </w:rPr>
            </w:pPr>
            <w:r w:rsidRPr="003176EF">
              <w:rPr>
                <w:rFonts w:ascii="Garamond" w:hAnsi="Garamond" w:cs="Arial"/>
              </w:rPr>
              <w:t xml:space="preserve"> - integracja z service </w:t>
            </w:r>
            <w:proofErr w:type="spellStart"/>
            <w:r w:rsidRPr="003176EF">
              <w:rPr>
                <w:rFonts w:ascii="Garamond" w:hAnsi="Garamond" w:cs="Arial"/>
              </w:rPr>
              <w:t>desk</w:t>
            </w:r>
            <w:proofErr w:type="spellEnd"/>
            <w:r w:rsidRPr="003176EF">
              <w:rPr>
                <w:rFonts w:ascii="Garamond" w:hAnsi="Garamond" w:cs="Arial"/>
              </w:rPr>
              <w:t xml:space="preserve"> producenta dostarczonej platformy sprzętowej;</w:t>
            </w:r>
          </w:p>
          <w:p w14:paraId="2C3CAD16" w14:textId="77777777" w:rsidR="00B26251" w:rsidRPr="003176EF" w:rsidRDefault="00B26251" w:rsidP="00B26251">
            <w:pPr>
              <w:jc w:val="both"/>
              <w:rPr>
                <w:rFonts w:ascii="Garamond" w:hAnsi="Garamond" w:cs="Arial"/>
              </w:rPr>
            </w:pPr>
            <w:r w:rsidRPr="003176EF">
              <w:rPr>
                <w:rFonts w:ascii="Garamond" w:hAnsi="Garamond" w:cs="Arial"/>
              </w:rPr>
              <w:t xml:space="preserve"> - możliwość przejęcia zdalnego pulpitu;</w:t>
            </w:r>
          </w:p>
          <w:p w14:paraId="2EC8F1A5" w14:textId="77777777" w:rsidR="00B26251" w:rsidRPr="003176EF" w:rsidRDefault="00B26251" w:rsidP="00B26251">
            <w:pPr>
              <w:jc w:val="both"/>
              <w:rPr>
                <w:rFonts w:ascii="Garamond" w:hAnsi="Garamond" w:cs="Arial"/>
              </w:rPr>
            </w:pPr>
            <w:r w:rsidRPr="003176EF">
              <w:rPr>
                <w:rFonts w:ascii="Garamond" w:hAnsi="Garamond" w:cs="Arial"/>
              </w:rPr>
              <w:t xml:space="preserve"> - możliwość podmontowania wirtualnego napędu;</w:t>
            </w:r>
          </w:p>
          <w:p w14:paraId="6DEB19CF" w14:textId="77777777" w:rsidR="00B26251" w:rsidRPr="003176EF" w:rsidRDefault="00B26251" w:rsidP="00B26251">
            <w:pPr>
              <w:jc w:val="both"/>
              <w:rPr>
                <w:rFonts w:ascii="Garamond" w:hAnsi="Garamond" w:cs="Arial"/>
              </w:rPr>
            </w:pPr>
            <w:r w:rsidRPr="003176EF">
              <w:rPr>
                <w:rFonts w:ascii="Garamond" w:hAnsi="Garamond" w:cs="Arial"/>
              </w:rPr>
              <w:t xml:space="preserve"> - kreator umożliwiający dostosowanie akcji dla wybranych alertów;</w:t>
            </w:r>
          </w:p>
          <w:p w14:paraId="6F4A165A" w14:textId="77777777" w:rsidR="00B26251" w:rsidRPr="003176EF" w:rsidRDefault="00B26251" w:rsidP="00B26251">
            <w:pPr>
              <w:jc w:val="both"/>
              <w:rPr>
                <w:rFonts w:ascii="Garamond" w:hAnsi="Garamond" w:cs="Arial"/>
              </w:rPr>
            </w:pPr>
            <w:r w:rsidRPr="003176EF">
              <w:rPr>
                <w:rFonts w:ascii="Garamond" w:hAnsi="Garamond" w:cs="Arial"/>
              </w:rPr>
              <w:t>- możliwość importu plików MIB;</w:t>
            </w:r>
          </w:p>
          <w:p w14:paraId="08487A27" w14:textId="77777777" w:rsidR="00B26251" w:rsidRPr="003176EF" w:rsidRDefault="00B26251" w:rsidP="00B26251">
            <w:pPr>
              <w:jc w:val="both"/>
              <w:rPr>
                <w:rFonts w:ascii="Garamond" w:hAnsi="Garamond" w:cs="Arial"/>
              </w:rPr>
            </w:pPr>
            <w:r w:rsidRPr="003176EF">
              <w:rPr>
                <w:rFonts w:ascii="Garamond" w:hAnsi="Garamond" w:cs="Arial"/>
              </w:rPr>
              <w:t xml:space="preserve"> - przesyłanie alertów „as-</w:t>
            </w:r>
            <w:proofErr w:type="spellStart"/>
            <w:r w:rsidRPr="003176EF">
              <w:rPr>
                <w:rFonts w:ascii="Garamond" w:hAnsi="Garamond" w:cs="Arial"/>
              </w:rPr>
              <w:t>is</w:t>
            </w:r>
            <w:proofErr w:type="spellEnd"/>
            <w:r w:rsidRPr="003176EF">
              <w:rPr>
                <w:rFonts w:ascii="Garamond" w:hAnsi="Garamond" w:cs="Arial"/>
              </w:rPr>
              <w:t>” do innych konsol firm trzecich;</w:t>
            </w:r>
          </w:p>
          <w:p w14:paraId="5F82DC98" w14:textId="77777777" w:rsidR="00B26251" w:rsidRPr="003176EF" w:rsidRDefault="00B26251" w:rsidP="00B26251">
            <w:pPr>
              <w:jc w:val="both"/>
              <w:rPr>
                <w:rFonts w:ascii="Garamond" w:hAnsi="Garamond" w:cs="Arial"/>
              </w:rPr>
            </w:pPr>
            <w:r w:rsidRPr="003176EF">
              <w:rPr>
                <w:rFonts w:ascii="Garamond" w:hAnsi="Garamond" w:cs="Arial"/>
              </w:rPr>
              <w:t xml:space="preserve"> - aktualizacja oparta o wybranie źródła bibliotek (lokalna, on-line producenta oferowanego rozwiązania);</w:t>
            </w:r>
          </w:p>
          <w:p w14:paraId="3A55966D" w14:textId="77777777" w:rsidR="00B26251" w:rsidRPr="003176EF" w:rsidRDefault="00B26251" w:rsidP="00B26251">
            <w:pPr>
              <w:jc w:val="both"/>
              <w:rPr>
                <w:rFonts w:ascii="Garamond" w:hAnsi="Garamond" w:cs="Arial"/>
              </w:rPr>
            </w:pPr>
            <w:r w:rsidRPr="003176EF">
              <w:rPr>
                <w:rFonts w:ascii="Garamond" w:hAnsi="Garamond" w:cs="Arial"/>
              </w:rPr>
              <w:t xml:space="preserve"> - możliwość instalacji sterowników i oprogramowania wewnętrznego bez potrzeby instalacji agenta;</w:t>
            </w:r>
          </w:p>
          <w:p w14:paraId="007899F6" w14:textId="77777777" w:rsidR="00B26251" w:rsidRPr="003176EF" w:rsidRDefault="00B26251" w:rsidP="00B26251">
            <w:pPr>
              <w:jc w:val="both"/>
              <w:rPr>
                <w:rFonts w:ascii="Garamond" w:hAnsi="Garamond" w:cs="Arial"/>
              </w:rPr>
            </w:pPr>
            <w:r w:rsidRPr="003176EF">
              <w:rPr>
                <w:rFonts w:ascii="Garamond" w:hAnsi="Garamond" w:cs="Arial"/>
              </w:rPr>
              <w:t xml:space="preserve"> - możliwość automatycznego generowania i zgłaszania incydentów awarii bezpośrednio do centrum serwisowego producenta serwerów;</w:t>
            </w:r>
          </w:p>
          <w:p w14:paraId="29EC8CE7" w14:textId="2DB714FC" w:rsidR="000C4CE4" w:rsidRPr="003176EF" w:rsidRDefault="00B26251" w:rsidP="00B26251">
            <w:pPr>
              <w:jc w:val="both"/>
              <w:rPr>
                <w:rFonts w:ascii="Garamond" w:hAnsi="Garamond" w:cs="Arial"/>
              </w:rPr>
            </w:pPr>
            <w:r w:rsidRPr="003176EF">
              <w:rPr>
                <w:rFonts w:ascii="Garamond" w:hAnsi="Garamond" w:cs="Arial"/>
              </w:rPr>
              <w:t xml:space="preserve"> - moduł raportujący pozwalający na wygenerowanie następujących informacji: nr seryjny sprzętu, konfiguracja poszczególnych urządzeń, wersje oprogramowania wewnętrznego, obsadzenie slotów </w:t>
            </w:r>
            <w:proofErr w:type="spellStart"/>
            <w:r w:rsidRPr="003176EF">
              <w:rPr>
                <w:rFonts w:ascii="Garamond" w:hAnsi="Garamond" w:cs="Arial"/>
              </w:rPr>
              <w:t>PCIe</w:t>
            </w:r>
            <w:proofErr w:type="spellEnd"/>
            <w:r w:rsidRPr="003176EF">
              <w:rPr>
                <w:rFonts w:ascii="Garamond" w:hAnsi="Garamond" w:cs="Arial"/>
              </w:rPr>
              <w:t xml:space="preserve"> i gniazd pamięci, informację o maszynach wirtualnych, aktualne informacje o stanie gwarancji, adresy IP kart sieciowych.</w:t>
            </w:r>
          </w:p>
        </w:tc>
      </w:tr>
      <w:tr w:rsidR="00D02FBA" w:rsidRPr="003176EF" w14:paraId="1E86DEC6" w14:textId="77777777" w:rsidTr="00D85022">
        <w:tc>
          <w:tcPr>
            <w:tcW w:w="2609" w:type="dxa"/>
            <w:vAlign w:val="center"/>
          </w:tcPr>
          <w:p w14:paraId="7CED1E7A" w14:textId="3591B5F0" w:rsidR="00D02FBA" w:rsidRPr="003176EF" w:rsidRDefault="00B26251" w:rsidP="0031364A">
            <w:pPr>
              <w:jc w:val="both"/>
              <w:rPr>
                <w:rFonts w:ascii="Garamond" w:hAnsi="Garamond" w:cs="Arial"/>
              </w:rPr>
            </w:pPr>
            <w:r w:rsidRPr="003176EF">
              <w:rPr>
                <w:rFonts w:ascii="Garamond" w:hAnsi="Garamond" w:cs="Arial"/>
              </w:rPr>
              <w:lastRenderedPageBreak/>
              <w:t>Aplikacja do zarządzania</w:t>
            </w:r>
          </w:p>
        </w:tc>
        <w:tc>
          <w:tcPr>
            <w:tcW w:w="7404" w:type="dxa"/>
            <w:vAlign w:val="center"/>
          </w:tcPr>
          <w:p w14:paraId="538F85B2" w14:textId="64F2664E" w:rsidR="00B26251" w:rsidRPr="003176EF" w:rsidRDefault="00B26251" w:rsidP="00B26251">
            <w:pPr>
              <w:jc w:val="both"/>
              <w:rPr>
                <w:rFonts w:ascii="Garamond" w:hAnsi="Garamond" w:cs="Arial"/>
              </w:rPr>
            </w:pPr>
            <w:r w:rsidRPr="003176EF">
              <w:rPr>
                <w:rFonts w:ascii="Garamond" w:hAnsi="Garamond" w:cs="Arial"/>
              </w:rPr>
              <w:t xml:space="preserve">Aplikacja mobilna do zarządzania serwerami </w:t>
            </w:r>
            <w:r w:rsidR="00C75206">
              <w:rPr>
                <w:rFonts w:ascii="Garamond" w:hAnsi="Garamond" w:cs="Arial"/>
              </w:rPr>
              <w:t>musi</w:t>
            </w:r>
            <w:r w:rsidR="00C75206" w:rsidRPr="003176EF">
              <w:rPr>
                <w:rFonts w:ascii="Garamond" w:hAnsi="Garamond" w:cs="Arial"/>
              </w:rPr>
              <w:t xml:space="preserve"> </w:t>
            </w:r>
            <w:r w:rsidRPr="003176EF">
              <w:rPr>
                <w:rFonts w:ascii="Garamond" w:hAnsi="Garamond" w:cs="Arial"/>
              </w:rPr>
              <w:t>umożliwiać:</w:t>
            </w:r>
          </w:p>
          <w:p w14:paraId="4408E0A5" w14:textId="77777777" w:rsidR="00B26251" w:rsidRPr="003176EF" w:rsidRDefault="00B26251" w:rsidP="00B26251">
            <w:pPr>
              <w:jc w:val="both"/>
              <w:rPr>
                <w:rFonts w:ascii="Garamond" w:hAnsi="Garamond" w:cs="Arial"/>
              </w:rPr>
            </w:pPr>
            <w:r w:rsidRPr="003176EF">
              <w:rPr>
                <w:rFonts w:ascii="Garamond" w:hAnsi="Garamond" w:cs="Arial"/>
              </w:rPr>
              <w:t>• Monitorowanie stanu serwerów, w tym odczyt parametrów zdrowia, inwentarza i konfiguracji.</w:t>
            </w:r>
          </w:p>
          <w:p w14:paraId="239EF1C2" w14:textId="77777777" w:rsidR="00B26251" w:rsidRPr="003176EF" w:rsidRDefault="00B26251" w:rsidP="00B26251">
            <w:pPr>
              <w:jc w:val="both"/>
              <w:rPr>
                <w:rFonts w:ascii="Garamond" w:hAnsi="Garamond" w:cs="Arial"/>
              </w:rPr>
            </w:pPr>
            <w:r w:rsidRPr="003176EF">
              <w:rPr>
                <w:rFonts w:ascii="Garamond" w:hAnsi="Garamond" w:cs="Arial"/>
              </w:rPr>
              <w:t>• Konfigurowanie ustawień serwera, takich jak parametry sieci, hasła administratora i kolejność urządzeń rozruchowych.</w:t>
            </w:r>
          </w:p>
          <w:p w14:paraId="23AD74D2" w14:textId="77777777" w:rsidR="00B26251" w:rsidRPr="003176EF" w:rsidRDefault="00B26251" w:rsidP="00B26251">
            <w:pPr>
              <w:jc w:val="both"/>
              <w:rPr>
                <w:rFonts w:ascii="Garamond" w:hAnsi="Garamond" w:cs="Arial"/>
              </w:rPr>
            </w:pPr>
            <w:r w:rsidRPr="003176EF">
              <w:rPr>
                <w:rFonts w:ascii="Garamond" w:hAnsi="Garamond" w:cs="Arial"/>
              </w:rPr>
              <w:t>• Bezpośrednią komunikację z kontrolerem serwera za pomocą technologii bezprzewodowej.</w:t>
            </w:r>
          </w:p>
          <w:p w14:paraId="506771DB" w14:textId="77777777" w:rsidR="00B26251" w:rsidRPr="003176EF" w:rsidRDefault="00B26251" w:rsidP="00B26251">
            <w:pPr>
              <w:jc w:val="both"/>
              <w:rPr>
                <w:rFonts w:ascii="Garamond" w:hAnsi="Garamond" w:cs="Arial"/>
              </w:rPr>
            </w:pPr>
            <w:r w:rsidRPr="003176EF">
              <w:rPr>
                <w:rFonts w:ascii="Garamond" w:hAnsi="Garamond" w:cs="Arial"/>
              </w:rPr>
              <w:t>• Zdalne zarządzanie serwerami poprzez połączenie z konsolą zarządzania.</w:t>
            </w:r>
          </w:p>
          <w:p w14:paraId="2B87C909" w14:textId="77777777" w:rsidR="00B26251" w:rsidRPr="003176EF" w:rsidRDefault="00B26251" w:rsidP="00B26251">
            <w:pPr>
              <w:jc w:val="both"/>
              <w:rPr>
                <w:rFonts w:ascii="Garamond" w:hAnsi="Garamond" w:cs="Arial"/>
              </w:rPr>
            </w:pPr>
            <w:r w:rsidRPr="003176EF">
              <w:rPr>
                <w:rFonts w:ascii="Garamond" w:hAnsi="Garamond" w:cs="Arial"/>
              </w:rPr>
              <w:t>• Pobieranie informacji o serwerach takich jak inwentarz, status, alerty oraz logi.</w:t>
            </w:r>
          </w:p>
          <w:p w14:paraId="13381605" w14:textId="77777777" w:rsidR="00B26251" w:rsidRPr="003176EF" w:rsidRDefault="00B26251" w:rsidP="00B26251">
            <w:pPr>
              <w:jc w:val="both"/>
              <w:rPr>
                <w:rFonts w:ascii="Garamond" w:hAnsi="Garamond" w:cs="Arial"/>
              </w:rPr>
            </w:pPr>
            <w:r w:rsidRPr="003176EF">
              <w:rPr>
                <w:rFonts w:ascii="Garamond" w:hAnsi="Garamond" w:cs="Arial"/>
              </w:rPr>
              <w:t>• Konfigurowanie serwerów zdalnie.</w:t>
            </w:r>
          </w:p>
          <w:p w14:paraId="69B176AF" w14:textId="77777777" w:rsidR="00B26251" w:rsidRPr="003176EF" w:rsidRDefault="00B26251" w:rsidP="00B26251">
            <w:pPr>
              <w:jc w:val="both"/>
              <w:rPr>
                <w:rFonts w:ascii="Garamond" w:hAnsi="Garamond" w:cs="Arial"/>
              </w:rPr>
            </w:pPr>
            <w:r w:rsidRPr="003176EF">
              <w:rPr>
                <w:rFonts w:ascii="Garamond" w:hAnsi="Garamond" w:cs="Arial"/>
              </w:rPr>
              <w:t>• Wysyłanie poleceń sterowania zasilaniem i innych poleceń.</w:t>
            </w:r>
          </w:p>
          <w:p w14:paraId="5823129B" w14:textId="77777777" w:rsidR="00B26251" w:rsidRPr="003176EF" w:rsidRDefault="00B26251" w:rsidP="00B26251">
            <w:pPr>
              <w:jc w:val="both"/>
              <w:rPr>
                <w:rFonts w:ascii="Garamond" w:hAnsi="Garamond" w:cs="Arial"/>
              </w:rPr>
            </w:pPr>
            <w:r w:rsidRPr="003176EF">
              <w:rPr>
                <w:rFonts w:ascii="Garamond" w:hAnsi="Garamond" w:cs="Arial"/>
              </w:rPr>
              <w:t>• Otrzymywanie powiadomień o alertach z systemów zarządzania.</w:t>
            </w:r>
          </w:p>
          <w:p w14:paraId="548DA7E3" w14:textId="77777777" w:rsidR="00B26251" w:rsidRPr="003176EF" w:rsidRDefault="00B26251" w:rsidP="00B26251">
            <w:pPr>
              <w:jc w:val="both"/>
              <w:rPr>
                <w:rFonts w:ascii="Garamond" w:hAnsi="Garamond" w:cs="Arial"/>
              </w:rPr>
            </w:pPr>
            <w:r w:rsidRPr="003176EF">
              <w:rPr>
                <w:rFonts w:ascii="Garamond" w:hAnsi="Garamond" w:cs="Arial"/>
              </w:rPr>
              <w:t>• Pobieranie informacji o gwarancji.</w:t>
            </w:r>
          </w:p>
          <w:p w14:paraId="596E98AA" w14:textId="77777777" w:rsidR="00B26251" w:rsidRPr="003176EF" w:rsidRDefault="00B26251" w:rsidP="00B26251">
            <w:pPr>
              <w:jc w:val="both"/>
              <w:rPr>
                <w:rFonts w:ascii="Garamond" w:hAnsi="Garamond" w:cs="Arial"/>
              </w:rPr>
            </w:pPr>
            <w:r w:rsidRPr="003176EF">
              <w:rPr>
                <w:rFonts w:ascii="Garamond" w:hAnsi="Garamond" w:cs="Arial"/>
              </w:rPr>
              <w:t xml:space="preserve">• Uruchamianie zewnętrznych aplikacji, takich jak </w:t>
            </w:r>
            <w:proofErr w:type="spellStart"/>
            <w:r w:rsidRPr="003176EF">
              <w:rPr>
                <w:rFonts w:ascii="Garamond" w:hAnsi="Garamond" w:cs="Arial"/>
              </w:rPr>
              <w:t>klienty</w:t>
            </w:r>
            <w:proofErr w:type="spellEnd"/>
            <w:r w:rsidRPr="003176EF">
              <w:rPr>
                <w:rFonts w:ascii="Garamond" w:hAnsi="Garamond" w:cs="Arial"/>
              </w:rPr>
              <w:t xml:space="preserve"> zdalnego pulpitu.</w:t>
            </w:r>
          </w:p>
          <w:p w14:paraId="02E38C80" w14:textId="77777777" w:rsidR="00B26251" w:rsidRPr="003176EF" w:rsidRDefault="00B26251" w:rsidP="00B26251">
            <w:pPr>
              <w:jc w:val="both"/>
              <w:rPr>
                <w:rFonts w:ascii="Garamond" w:hAnsi="Garamond" w:cs="Arial"/>
              </w:rPr>
            </w:pPr>
            <w:r w:rsidRPr="003176EF">
              <w:rPr>
                <w:rFonts w:ascii="Garamond" w:hAnsi="Garamond" w:cs="Arial"/>
              </w:rPr>
              <w:t>• Zabezpieczenie danych w aplikacji poprzez szyfrowanie z użyciem klucza specyficznego dla urządzenia.</w:t>
            </w:r>
          </w:p>
          <w:p w14:paraId="6E91BCB3" w14:textId="77777777" w:rsidR="00B26251" w:rsidRPr="003176EF" w:rsidRDefault="00B26251" w:rsidP="00B26251">
            <w:pPr>
              <w:jc w:val="both"/>
              <w:rPr>
                <w:rFonts w:ascii="Garamond" w:hAnsi="Garamond" w:cs="Arial"/>
              </w:rPr>
            </w:pPr>
            <w:r w:rsidRPr="003176EF">
              <w:rPr>
                <w:rFonts w:ascii="Garamond" w:hAnsi="Garamond" w:cs="Arial"/>
              </w:rPr>
              <w:t>• Opcjonalne zabezpieczenie dostępu do aplikacji za pomocą hasła i biometrii.</w:t>
            </w:r>
          </w:p>
          <w:p w14:paraId="680113B1" w14:textId="77777777" w:rsidR="00B26251" w:rsidRPr="003176EF" w:rsidRDefault="00B26251" w:rsidP="00B26251">
            <w:pPr>
              <w:jc w:val="both"/>
              <w:rPr>
                <w:rFonts w:ascii="Garamond" w:hAnsi="Garamond" w:cs="Arial"/>
              </w:rPr>
            </w:pPr>
            <w:r w:rsidRPr="003176EF">
              <w:rPr>
                <w:rFonts w:ascii="Garamond" w:hAnsi="Garamond" w:cs="Arial"/>
              </w:rPr>
              <w:t>• Automatyczne wylogowanie w przypadku braku aktywności.</w:t>
            </w:r>
          </w:p>
          <w:p w14:paraId="0C5D5707" w14:textId="77777777" w:rsidR="00B26251" w:rsidRPr="003176EF" w:rsidRDefault="00B26251" w:rsidP="00B26251">
            <w:pPr>
              <w:jc w:val="both"/>
              <w:rPr>
                <w:rFonts w:ascii="Garamond" w:hAnsi="Garamond" w:cs="Arial"/>
              </w:rPr>
            </w:pPr>
            <w:r w:rsidRPr="003176EF">
              <w:rPr>
                <w:rFonts w:ascii="Garamond" w:hAnsi="Garamond" w:cs="Arial"/>
              </w:rPr>
              <w:t xml:space="preserve">• Połączenie z serwerami za pomocą technologii Bluetooth </w:t>
            </w:r>
            <w:proofErr w:type="spellStart"/>
            <w:r w:rsidRPr="003176EF">
              <w:rPr>
                <w:rFonts w:ascii="Garamond" w:hAnsi="Garamond" w:cs="Arial"/>
              </w:rPr>
              <w:t>Low</w:t>
            </w:r>
            <w:proofErr w:type="spellEnd"/>
            <w:r w:rsidRPr="003176EF">
              <w:rPr>
                <w:rFonts w:ascii="Garamond" w:hAnsi="Garamond" w:cs="Arial"/>
              </w:rPr>
              <w:t xml:space="preserve"> Energy (BLE) lub Wi-Fi.</w:t>
            </w:r>
          </w:p>
          <w:p w14:paraId="73E06654" w14:textId="77777777" w:rsidR="00B26251" w:rsidRPr="003176EF" w:rsidRDefault="00B26251" w:rsidP="00B26251">
            <w:pPr>
              <w:jc w:val="both"/>
              <w:rPr>
                <w:rFonts w:ascii="Garamond" w:hAnsi="Garamond" w:cs="Arial"/>
              </w:rPr>
            </w:pPr>
            <w:r w:rsidRPr="003176EF">
              <w:rPr>
                <w:rFonts w:ascii="Garamond" w:hAnsi="Garamond" w:cs="Arial"/>
              </w:rPr>
              <w:t>• Wyświetlanie szczegółowych informacji o serwerze oraz dzienników.</w:t>
            </w:r>
          </w:p>
          <w:p w14:paraId="02C2ACF7" w14:textId="77777777" w:rsidR="00B26251" w:rsidRPr="003176EF" w:rsidRDefault="00B26251" w:rsidP="00B26251">
            <w:pPr>
              <w:jc w:val="both"/>
              <w:rPr>
                <w:rFonts w:ascii="Garamond" w:hAnsi="Garamond" w:cs="Arial"/>
              </w:rPr>
            </w:pPr>
            <w:r w:rsidRPr="003176EF">
              <w:rPr>
                <w:rFonts w:ascii="Garamond" w:hAnsi="Garamond" w:cs="Arial"/>
              </w:rPr>
              <w:t>• Otrzymywanie automatycznych powiadomień z konsoli zarządzania.</w:t>
            </w:r>
          </w:p>
          <w:p w14:paraId="01722A5E" w14:textId="77777777" w:rsidR="00B26251" w:rsidRPr="003176EF" w:rsidRDefault="00B26251" w:rsidP="00B26251">
            <w:pPr>
              <w:jc w:val="both"/>
              <w:rPr>
                <w:rFonts w:ascii="Garamond" w:hAnsi="Garamond" w:cs="Arial"/>
              </w:rPr>
            </w:pPr>
            <w:r w:rsidRPr="003176EF">
              <w:rPr>
                <w:rFonts w:ascii="Garamond" w:hAnsi="Garamond" w:cs="Arial"/>
              </w:rPr>
              <w:t>• Przypisywanie adresów IP i modyfikowanie haseł.</w:t>
            </w:r>
          </w:p>
          <w:p w14:paraId="13D01931" w14:textId="77777777" w:rsidR="00B26251" w:rsidRPr="003176EF" w:rsidRDefault="00B26251" w:rsidP="00B26251">
            <w:pPr>
              <w:jc w:val="both"/>
              <w:rPr>
                <w:rFonts w:ascii="Garamond" w:hAnsi="Garamond" w:cs="Arial"/>
              </w:rPr>
            </w:pPr>
            <w:r w:rsidRPr="003176EF">
              <w:rPr>
                <w:rFonts w:ascii="Garamond" w:hAnsi="Garamond" w:cs="Arial"/>
              </w:rPr>
              <w:t>• Konfigurowanie atrybutów BIOS.</w:t>
            </w:r>
          </w:p>
          <w:p w14:paraId="31632A63" w14:textId="77777777" w:rsidR="00B26251" w:rsidRPr="003176EF" w:rsidRDefault="00B26251" w:rsidP="00B26251">
            <w:pPr>
              <w:jc w:val="both"/>
              <w:rPr>
                <w:rFonts w:ascii="Garamond" w:hAnsi="Garamond" w:cs="Arial"/>
              </w:rPr>
            </w:pPr>
            <w:r w:rsidRPr="003176EF">
              <w:rPr>
                <w:rFonts w:ascii="Garamond" w:hAnsi="Garamond" w:cs="Arial"/>
              </w:rPr>
              <w:t>• Wyłączanie i włączanie serwera oraz dostęp do konsoli systemowej.</w:t>
            </w:r>
          </w:p>
          <w:p w14:paraId="445DEA84" w14:textId="77777777" w:rsidR="00B26251" w:rsidRPr="003176EF" w:rsidRDefault="00B26251" w:rsidP="00B26251">
            <w:pPr>
              <w:jc w:val="both"/>
              <w:rPr>
                <w:rFonts w:ascii="Garamond" w:hAnsi="Garamond" w:cs="Arial"/>
              </w:rPr>
            </w:pPr>
            <w:r w:rsidRPr="003176EF">
              <w:rPr>
                <w:rFonts w:ascii="Garamond" w:hAnsi="Garamond" w:cs="Arial"/>
              </w:rPr>
              <w:t>• Pobieranie danych z systemów zarządzania typu "jeden do wielu".</w:t>
            </w:r>
          </w:p>
          <w:p w14:paraId="61FAB21A" w14:textId="77777777" w:rsidR="00B26251" w:rsidRPr="003176EF" w:rsidRDefault="00B26251" w:rsidP="00B26251">
            <w:pPr>
              <w:jc w:val="both"/>
              <w:rPr>
                <w:rFonts w:ascii="Garamond" w:hAnsi="Garamond" w:cs="Arial"/>
              </w:rPr>
            </w:pPr>
            <w:r w:rsidRPr="003176EF">
              <w:rPr>
                <w:rFonts w:ascii="Garamond" w:hAnsi="Garamond" w:cs="Arial"/>
              </w:rPr>
              <w:lastRenderedPageBreak/>
              <w:t>• Wyświetlanie certyfikatu systemu w celu weryfikacji tożsamości przy pierwszym połączeniu.</w:t>
            </w:r>
          </w:p>
          <w:p w14:paraId="2FB71AAB" w14:textId="371724B1" w:rsidR="00D02FBA" w:rsidRPr="003176EF" w:rsidRDefault="00B26251" w:rsidP="00B26251">
            <w:pPr>
              <w:jc w:val="both"/>
              <w:rPr>
                <w:rFonts w:ascii="Garamond" w:hAnsi="Garamond" w:cs="Arial"/>
              </w:rPr>
            </w:pPr>
            <w:r w:rsidRPr="003176EF">
              <w:rPr>
                <w:rFonts w:ascii="Garamond" w:hAnsi="Garamond" w:cs="Arial"/>
              </w:rPr>
              <w:t xml:space="preserve">Aplikacja </w:t>
            </w:r>
            <w:r w:rsidR="00C75206">
              <w:rPr>
                <w:rFonts w:ascii="Garamond" w:hAnsi="Garamond" w:cs="Arial"/>
              </w:rPr>
              <w:t>musi</w:t>
            </w:r>
            <w:r w:rsidR="00C75206" w:rsidRPr="003176EF">
              <w:rPr>
                <w:rFonts w:ascii="Garamond" w:hAnsi="Garamond" w:cs="Arial"/>
              </w:rPr>
              <w:t xml:space="preserve"> </w:t>
            </w:r>
            <w:r w:rsidRPr="003176EF">
              <w:rPr>
                <w:rFonts w:ascii="Garamond" w:hAnsi="Garamond" w:cs="Arial"/>
              </w:rPr>
              <w:t>być dostępna do pobrania w popularnych sklepach z aplikacjami</w:t>
            </w:r>
          </w:p>
        </w:tc>
      </w:tr>
      <w:tr w:rsidR="00D02FBA" w:rsidRPr="003176EF" w14:paraId="46731037" w14:textId="77777777" w:rsidTr="00D85022">
        <w:tc>
          <w:tcPr>
            <w:tcW w:w="2609" w:type="dxa"/>
            <w:vAlign w:val="center"/>
          </w:tcPr>
          <w:p w14:paraId="1672E3B9" w14:textId="44B127F7" w:rsidR="00D02FBA" w:rsidRPr="003176EF" w:rsidRDefault="00B26251" w:rsidP="0031364A">
            <w:pPr>
              <w:jc w:val="both"/>
              <w:rPr>
                <w:rFonts w:ascii="Garamond" w:hAnsi="Garamond" w:cs="Arial"/>
              </w:rPr>
            </w:pPr>
            <w:r w:rsidRPr="003176EF">
              <w:rPr>
                <w:rFonts w:ascii="Garamond" w:hAnsi="Garamond" w:cs="Arial"/>
              </w:rPr>
              <w:lastRenderedPageBreak/>
              <w:t>Certyfikaty</w:t>
            </w:r>
          </w:p>
        </w:tc>
        <w:tc>
          <w:tcPr>
            <w:tcW w:w="7404" w:type="dxa"/>
            <w:vAlign w:val="center"/>
          </w:tcPr>
          <w:p w14:paraId="19258533" w14:textId="6B2C1253" w:rsidR="00B26251" w:rsidRPr="003176EF" w:rsidRDefault="00B26251" w:rsidP="00B26251">
            <w:pPr>
              <w:jc w:val="both"/>
              <w:rPr>
                <w:rFonts w:ascii="Garamond" w:hAnsi="Garamond" w:cs="Arial"/>
              </w:rPr>
            </w:pPr>
            <w:r w:rsidRPr="003176EF">
              <w:rPr>
                <w:rFonts w:ascii="Garamond" w:hAnsi="Garamond" w:cs="Arial"/>
              </w:rPr>
              <w:t>Serwer musi być wyprodukowany zgodnie z normą ISO-</w:t>
            </w:r>
            <w:proofErr w:type="gramStart"/>
            <w:r w:rsidRPr="003176EF">
              <w:rPr>
                <w:rFonts w:ascii="Garamond" w:hAnsi="Garamond" w:cs="Arial"/>
              </w:rPr>
              <w:t>9001:2015, ISO-</w:t>
            </w:r>
            <w:proofErr w:type="gramEnd"/>
            <w:r w:rsidRPr="003176EF">
              <w:rPr>
                <w:rFonts w:ascii="Garamond" w:hAnsi="Garamond" w:cs="Arial"/>
              </w:rPr>
              <w:t>50001 oraz ISO-14001 lub równoważne</w:t>
            </w:r>
          </w:p>
          <w:p w14:paraId="4F73A568" w14:textId="6D1331CC" w:rsidR="00B26251" w:rsidRPr="003176EF" w:rsidRDefault="00B26251" w:rsidP="00B26251">
            <w:pPr>
              <w:jc w:val="both"/>
              <w:rPr>
                <w:rFonts w:ascii="Garamond" w:hAnsi="Garamond" w:cs="Arial"/>
              </w:rPr>
            </w:pPr>
            <w:r w:rsidRPr="003176EF">
              <w:rPr>
                <w:rFonts w:ascii="Garamond" w:hAnsi="Garamond" w:cs="Arial"/>
              </w:rPr>
              <w:t>Serwer musi posiadać deklaracja CE.</w:t>
            </w:r>
          </w:p>
          <w:p w14:paraId="5096DB97" w14:textId="2E9874F7" w:rsidR="00D02FBA" w:rsidRPr="003176EF" w:rsidRDefault="00B26251" w:rsidP="00B26251">
            <w:pPr>
              <w:jc w:val="both"/>
              <w:rPr>
                <w:rFonts w:ascii="Garamond" w:hAnsi="Garamond" w:cs="Arial"/>
              </w:rPr>
            </w:pPr>
            <w:r w:rsidRPr="003176EF">
              <w:rPr>
                <w:rFonts w:ascii="Garamond" w:hAnsi="Garamond" w:cs="Arial"/>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roofErr w:type="gramStart"/>
            <w:r w:rsidRPr="003176EF">
              <w:rPr>
                <w:rFonts w:ascii="Garamond" w:hAnsi="Garamond" w:cs="Arial"/>
              </w:rPr>
              <w:t>o</w:t>
            </w:r>
            <w:proofErr w:type="gramEnd"/>
            <w:r w:rsidRPr="003176EF">
              <w:rPr>
                <w:rFonts w:ascii="Garamond" w:hAnsi="Garamond" w:cs="Arial"/>
              </w:rPr>
              <w:tab/>
              <w:t xml:space="preserve">Oferowany serwer musi znajdować się na liście Windows Server </w:t>
            </w:r>
            <w:proofErr w:type="spellStart"/>
            <w:r w:rsidRPr="003176EF">
              <w:rPr>
                <w:rFonts w:ascii="Garamond" w:hAnsi="Garamond" w:cs="Arial"/>
              </w:rPr>
              <w:t>Catalog</w:t>
            </w:r>
            <w:proofErr w:type="spellEnd"/>
            <w:r w:rsidRPr="003176EF">
              <w:rPr>
                <w:rFonts w:ascii="Garamond" w:hAnsi="Garamond" w:cs="Arial"/>
              </w:rPr>
              <w:t xml:space="preserve"> i posiadać status „</w:t>
            </w:r>
            <w:proofErr w:type="spellStart"/>
            <w:r w:rsidRPr="003176EF">
              <w:rPr>
                <w:rFonts w:ascii="Garamond" w:hAnsi="Garamond" w:cs="Arial"/>
              </w:rPr>
              <w:t>Certified</w:t>
            </w:r>
            <w:proofErr w:type="spellEnd"/>
            <w:r w:rsidRPr="003176EF">
              <w:rPr>
                <w:rFonts w:ascii="Garamond" w:hAnsi="Garamond" w:cs="Arial"/>
              </w:rPr>
              <w:t xml:space="preserve"> for Windows” dla systemów Microsoft Windows Server 2019, Microsoft Windows Server 2022.</w:t>
            </w:r>
          </w:p>
        </w:tc>
      </w:tr>
      <w:tr w:rsidR="00D02FBA" w:rsidRPr="003176EF" w14:paraId="0AA4BDB9" w14:textId="77777777" w:rsidTr="00D85022">
        <w:tc>
          <w:tcPr>
            <w:tcW w:w="2609" w:type="dxa"/>
            <w:vAlign w:val="center"/>
          </w:tcPr>
          <w:p w14:paraId="4741D816" w14:textId="4E59C1B8" w:rsidR="00D02FBA" w:rsidRPr="003176EF" w:rsidRDefault="00E91818" w:rsidP="0031364A">
            <w:pPr>
              <w:jc w:val="both"/>
              <w:rPr>
                <w:rFonts w:ascii="Garamond" w:hAnsi="Garamond" w:cs="Arial"/>
              </w:rPr>
            </w:pPr>
            <w:r w:rsidRPr="003176EF">
              <w:rPr>
                <w:rFonts w:ascii="Garamond" w:hAnsi="Garamond" w:cs="Arial"/>
              </w:rPr>
              <w:t>Dokumentacja użytkownika</w:t>
            </w:r>
          </w:p>
        </w:tc>
        <w:tc>
          <w:tcPr>
            <w:tcW w:w="7404" w:type="dxa"/>
            <w:vAlign w:val="center"/>
          </w:tcPr>
          <w:p w14:paraId="424A91DD" w14:textId="277B246A" w:rsidR="00E91818" w:rsidRPr="003176EF" w:rsidRDefault="00E91818" w:rsidP="00E91818">
            <w:pPr>
              <w:jc w:val="both"/>
              <w:rPr>
                <w:rFonts w:ascii="Garamond" w:hAnsi="Garamond" w:cs="Arial"/>
              </w:rPr>
            </w:pPr>
            <w:r w:rsidRPr="003176EF">
              <w:rPr>
                <w:rFonts w:ascii="Garamond" w:hAnsi="Garamond" w:cs="Arial"/>
              </w:rPr>
              <w:t>Zamawiający wymaga dokumentacji w języku polskim lub angielskim.</w:t>
            </w:r>
          </w:p>
          <w:p w14:paraId="440B901F" w14:textId="7A04028D" w:rsidR="00D02FBA" w:rsidRPr="003176EF" w:rsidRDefault="00E91818" w:rsidP="00E91818">
            <w:pPr>
              <w:jc w:val="both"/>
              <w:rPr>
                <w:rFonts w:ascii="Garamond" w:hAnsi="Garamond" w:cs="Arial"/>
              </w:rPr>
            </w:pPr>
            <w:r w:rsidRPr="003176EF">
              <w:rPr>
                <w:rFonts w:ascii="Garamond" w:hAnsi="Garamond" w:cs="Arial"/>
              </w:rPr>
              <w:t>Możliwość telefonicznego sprawdzenia konfiguracji sprzętowej serwera oraz warunków gwarancji po podaniu numeru seryjnego bezpośrednio u producenta lub jego przedstawiciela.</w:t>
            </w:r>
          </w:p>
        </w:tc>
      </w:tr>
      <w:tr w:rsidR="00D02FBA" w:rsidRPr="003176EF" w14:paraId="3A76E824" w14:textId="77777777" w:rsidTr="00D85022">
        <w:tc>
          <w:tcPr>
            <w:tcW w:w="2609" w:type="dxa"/>
            <w:vAlign w:val="center"/>
          </w:tcPr>
          <w:p w14:paraId="6D0F081E" w14:textId="4068BF32" w:rsidR="00D02FBA" w:rsidRPr="003176EF" w:rsidRDefault="001605C2" w:rsidP="0031364A">
            <w:pPr>
              <w:jc w:val="both"/>
              <w:rPr>
                <w:rFonts w:ascii="Garamond" w:hAnsi="Garamond" w:cs="Arial"/>
              </w:rPr>
            </w:pPr>
            <w:r w:rsidRPr="003176EF">
              <w:rPr>
                <w:rFonts w:ascii="Garamond" w:hAnsi="Garamond" w:cs="Arial"/>
              </w:rPr>
              <w:t>Warunki gwarancji</w:t>
            </w:r>
          </w:p>
        </w:tc>
        <w:tc>
          <w:tcPr>
            <w:tcW w:w="7404" w:type="dxa"/>
            <w:vAlign w:val="center"/>
          </w:tcPr>
          <w:p w14:paraId="35866614" w14:textId="74103AB8" w:rsidR="001605C2" w:rsidRPr="003176EF" w:rsidRDefault="001605C2" w:rsidP="001605C2">
            <w:pPr>
              <w:jc w:val="both"/>
              <w:rPr>
                <w:rFonts w:ascii="Garamond" w:hAnsi="Garamond" w:cs="Arial"/>
              </w:rPr>
            </w:pPr>
            <w:r w:rsidRPr="003176EF">
              <w:rPr>
                <w:rFonts w:ascii="Garamond" w:hAnsi="Garamond" w:cs="Arial"/>
              </w:rPr>
              <w:t xml:space="preserve">Zamawiający wymaga zapewnienia gwarancji Producenta z zakresu wdrażanej technologii na okres 3 lat z zachowaniem dysków w razie wystąpienia awarii. </w:t>
            </w:r>
          </w:p>
          <w:p w14:paraId="0006E430" w14:textId="59D104EF" w:rsidR="001605C2" w:rsidRPr="003176EF" w:rsidRDefault="001605C2" w:rsidP="001605C2">
            <w:pPr>
              <w:jc w:val="both"/>
              <w:rPr>
                <w:rFonts w:ascii="Garamond" w:hAnsi="Garamond" w:cs="Arial"/>
              </w:rPr>
            </w:pPr>
            <w:r w:rsidRPr="003176EF">
              <w:rPr>
                <w:rFonts w:ascii="Garamond" w:hAnsi="Garamond" w:cs="Arial"/>
              </w:rPr>
              <w:t xml:space="preserve">Zamawiający </w:t>
            </w:r>
            <w:r w:rsidR="006248E0">
              <w:rPr>
                <w:rFonts w:ascii="Garamond" w:hAnsi="Garamond" w:cs="Arial"/>
              </w:rPr>
              <w:t>wymaga</w:t>
            </w:r>
            <w:r w:rsidR="006248E0" w:rsidRPr="003176EF">
              <w:rPr>
                <w:rFonts w:ascii="Garamond" w:hAnsi="Garamond" w:cs="Arial"/>
              </w:rPr>
              <w:t xml:space="preserve"> </w:t>
            </w:r>
            <w:r w:rsidRPr="003176EF">
              <w:rPr>
                <w:rFonts w:ascii="Garamond" w:hAnsi="Garamond" w:cs="Arial"/>
              </w:rPr>
              <w:t xml:space="preserve">możliwości zgłaszania zdarzeń serwisowych w trybie 24/7/365 następującymi kanałami: telefonicznie i przez Internet. </w:t>
            </w:r>
          </w:p>
          <w:p w14:paraId="236CAD87" w14:textId="1DA8E0FC" w:rsidR="001605C2" w:rsidRPr="003176EF" w:rsidRDefault="001605C2" w:rsidP="001605C2">
            <w:pPr>
              <w:jc w:val="both"/>
              <w:rPr>
                <w:rFonts w:ascii="Garamond" w:hAnsi="Garamond" w:cs="Arial"/>
              </w:rPr>
            </w:pPr>
            <w:r w:rsidRPr="003176EF">
              <w:rPr>
                <w:rFonts w:ascii="Garamond" w:hAnsi="Garamond" w:cs="Arial"/>
              </w:rPr>
              <w:t xml:space="preserve">Zamawiający wymaga pojedynczego punktu kontaktu dla całego rozwiązania Producenta, w tym także sprzedanego oprogramowania. </w:t>
            </w:r>
          </w:p>
          <w:p w14:paraId="1B49CE57" w14:textId="5DBD3D72" w:rsidR="001605C2" w:rsidRPr="003176EF" w:rsidRDefault="001605C2" w:rsidP="001605C2">
            <w:pPr>
              <w:jc w:val="both"/>
              <w:rPr>
                <w:rFonts w:ascii="Garamond" w:hAnsi="Garamond" w:cs="Arial"/>
              </w:rPr>
            </w:pPr>
            <w:r w:rsidRPr="003176EF">
              <w:rPr>
                <w:rFonts w:ascii="Garamond" w:hAnsi="Garamond" w:cs="Arial"/>
              </w:rPr>
              <w:t xml:space="preserve">Zamawiający </w:t>
            </w:r>
            <w:r w:rsidR="007538C4">
              <w:rPr>
                <w:rFonts w:ascii="Garamond" w:hAnsi="Garamond" w:cs="Arial"/>
              </w:rPr>
              <w:t>wymaga</w:t>
            </w:r>
            <w:r w:rsidR="007538C4" w:rsidRPr="003176EF">
              <w:rPr>
                <w:rFonts w:ascii="Garamond" w:hAnsi="Garamond" w:cs="Arial"/>
              </w:rPr>
              <w:t xml:space="preserve"> </w:t>
            </w:r>
            <w:r w:rsidRPr="003176EF">
              <w:rPr>
                <w:rFonts w:ascii="Garamond" w:hAnsi="Garamond" w:cs="Arial"/>
              </w:rPr>
              <w:t>możliwości samodzielnego kwalifikowania poziomu ważności naprawy.</w:t>
            </w:r>
          </w:p>
          <w:p w14:paraId="797DACDA" w14:textId="3703BAFE" w:rsidR="001605C2" w:rsidRPr="003176EF" w:rsidRDefault="001605C2" w:rsidP="001605C2">
            <w:pPr>
              <w:jc w:val="both"/>
              <w:rPr>
                <w:rFonts w:ascii="Garamond" w:hAnsi="Garamond" w:cs="Arial"/>
              </w:rPr>
            </w:pPr>
            <w:r w:rsidRPr="003176EF">
              <w:rPr>
                <w:rFonts w:ascii="Garamond" w:hAnsi="Garamond" w:cs="Arial"/>
              </w:rPr>
              <w:t xml:space="preserve">Certyfikowany Technik Producenta z właściwym zestawem części do naprawy (potwierdzonym na etapie diagnostyki) </w:t>
            </w:r>
            <w:r w:rsidR="00110F21">
              <w:rPr>
                <w:rFonts w:ascii="Garamond" w:hAnsi="Garamond" w:cs="Arial"/>
              </w:rPr>
              <w:t>musi</w:t>
            </w:r>
            <w:r w:rsidR="00110F21" w:rsidRPr="003176EF">
              <w:rPr>
                <w:rFonts w:ascii="Garamond" w:hAnsi="Garamond" w:cs="Arial"/>
              </w:rPr>
              <w:t xml:space="preserve"> </w:t>
            </w:r>
            <w:r w:rsidRPr="003176EF">
              <w:rPr>
                <w:rFonts w:ascii="Garamond" w:hAnsi="Garamond" w:cs="Arial"/>
              </w:rPr>
              <w:t xml:space="preserve">rozpocząć naprawę w siedzibie zamawiającego najpóźniej w następnym dniu roboczym (NBD) od zakończenia diagnostyki. </w:t>
            </w:r>
          </w:p>
          <w:p w14:paraId="655D31D0" w14:textId="1A732EB5" w:rsidR="001605C2" w:rsidRPr="003176EF" w:rsidRDefault="001605C2" w:rsidP="001605C2">
            <w:pPr>
              <w:jc w:val="both"/>
              <w:rPr>
                <w:rFonts w:ascii="Garamond" w:hAnsi="Garamond" w:cs="Arial"/>
              </w:rPr>
            </w:pPr>
            <w:r w:rsidRPr="003176EF">
              <w:rPr>
                <w:rFonts w:ascii="Garamond" w:hAnsi="Garamond" w:cs="Arial"/>
              </w:rPr>
              <w:t xml:space="preserve">Naprawa ma się odbyć w siedzibie zamawiającego, chyba, że zamawiający dla danej naprawy zgodzi się na inną formę.  </w:t>
            </w:r>
          </w:p>
          <w:p w14:paraId="434CD3E6" w14:textId="7B016A80" w:rsidR="001605C2" w:rsidRPr="003176EF" w:rsidRDefault="001605C2" w:rsidP="001605C2">
            <w:pPr>
              <w:jc w:val="both"/>
              <w:rPr>
                <w:rFonts w:ascii="Garamond" w:hAnsi="Garamond" w:cs="Arial"/>
              </w:rPr>
            </w:pPr>
            <w:r w:rsidRPr="003176EF">
              <w:rPr>
                <w:rFonts w:ascii="Garamond" w:hAnsi="Garamond" w:cs="Arial"/>
              </w:rPr>
              <w:t xml:space="preserve">Zamawiający </w:t>
            </w:r>
            <w:r w:rsidR="007538C4">
              <w:rPr>
                <w:rFonts w:ascii="Garamond" w:hAnsi="Garamond" w:cs="Arial"/>
              </w:rPr>
              <w:t>wymaga</w:t>
            </w:r>
            <w:r w:rsidRPr="003176EF">
              <w:rPr>
                <w:rFonts w:ascii="Garamond" w:hAnsi="Garamond" w:cs="Arial"/>
              </w:rPr>
              <w:t xml:space="preserv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756A0880" w14:textId="3F5540BA" w:rsidR="001605C2" w:rsidRPr="003176EF" w:rsidRDefault="001605C2" w:rsidP="001605C2">
            <w:pPr>
              <w:jc w:val="both"/>
              <w:rPr>
                <w:rFonts w:ascii="Garamond" w:hAnsi="Garamond" w:cs="Arial"/>
              </w:rPr>
            </w:pPr>
            <w:r w:rsidRPr="003176EF">
              <w:rPr>
                <w:rFonts w:ascii="Garamond" w:hAnsi="Garamond" w:cs="Arial"/>
              </w:rPr>
              <w:t xml:space="preserve">Zamawiający wymaga od podmiotu realizującego serwis lub producenta sprzętu, że w przypadku wystąpienia awarii dysku twardego w urządzeniu </w:t>
            </w:r>
            <w:r w:rsidRPr="003176EF">
              <w:rPr>
                <w:rFonts w:ascii="Garamond" w:hAnsi="Garamond" w:cs="Arial"/>
              </w:rPr>
              <w:lastRenderedPageBreak/>
              <w:t>objętym aktywnym wparciem technicznym, uszkodzony dysk twardy pozostaje u Zamawiającego.</w:t>
            </w:r>
          </w:p>
          <w:p w14:paraId="7FD5108E" w14:textId="07885401" w:rsidR="001605C2" w:rsidRPr="003176EF" w:rsidRDefault="001605C2" w:rsidP="001605C2">
            <w:pPr>
              <w:jc w:val="both"/>
              <w:rPr>
                <w:rFonts w:ascii="Garamond" w:hAnsi="Garamond" w:cs="Arial"/>
              </w:rPr>
            </w:pPr>
            <w:r w:rsidRPr="003176EF">
              <w:rPr>
                <w:rFonts w:ascii="Garamond" w:hAnsi="Garamond" w:cs="Arial"/>
              </w:rPr>
              <w:t xml:space="preserve">Możliwość rozszerzenia gwarancji producenta o usługę diagnostyki sprzętu na miejscu w przypadku awarii. Charakterystyka usługi diagnostyki: </w:t>
            </w:r>
          </w:p>
          <w:p w14:paraId="2BE913BE" w14:textId="149461D7" w:rsidR="001605C2" w:rsidRPr="003176EF" w:rsidRDefault="001605C2" w:rsidP="001605C2">
            <w:pPr>
              <w:jc w:val="both"/>
              <w:rPr>
                <w:rFonts w:ascii="Garamond" w:hAnsi="Garamond" w:cs="Arial"/>
              </w:rPr>
            </w:pPr>
            <w:r w:rsidRPr="003176EF">
              <w:rPr>
                <w:rFonts w:ascii="Garamond" w:hAnsi="Garamond" w:cs="Arial"/>
              </w:rPr>
              <w:t>Możliwości utworzenia zgłaszania serwisowego w wyniku, którego proces diagnostyki odbędzie się na miejscu w siedzibie zamawiającego.</w:t>
            </w:r>
          </w:p>
          <w:p w14:paraId="27A7391D" w14:textId="37F8135D" w:rsidR="001605C2" w:rsidRPr="003176EF" w:rsidRDefault="001605C2" w:rsidP="001605C2">
            <w:pPr>
              <w:jc w:val="both"/>
              <w:rPr>
                <w:rFonts w:ascii="Garamond" w:hAnsi="Garamond" w:cs="Arial"/>
              </w:rPr>
            </w:pPr>
            <w:r w:rsidRPr="003176EF">
              <w:rPr>
                <w:rFonts w:ascii="Garamond" w:hAnsi="Garamond" w:cs="Aria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546E640" w14:textId="5D309147" w:rsidR="001605C2" w:rsidRPr="003176EF" w:rsidRDefault="001605C2" w:rsidP="001605C2">
            <w:pPr>
              <w:jc w:val="both"/>
              <w:rPr>
                <w:rFonts w:ascii="Garamond" w:hAnsi="Garamond" w:cs="Arial"/>
              </w:rPr>
            </w:pPr>
            <w:r w:rsidRPr="003176EF">
              <w:rPr>
                <w:rFonts w:ascii="Garamond" w:hAnsi="Garamond" w:cs="Arial"/>
              </w:rPr>
              <w:t xml:space="preserve">Reakcja na miejscu u Zamawiającego </w:t>
            </w:r>
            <w:r w:rsidR="00110F21">
              <w:rPr>
                <w:rFonts w:ascii="Garamond" w:hAnsi="Garamond" w:cs="Arial"/>
              </w:rPr>
              <w:t>musi</w:t>
            </w:r>
            <w:r w:rsidR="00110F21" w:rsidRPr="003176EF">
              <w:rPr>
                <w:rFonts w:ascii="Garamond" w:hAnsi="Garamond" w:cs="Arial"/>
              </w:rPr>
              <w:t xml:space="preserve"> </w:t>
            </w:r>
            <w:r w:rsidRPr="003176EF">
              <w:rPr>
                <w:rFonts w:ascii="Garamond" w:hAnsi="Garamond" w:cs="Arial"/>
              </w:rPr>
              <w:t xml:space="preserve">nastąpić w okresie zgodnym z czasem reakcji przypisanym do urządzenia, które posiada wykupioną usługę serwisową. </w:t>
            </w:r>
          </w:p>
          <w:p w14:paraId="1BFC017D" w14:textId="302103CF" w:rsidR="001605C2" w:rsidRPr="003176EF" w:rsidRDefault="001605C2" w:rsidP="001605C2">
            <w:pPr>
              <w:jc w:val="both"/>
              <w:rPr>
                <w:rFonts w:ascii="Garamond" w:hAnsi="Garamond" w:cs="Arial"/>
              </w:rPr>
            </w:pPr>
            <w:r w:rsidRPr="003176EF">
              <w:rPr>
                <w:rFonts w:ascii="Garamond" w:hAnsi="Garamond" w:cs="Arial"/>
              </w:rPr>
              <w:t xml:space="preserve">Pracownik serwisu </w:t>
            </w:r>
            <w:r w:rsidR="00110F21">
              <w:rPr>
                <w:rFonts w:ascii="Garamond" w:hAnsi="Garamond" w:cs="Arial"/>
              </w:rPr>
              <w:t>musi</w:t>
            </w:r>
            <w:r w:rsidR="00110F21" w:rsidRPr="003176EF">
              <w:rPr>
                <w:rFonts w:ascii="Garamond" w:hAnsi="Garamond" w:cs="Arial"/>
              </w:rPr>
              <w:t xml:space="preserve"> </w:t>
            </w:r>
            <w:r w:rsidRPr="003176EF">
              <w:rPr>
                <w:rFonts w:ascii="Garamond" w:hAnsi="Garamond" w:cs="Arial"/>
              </w:rPr>
              <w:t>skontaktować się z Zamawiającym przed przyjazdem na miejsce w celu sprawdzenia zgłoszenia, ustalenia harmonogramu i potwierdzenia wszelkich informacji niezbędnych do realizacji wizyty technika na miejscu.</w:t>
            </w:r>
          </w:p>
          <w:p w14:paraId="2DD1E2E4" w14:textId="595C50CE" w:rsidR="001605C2" w:rsidRPr="003176EF" w:rsidRDefault="001605C2" w:rsidP="001605C2">
            <w:pPr>
              <w:jc w:val="both"/>
              <w:rPr>
                <w:rFonts w:ascii="Garamond" w:hAnsi="Garamond" w:cs="Arial"/>
              </w:rPr>
            </w:pPr>
            <w:r w:rsidRPr="003176EF">
              <w:rPr>
                <w:rFonts w:ascii="Garamond" w:hAnsi="Garamond" w:cs="Aria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67FA0D6E" w14:textId="3D568AB8" w:rsidR="001605C2" w:rsidRPr="003176EF" w:rsidRDefault="001605C2" w:rsidP="001605C2">
            <w:pPr>
              <w:jc w:val="both"/>
              <w:rPr>
                <w:rFonts w:ascii="Garamond" w:hAnsi="Garamond" w:cs="Arial"/>
              </w:rPr>
            </w:pPr>
            <w:r w:rsidRPr="003176EF">
              <w:rPr>
                <w:rFonts w:ascii="Garamond" w:hAnsi="Garamond" w:cs="Arial"/>
              </w:rPr>
              <w:t xml:space="preserve">Serwis urządzeń będzie realizowany bezpośrednio przez Producenta i/lub we współpracy z Autoryzowanym Partnerem Serwisowym Producenta. </w:t>
            </w:r>
          </w:p>
          <w:p w14:paraId="472CBD48" w14:textId="69B258DC" w:rsidR="001605C2" w:rsidRPr="003176EF" w:rsidRDefault="001605C2" w:rsidP="001605C2">
            <w:pPr>
              <w:jc w:val="both"/>
              <w:rPr>
                <w:rFonts w:ascii="Garamond" w:hAnsi="Garamond" w:cs="Arial"/>
              </w:rPr>
            </w:pPr>
            <w:r w:rsidRPr="003176EF">
              <w:rPr>
                <w:rFonts w:ascii="Garamond" w:hAnsi="Garamond" w:cs="Arial"/>
              </w:rPr>
              <w:t xml:space="preserve">W przypadku wystąpienia awarii dysku twardego w urządzeniach objętych aktywnym wparciem technicznym, uszkodzony dysk twardy pozostaje u Zamawiającego. </w:t>
            </w:r>
          </w:p>
          <w:p w14:paraId="74B763A7" w14:textId="114AB3E6" w:rsidR="00D02FBA" w:rsidRPr="003176EF" w:rsidRDefault="001605C2" w:rsidP="001605C2">
            <w:pPr>
              <w:jc w:val="both"/>
              <w:rPr>
                <w:rFonts w:ascii="Garamond" w:hAnsi="Garamond" w:cs="Arial"/>
              </w:rPr>
            </w:pPr>
            <w:r w:rsidRPr="003176EF">
              <w:rPr>
                <w:rFonts w:ascii="Garamond" w:hAnsi="Garamond" w:cs="Arial"/>
              </w:rPr>
              <w:t>Firma serwisująca musi posiadać ISO</w:t>
            </w:r>
            <w:proofErr w:type="gramStart"/>
            <w:r w:rsidRPr="003176EF">
              <w:rPr>
                <w:rFonts w:ascii="Garamond" w:hAnsi="Garamond" w:cs="Arial"/>
              </w:rPr>
              <w:t xml:space="preserve"> 9001:2015 oraz</w:t>
            </w:r>
            <w:proofErr w:type="gramEnd"/>
            <w:r w:rsidRPr="003176EF">
              <w:rPr>
                <w:rFonts w:ascii="Garamond" w:hAnsi="Garamond" w:cs="Arial"/>
              </w:rPr>
              <w:t xml:space="preserve"> ISO-27001 </w:t>
            </w:r>
            <w:r w:rsidR="007538C4">
              <w:rPr>
                <w:rFonts w:ascii="Garamond" w:hAnsi="Garamond" w:cs="Arial"/>
              </w:rPr>
              <w:t xml:space="preserve">lub równoważne </w:t>
            </w:r>
            <w:r w:rsidRPr="003176EF">
              <w:rPr>
                <w:rFonts w:ascii="Garamond" w:hAnsi="Garamond" w:cs="Arial"/>
              </w:rPr>
              <w:t>na świadczenie usług serwisowych oraz posiadać autoryzacje producenta urządzeń.</w:t>
            </w:r>
          </w:p>
        </w:tc>
      </w:tr>
      <w:tr w:rsidR="00D02FBA" w:rsidRPr="003176EF" w14:paraId="5576F80B" w14:textId="77777777" w:rsidTr="00D85022">
        <w:tc>
          <w:tcPr>
            <w:tcW w:w="2609" w:type="dxa"/>
            <w:vAlign w:val="center"/>
          </w:tcPr>
          <w:p w14:paraId="7EB48B42" w14:textId="681C3B10" w:rsidR="00D02FBA" w:rsidRPr="003176EF" w:rsidRDefault="00F8641B" w:rsidP="0031364A">
            <w:pPr>
              <w:jc w:val="both"/>
              <w:rPr>
                <w:rFonts w:ascii="Garamond" w:hAnsi="Garamond" w:cs="Arial"/>
              </w:rPr>
            </w:pPr>
            <w:r w:rsidRPr="003176EF">
              <w:rPr>
                <w:rFonts w:ascii="Garamond" w:hAnsi="Garamond" w:cs="Arial"/>
              </w:rPr>
              <w:lastRenderedPageBreak/>
              <w:t>Portal wsparcia produktu</w:t>
            </w:r>
          </w:p>
        </w:tc>
        <w:tc>
          <w:tcPr>
            <w:tcW w:w="7404" w:type="dxa"/>
            <w:vAlign w:val="center"/>
          </w:tcPr>
          <w:p w14:paraId="3235EDF2" w14:textId="77777777" w:rsidR="00F8641B" w:rsidRPr="003176EF" w:rsidRDefault="00F8641B" w:rsidP="00F8641B">
            <w:pPr>
              <w:jc w:val="both"/>
              <w:rPr>
                <w:rFonts w:ascii="Garamond" w:hAnsi="Garamond" w:cs="Arial"/>
              </w:rPr>
            </w:pPr>
            <w:r w:rsidRPr="003176EF">
              <w:rPr>
                <w:rFonts w:ascii="Garamond" w:hAnsi="Garamond" w:cs="Arial"/>
              </w:rPr>
              <w:t>W ramach wsparcia technicznego wymagana jest usługa polegająca na przygotowaniu i dostarczeniu spersonalizowanego panelu w chmurze</w:t>
            </w:r>
          </w:p>
          <w:p w14:paraId="59F63CE5" w14:textId="2801CDB7" w:rsidR="00F8641B" w:rsidRPr="003176EF" w:rsidRDefault="00F8641B" w:rsidP="00F8641B">
            <w:pPr>
              <w:jc w:val="both"/>
              <w:rPr>
                <w:rFonts w:ascii="Garamond" w:hAnsi="Garamond" w:cs="Arial"/>
              </w:rPr>
            </w:pPr>
            <w:r w:rsidRPr="003176EF">
              <w:rPr>
                <w:rFonts w:ascii="Garamond" w:hAnsi="Garamond" w:cs="Arial"/>
              </w:rPr>
              <w:t xml:space="preserve">Usługa </w:t>
            </w:r>
            <w:r w:rsidR="00110F21">
              <w:rPr>
                <w:rFonts w:ascii="Garamond" w:hAnsi="Garamond" w:cs="Arial"/>
              </w:rPr>
              <w:t>musi</w:t>
            </w:r>
            <w:r w:rsidR="00110F21" w:rsidRPr="003176EF">
              <w:rPr>
                <w:rFonts w:ascii="Garamond" w:hAnsi="Garamond" w:cs="Arial"/>
              </w:rPr>
              <w:t xml:space="preserve"> </w:t>
            </w:r>
            <w:r w:rsidRPr="003176EF">
              <w:rPr>
                <w:rFonts w:ascii="Garamond" w:hAnsi="Garamond" w:cs="Arial"/>
              </w:rPr>
              <w:t>pozwalać na identyfikowanie priorytetów i potencjalnych zagrożeń technicznych sprzętu</w:t>
            </w:r>
          </w:p>
          <w:p w14:paraId="568B112E" w14:textId="77777777" w:rsidR="00F8641B" w:rsidRPr="003176EF" w:rsidRDefault="00F8641B" w:rsidP="00F8641B">
            <w:pPr>
              <w:jc w:val="both"/>
              <w:rPr>
                <w:rFonts w:ascii="Garamond" w:hAnsi="Garamond" w:cs="Arial"/>
              </w:rPr>
            </w:pPr>
            <w:proofErr w:type="gramStart"/>
            <w:r w:rsidRPr="003176EF">
              <w:rPr>
                <w:rFonts w:ascii="Garamond" w:hAnsi="Garamond" w:cs="Arial"/>
              </w:rPr>
              <w:t>co</w:t>
            </w:r>
            <w:proofErr w:type="gramEnd"/>
            <w:r w:rsidRPr="003176EF">
              <w:rPr>
                <w:rFonts w:ascii="Garamond" w:hAnsi="Garamond" w:cs="Arial"/>
              </w:rPr>
              <w:t xml:space="preserve"> pomoże w podejmowanie właściwych działań.</w:t>
            </w:r>
          </w:p>
          <w:p w14:paraId="301EF272" w14:textId="71DBC720" w:rsidR="00F8641B" w:rsidRPr="003176EF" w:rsidRDefault="00F8641B" w:rsidP="00F8641B">
            <w:pPr>
              <w:jc w:val="both"/>
              <w:rPr>
                <w:rFonts w:ascii="Garamond" w:hAnsi="Garamond" w:cs="Arial"/>
              </w:rPr>
            </w:pPr>
            <w:r w:rsidRPr="003176EF">
              <w:rPr>
                <w:rFonts w:ascii="Garamond" w:hAnsi="Garamond" w:cs="Arial"/>
              </w:rPr>
              <w:t xml:space="preserve">Usługa </w:t>
            </w:r>
            <w:r w:rsidR="007538C4">
              <w:rPr>
                <w:rFonts w:ascii="Garamond" w:hAnsi="Garamond" w:cs="Arial"/>
              </w:rPr>
              <w:t>musi</w:t>
            </w:r>
            <w:r w:rsidR="007538C4" w:rsidRPr="003176EF">
              <w:rPr>
                <w:rFonts w:ascii="Garamond" w:hAnsi="Garamond" w:cs="Arial"/>
              </w:rPr>
              <w:t xml:space="preserve"> </w:t>
            </w:r>
            <w:r w:rsidRPr="003176EF">
              <w:rPr>
                <w:rFonts w:ascii="Garamond" w:hAnsi="Garamond" w:cs="Arial"/>
              </w:rPr>
              <w:t>spełniać następujące założenia/funkcje:</w:t>
            </w:r>
          </w:p>
          <w:p w14:paraId="2E47C5FF" w14:textId="77777777" w:rsidR="00F8641B" w:rsidRPr="003176EF" w:rsidRDefault="00F8641B" w:rsidP="00F8641B">
            <w:pPr>
              <w:jc w:val="both"/>
              <w:rPr>
                <w:rFonts w:ascii="Garamond" w:hAnsi="Garamond" w:cs="Arial"/>
              </w:rPr>
            </w:pPr>
            <w:r w:rsidRPr="003176EF">
              <w:rPr>
                <w:rFonts w:ascii="Garamond" w:hAnsi="Garamond" w:cs="Arial"/>
              </w:rPr>
              <w:t>- Proaktywne zarządzanie priorytetami usług serwisowych w tym graficzną reprezentację poziomu zagrożeń.</w:t>
            </w:r>
          </w:p>
          <w:p w14:paraId="1283A586" w14:textId="77777777" w:rsidR="00F8641B" w:rsidRPr="003176EF" w:rsidRDefault="00F8641B" w:rsidP="00F8641B">
            <w:pPr>
              <w:jc w:val="both"/>
              <w:rPr>
                <w:rFonts w:ascii="Garamond" w:hAnsi="Garamond" w:cs="Arial"/>
              </w:rPr>
            </w:pPr>
            <w:r w:rsidRPr="003176EF">
              <w:rPr>
                <w:rFonts w:ascii="Garamond" w:hAnsi="Garamond" w:cs="Arial"/>
              </w:rPr>
              <w:t>- Możliwość personalizacji widoku przez członków zespołu do zarządzanych przez nich lokalizacji i zasobów.</w:t>
            </w:r>
          </w:p>
          <w:p w14:paraId="5F71D002" w14:textId="77777777" w:rsidR="00F8641B" w:rsidRPr="003176EF" w:rsidRDefault="00F8641B" w:rsidP="00F8641B">
            <w:pPr>
              <w:jc w:val="both"/>
              <w:rPr>
                <w:rFonts w:ascii="Garamond" w:hAnsi="Garamond" w:cs="Arial"/>
              </w:rPr>
            </w:pPr>
            <w:r w:rsidRPr="003176EF">
              <w:rPr>
                <w:rFonts w:ascii="Garamond" w:hAnsi="Garamond" w:cs="Arial"/>
              </w:rPr>
              <w:t>- Dostęp do szczegółów dotyczących sprzętu i oprogramowania, w tym incydentów krytycznych, wsparcia technicznego, eskalacji, konserwacji na miejscu, poziomów kodu, poradników bezpieczeństwa i technicznych, zakresu wsparcia, wymiany części, łączności urządzeń i bram.</w:t>
            </w:r>
          </w:p>
          <w:p w14:paraId="6F4F6F8A" w14:textId="2C45BDC3" w:rsidR="00D02FBA" w:rsidRPr="003176EF" w:rsidRDefault="00F8641B" w:rsidP="00F8641B">
            <w:pPr>
              <w:jc w:val="both"/>
              <w:rPr>
                <w:rFonts w:ascii="Garamond" w:hAnsi="Garamond" w:cs="Arial"/>
              </w:rPr>
            </w:pPr>
            <w:r w:rsidRPr="003176EF">
              <w:rPr>
                <w:rFonts w:ascii="Garamond" w:hAnsi="Garamond" w:cs="Arial"/>
              </w:rPr>
              <w:lastRenderedPageBreak/>
              <w:t>- Dostęp do danych historycznych i analiz na potrzeby planowania IT</w:t>
            </w:r>
          </w:p>
        </w:tc>
      </w:tr>
      <w:tr w:rsidR="00F8641B" w:rsidRPr="003176EF" w14:paraId="0FDDD399" w14:textId="77777777" w:rsidTr="00D85022">
        <w:tc>
          <w:tcPr>
            <w:tcW w:w="2609" w:type="dxa"/>
            <w:vAlign w:val="center"/>
          </w:tcPr>
          <w:p w14:paraId="0DEEA0D4" w14:textId="2C659033" w:rsidR="00F8641B" w:rsidRPr="003176EF" w:rsidRDefault="00F8641B" w:rsidP="0031364A">
            <w:pPr>
              <w:jc w:val="both"/>
              <w:rPr>
                <w:rFonts w:ascii="Garamond" w:hAnsi="Garamond" w:cs="Arial"/>
              </w:rPr>
            </w:pPr>
            <w:r w:rsidRPr="003176EF">
              <w:rPr>
                <w:rFonts w:ascii="Garamond" w:hAnsi="Garamond" w:cs="Arial"/>
              </w:rPr>
              <w:lastRenderedPageBreak/>
              <w:t>Aplikacja do zarządzania wsparciem</w:t>
            </w:r>
          </w:p>
        </w:tc>
        <w:tc>
          <w:tcPr>
            <w:tcW w:w="7404" w:type="dxa"/>
            <w:vAlign w:val="center"/>
          </w:tcPr>
          <w:p w14:paraId="304056E3" w14:textId="77777777" w:rsidR="00F8641B" w:rsidRPr="003176EF" w:rsidRDefault="00F8641B" w:rsidP="00F8641B">
            <w:pPr>
              <w:jc w:val="both"/>
              <w:rPr>
                <w:rFonts w:ascii="Garamond" w:hAnsi="Garamond" w:cs="Arial"/>
              </w:rPr>
            </w:pPr>
            <w:r w:rsidRPr="003176EF">
              <w:rPr>
                <w:rFonts w:ascii="Garamond" w:hAnsi="Garamond" w:cs="Arial"/>
              </w:rPr>
              <w:t>Oprogramowanie producenta połączone z oficjalnym działem wsparcia technicznego, automatycznie tworzące zgłoszenia serwisowe w przypadku awarii.</w:t>
            </w:r>
          </w:p>
          <w:p w14:paraId="2F5221C6" w14:textId="77777777" w:rsidR="00F8641B" w:rsidRPr="003176EF" w:rsidRDefault="00F8641B" w:rsidP="00F8641B">
            <w:pPr>
              <w:jc w:val="both"/>
              <w:rPr>
                <w:rFonts w:ascii="Garamond" w:hAnsi="Garamond" w:cs="Arial"/>
              </w:rPr>
            </w:pPr>
            <w:r w:rsidRPr="003176EF">
              <w:rPr>
                <w:rFonts w:ascii="Garamond" w:hAnsi="Garamond" w:cs="Arial"/>
              </w:rPr>
              <w:t>Zgłoszenia serwisowe zgłaszane przez aplikację muszą być traktowane na równi z tradycyjnym zgłoszeniem serwisowym przez dział techniczny producenta serwera.</w:t>
            </w:r>
          </w:p>
          <w:p w14:paraId="7CE68490" w14:textId="2A7797CD" w:rsidR="00F8641B" w:rsidRPr="003176EF" w:rsidRDefault="00F8641B" w:rsidP="00F8641B">
            <w:pPr>
              <w:jc w:val="both"/>
              <w:rPr>
                <w:rFonts w:ascii="Garamond" w:hAnsi="Garamond" w:cs="Arial"/>
              </w:rPr>
            </w:pPr>
            <w:r w:rsidRPr="003176EF">
              <w:rPr>
                <w:rFonts w:ascii="Garamond" w:hAnsi="Garamond" w:cs="Arial"/>
              </w:rPr>
              <w:t xml:space="preserve">Oprogramowanie </w:t>
            </w:r>
            <w:r w:rsidR="007538C4">
              <w:rPr>
                <w:rFonts w:ascii="Garamond" w:hAnsi="Garamond" w:cs="Arial"/>
              </w:rPr>
              <w:t>musi</w:t>
            </w:r>
            <w:r w:rsidR="007538C4" w:rsidRPr="003176EF">
              <w:rPr>
                <w:rFonts w:ascii="Garamond" w:hAnsi="Garamond" w:cs="Arial"/>
              </w:rPr>
              <w:t xml:space="preserve"> </w:t>
            </w:r>
            <w:r w:rsidRPr="003176EF">
              <w:rPr>
                <w:rFonts w:ascii="Garamond" w:hAnsi="Garamond" w:cs="Arial"/>
              </w:rPr>
              <w:t xml:space="preserve">być dostępne w postaci aplikacji na systemy Windows lub </w:t>
            </w:r>
            <w:proofErr w:type="spellStart"/>
            <w:r w:rsidRPr="003176EF">
              <w:rPr>
                <w:rFonts w:ascii="Garamond" w:hAnsi="Garamond" w:cs="Arial"/>
              </w:rPr>
              <w:t>linux</w:t>
            </w:r>
            <w:proofErr w:type="spellEnd"/>
            <w:r w:rsidRPr="003176EF">
              <w:rPr>
                <w:rFonts w:ascii="Garamond" w:hAnsi="Garamond" w:cs="Arial"/>
              </w:rPr>
              <w:t xml:space="preserve"> lub w postaci maszyny wirtualnej potrafiącej obsłużyć jednocześnie wiele serwerów.</w:t>
            </w:r>
          </w:p>
          <w:p w14:paraId="32788E23" w14:textId="614CB211" w:rsidR="00F8641B" w:rsidRPr="003176EF" w:rsidRDefault="00F8641B" w:rsidP="00F8641B">
            <w:pPr>
              <w:jc w:val="both"/>
              <w:rPr>
                <w:rFonts w:ascii="Garamond" w:hAnsi="Garamond" w:cs="Arial"/>
              </w:rPr>
            </w:pPr>
            <w:r w:rsidRPr="003176EF">
              <w:rPr>
                <w:rFonts w:ascii="Garamond" w:hAnsi="Garamond" w:cs="Arial"/>
              </w:rPr>
              <w:t xml:space="preserve">Konfiguracja i zaoferowany poziom wsparcia </w:t>
            </w:r>
            <w:r w:rsidR="006248E0">
              <w:rPr>
                <w:rFonts w:ascii="Garamond" w:hAnsi="Garamond" w:cs="Arial"/>
              </w:rPr>
              <w:t>musi</w:t>
            </w:r>
            <w:r w:rsidR="006248E0" w:rsidRPr="003176EF">
              <w:rPr>
                <w:rFonts w:ascii="Garamond" w:hAnsi="Garamond" w:cs="Arial"/>
              </w:rPr>
              <w:t xml:space="preserve"> </w:t>
            </w:r>
            <w:r w:rsidRPr="003176EF">
              <w:rPr>
                <w:rFonts w:ascii="Garamond" w:hAnsi="Garamond" w:cs="Arial"/>
              </w:rPr>
              <w:t>po wystąpieniu awarii urządzenia automatycznie zakładać zlecenie serwisowe w dziale wsparcia producenta, poinformować o tym za pomocą wiadomości e-mail, a następnie dział wsparcia powinien się kontaktować z klientem w celu rozwiązania problemu.</w:t>
            </w:r>
          </w:p>
          <w:p w14:paraId="55F19813" w14:textId="77777777" w:rsidR="00F8641B" w:rsidRPr="003176EF" w:rsidRDefault="00F8641B" w:rsidP="00F8641B">
            <w:pPr>
              <w:jc w:val="both"/>
              <w:rPr>
                <w:rFonts w:ascii="Garamond" w:hAnsi="Garamond" w:cs="Arial"/>
              </w:rPr>
            </w:pPr>
            <w:r w:rsidRPr="003176EF">
              <w:rPr>
                <w:rFonts w:ascii="Garamond" w:hAnsi="Garamond" w:cs="Arial"/>
              </w:rPr>
              <w:t>Oprogramowanie musi współpracować z kartą do zarządzania w urządzeniu, która będzie działać niezależnie od zainstalowanego systemu operacyjnego, posiadająca dedykowane port RJ-45 Gigabit. Karta musi umożliwiać podmontowanie zdalnych wirtualnych napędów oraz wirtualną konsolę z dostępem do myszy, klawiatury.</w:t>
            </w:r>
          </w:p>
          <w:p w14:paraId="3063F60F" w14:textId="77777777" w:rsidR="00F8641B" w:rsidRPr="003176EF" w:rsidRDefault="00F8641B" w:rsidP="00F8641B">
            <w:pPr>
              <w:jc w:val="both"/>
              <w:rPr>
                <w:rFonts w:ascii="Garamond" w:hAnsi="Garamond" w:cs="Arial"/>
              </w:rPr>
            </w:pPr>
            <w:r w:rsidRPr="003176EF">
              <w:rPr>
                <w:rFonts w:ascii="Garamond" w:hAnsi="Garamond" w:cs="Arial"/>
              </w:rPr>
              <w:t>Oprogramowanie producenta z nieograniczoną licencją czasowo na użytkowanie umożliwiające:</w:t>
            </w:r>
          </w:p>
          <w:p w14:paraId="05E3592C" w14:textId="77777777" w:rsidR="00F8641B" w:rsidRPr="003176EF" w:rsidRDefault="00F8641B" w:rsidP="00F8641B">
            <w:pPr>
              <w:jc w:val="both"/>
              <w:rPr>
                <w:rFonts w:ascii="Garamond" w:hAnsi="Garamond" w:cs="Arial"/>
              </w:rPr>
            </w:pPr>
            <w:r w:rsidRPr="003176EF">
              <w:rPr>
                <w:rFonts w:ascii="Garamond" w:hAnsi="Garamond" w:cs="Arial"/>
              </w:rPr>
              <w:t>- Proaktywne, zautomatyzowane wykrywanie problemów, tworzenie zgłoszeń i wysyłanie powiadomień.</w:t>
            </w:r>
          </w:p>
          <w:p w14:paraId="7DE0978A" w14:textId="77777777" w:rsidR="00F8641B" w:rsidRPr="003176EF" w:rsidRDefault="00F8641B" w:rsidP="00F8641B">
            <w:pPr>
              <w:jc w:val="both"/>
              <w:rPr>
                <w:rFonts w:ascii="Garamond" w:hAnsi="Garamond" w:cs="Arial"/>
              </w:rPr>
            </w:pPr>
            <w:r w:rsidRPr="003176EF">
              <w:rPr>
                <w:rFonts w:ascii="Garamond" w:hAnsi="Garamond" w:cs="Arial"/>
              </w:rPr>
              <w:t>- Predykcyjna analiza i wykrywanie awarii dysków twardych i płyt głównych serwerów.</w:t>
            </w:r>
          </w:p>
          <w:p w14:paraId="2C228FEE" w14:textId="77777777" w:rsidR="00F8641B" w:rsidRPr="003176EF" w:rsidRDefault="00F8641B" w:rsidP="00F8641B">
            <w:pPr>
              <w:jc w:val="both"/>
              <w:rPr>
                <w:rFonts w:ascii="Garamond" w:hAnsi="Garamond" w:cs="Arial"/>
              </w:rPr>
            </w:pPr>
            <w:r w:rsidRPr="003176EF">
              <w:rPr>
                <w:rFonts w:ascii="Garamond" w:hAnsi="Garamond" w:cs="Arial"/>
              </w:rPr>
              <w:t>- Szybsze rozwiązywanie problemów dzięki zdalnemu dostępowi i bezpiecznej dwukierunkowej komunikacji między serwisem producenta serwera, a środowiskiem klienta.</w:t>
            </w:r>
          </w:p>
          <w:p w14:paraId="44F86E9C" w14:textId="77777777" w:rsidR="00F8641B" w:rsidRPr="003176EF" w:rsidRDefault="00F8641B" w:rsidP="00F8641B">
            <w:pPr>
              <w:jc w:val="both"/>
              <w:rPr>
                <w:rFonts w:ascii="Garamond" w:hAnsi="Garamond" w:cs="Arial"/>
              </w:rPr>
            </w:pPr>
            <w:r w:rsidRPr="003176EF">
              <w:rPr>
                <w:rFonts w:ascii="Garamond" w:hAnsi="Garamond" w:cs="Arial"/>
              </w:rPr>
              <w:t xml:space="preserve">  </w:t>
            </w:r>
            <w:proofErr w:type="spellStart"/>
            <w:proofErr w:type="gramStart"/>
            <w:r w:rsidRPr="003176EF">
              <w:rPr>
                <w:rFonts w:ascii="Garamond" w:hAnsi="Garamond" w:cs="Arial"/>
              </w:rPr>
              <w:t>upgrade</w:t>
            </w:r>
            <w:proofErr w:type="spellEnd"/>
            <w:proofErr w:type="gramEnd"/>
            <w:r w:rsidRPr="003176EF">
              <w:rPr>
                <w:rFonts w:ascii="Garamond" w:hAnsi="Garamond" w:cs="Arial"/>
              </w:rPr>
              <w:t xml:space="preserve"> i instalacje wszystkich sterowników, aplikacji dostarczonych w obrazie systemu operacyjnego producenta, </w:t>
            </w:r>
            <w:proofErr w:type="spellStart"/>
            <w:r w:rsidRPr="003176EF">
              <w:rPr>
                <w:rFonts w:ascii="Garamond" w:hAnsi="Garamond" w:cs="Arial"/>
              </w:rPr>
              <w:t>BIOS’u</w:t>
            </w:r>
            <w:proofErr w:type="spellEnd"/>
            <w:r w:rsidRPr="003176EF">
              <w:rPr>
                <w:rFonts w:ascii="Garamond" w:hAnsi="Garamond" w:cs="Arial"/>
              </w:rPr>
              <w:t xml:space="preserve"> z certyfikatem zgodności producenta do najnowszej dostępnej wersji,</w:t>
            </w:r>
          </w:p>
          <w:p w14:paraId="09B825A6" w14:textId="77777777" w:rsidR="00F8641B" w:rsidRPr="003176EF" w:rsidRDefault="00F8641B" w:rsidP="00F8641B">
            <w:pPr>
              <w:jc w:val="both"/>
              <w:rPr>
                <w:rFonts w:ascii="Garamond" w:hAnsi="Garamond" w:cs="Arial"/>
              </w:rPr>
            </w:pPr>
            <w:r w:rsidRPr="003176EF">
              <w:rPr>
                <w:rFonts w:ascii="Garamond" w:hAnsi="Garamond" w:cs="Arial"/>
              </w:rPr>
              <w:t xml:space="preserve">- możliwość przed instalacją sprawdzenia każdego sterownika, każdej aplikacji, </w:t>
            </w:r>
            <w:proofErr w:type="spellStart"/>
            <w:r w:rsidRPr="003176EF">
              <w:rPr>
                <w:rFonts w:ascii="Garamond" w:hAnsi="Garamond" w:cs="Arial"/>
              </w:rPr>
              <w:t>BIOS’u</w:t>
            </w:r>
            <w:proofErr w:type="spellEnd"/>
            <w:r w:rsidRPr="003176EF">
              <w:rPr>
                <w:rFonts w:ascii="Garamond" w:hAnsi="Garamond" w:cs="Arial"/>
              </w:rPr>
              <w:t xml:space="preserve"> bezpośrednio na stronie producenta przy użyciu połączenia internetowego z automatycznym przekierowaniem a w szczególności informacji:</w:t>
            </w:r>
          </w:p>
          <w:p w14:paraId="78891603" w14:textId="77777777" w:rsidR="00F8641B" w:rsidRPr="003176EF" w:rsidRDefault="00F8641B" w:rsidP="00F8641B">
            <w:pPr>
              <w:jc w:val="both"/>
              <w:rPr>
                <w:rFonts w:ascii="Garamond" w:hAnsi="Garamond" w:cs="Arial"/>
              </w:rPr>
            </w:pPr>
            <w:r w:rsidRPr="003176EF">
              <w:rPr>
                <w:rFonts w:ascii="Garamond" w:hAnsi="Garamond" w:cs="Arial"/>
              </w:rPr>
              <w:t xml:space="preserve">       </w:t>
            </w:r>
            <w:proofErr w:type="gramStart"/>
            <w:r w:rsidRPr="003176EF">
              <w:rPr>
                <w:rFonts w:ascii="Garamond" w:hAnsi="Garamond" w:cs="Arial"/>
              </w:rPr>
              <w:t>o</w:t>
            </w:r>
            <w:proofErr w:type="gramEnd"/>
            <w:r w:rsidRPr="003176EF">
              <w:rPr>
                <w:rFonts w:ascii="Garamond" w:hAnsi="Garamond" w:cs="Arial"/>
              </w:rPr>
              <w:t xml:space="preserve"> poprawkach i usprawnieniach dotyczących aktualizacji</w:t>
            </w:r>
          </w:p>
          <w:p w14:paraId="3E1E6095" w14:textId="77777777" w:rsidR="00F8641B" w:rsidRPr="003176EF" w:rsidRDefault="00F8641B" w:rsidP="00F8641B">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dacie</w:t>
            </w:r>
            <w:proofErr w:type="gramEnd"/>
            <w:r w:rsidRPr="003176EF">
              <w:rPr>
                <w:rFonts w:ascii="Garamond" w:hAnsi="Garamond" w:cs="Arial"/>
              </w:rPr>
              <w:t xml:space="preserve"> wydania ostatniej aktualizacji</w:t>
            </w:r>
          </w:p>
          <w:p w14:paraId="2E6C18C2" w14:textId="77777777" w:rsidR="00F8641B" w:rsidRPr="003176EF" w:rsidRDefault="00F8641B" w:rsidP="00F8641B">
            <w:pPr>
              <w:jc w:val="both"/>
              <w:rPr>
                <w:rFonts w:ascii="Garamond" w:hAnsi="Garamond" w:cs="Arial"/>
              </w:rPr>
            </w:pPr>
            <w:r w:rsidRPr="003176EF">
              <w:rPr>
                <w:rFonts w:ascii="Garamond" w:hAnsi="Garamond" w:cs="Arial"/>
              </w:rPr>
              <w:t xml:space="preserve">       </w:t>
            </w:r>
            <w:proofErr w:type="gramStart"/>
            <w:r w:rsidRPr="003176EF">
              <w:rPr>
                <w:rFonts w:ascii="Garamond" w:hAnsi="Garamond" w:cs="Arial"/>
              </w:rPr>
              <w:t>priorytecie</w:t>
            </w:r>
            <w:proofErr w:type="gramEnd"/>
            <w:r w:rsidRPr="003176EF">
              <w:rPr>
                <w:rFonts w:ascii="Garamond" w:hAnsi="Garamond" w:cs="Arial"/>
              </w:rPr>
              <w:t xml:space="preserve"> aktualizacji</w:t>
            </w:r>
          </w:p>
          <w:p w14:paraId="03FEA226" w14:textId="77777777" w:rsidR="00F8641B" w:rsidRPr="003176EF" w:rsidRDefault="00F8641B" w:rsidP="00F8641B">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zgodność</w:t>
            </w:r>
            <w:proofErr w:type="gramEnd"/>
            <w:r w:rsidRPr="003176EF">
              <w:rPr>
                <w:rFonts w:ascii="Garamond" w:hAnsi="Garamond" w:cs="Arial"/>
              </w:rPr>
              <w:t xml:space="preserve"> z systemami operacyjnymi</w:t>
            </w:r>
          </w:p>
          <w:p w14:paraId="5A9F2CD9" w14:textId="77777777" w:rsidR="00F8641B" w:rsidRPr="003176EF" w:rsidRDefault="00F8641B" w:rsidP="00F8641B">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jakiego</w:t>
            </w:r>
            <w:proofErr w:type="gramEnd"/>
            <w:r w:rsidRPr="003176EF">
              <w:rPr>
                <w:rFonts w:ascii="Garamond" w:hAnsi="Garamond" w:cs="Arial"/>
              </w:rPr>
              <w:t xml:space="preserve"> komponentu sprzętu dotyczy aktualizacja</w:t>
            </w:r>
          </w:p>
          <w:p w14:paraId="27885EA5" w14:textId="77777777" w:rsidR="00F8641B" w:rsidRPr="003176EF" w:rsidRDefault="00F8641B" w:rsidP="00F8641B">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wszystkie</w:t>
            </w:r>
            <w:proofErr w:type="gramEnd"/>
            <w:r w:rsidRPr="003176EF">
              <w:rPr>
                <w:rFonts w:ascii="Garamond" w:hAnsi="Garamond" w:cs="Arial"/>
              </w:rPr>
              <w:t xml:space="preserve"> poprzednie aktualizacje z informacjami jak powyżej</w:t>
            </w:r>
          </w:p>
          <w:p w14:paraId="35A3A34E" w14:textId="77777777" w:rsidR="00F8641B" w:rsidRPr="003176EF" w:rsidRDefault="00F8641B" w:rsidP="00F8641B">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wykaz</w:t>
            </w:r>
            <w:proofErr w:type="gramEnd"/>
            <w:r w:rsidRPr="003176EF">
              <w:rPr>
                <w:rFonts w:ascii="Garamond" w:hAnsi="Garamond" w:cs="Arial"/>
              </w:rPr>
              <w:t xml:space="preserve"> najnowszych aktualizacji z podziałem na krytyczne (wymagające natychmiastowej instalacji), rekomendowane i opcjonalne</w:t>
            </w:r>
          </w:p>
          <w:p w14:paraId="61BCA620" w14:textId="77777777" w:rsidR="00F8641B" w:rsidRPr="003176EF" w:rsidRDefault="00F8641B" w:rsidP="00F8641B">
            <w:pPr>
              <w:jc w:val="both"/>
              <w:rPr>
                <w:rFonts w:ascii="Garamond" w:hAnsi="Garamond" w:cs="Arial"/>
              </w:rPr>
            </w:pPr>
            <w:r w:rsidRPr="003176EF">
              <w:rPr>
                <w:rFonts w:ascii="Garamond" w:hAnsi="Garamond" w:cs="Arial"/>
              </w:rPr>
              <w:lastRenderedPageBreak/>
              <w:t>- możliwość włączenia/wyłączenia funkcji automatycznego restartu w przypadku kiedy jest wymagany przy instalacji sterownika, aplikacji która tego wymaga.</w:t>
            </w:r>
          </w:p>
          <w:p w14:paraId="1D3DFBB5" w14:textId="77777777" w:rsidR="00F8641B" w:rsidRPr="003176EF" w:rsidRDefault="00F8641B" w:rsidP="00F8641B">
            <w:pPr>
              <w:jc w:val="both"/>
              <w:rPr>
                <w:rFonts w:ascii="Garamond" w:hAnsi="Garamond" w:cs="Arial"/>
              </w:rPr>
            </w:pPr>
            <w:r w:rsidRPr="003176EF">
              <w:rPr>
                <w:rFonts w:ascii="Garamond" w:hAnsi="Garamond" w:cs="Arial"/>
              </w:rPr>
              <w:t xml:space="preserve">- rozpoznanie modelu oferowanego komputera, numer seryjny komputera, informację kiedy dokonany został ostatnio </w:t>
            </w:r>
            <w:proofErr w:type="spellStart"/>
            <w:r w:rsidRPr="003176EF">
              <w:rPr>
                <w:rFonts w:ascii="Garamond" w:hAnsi="Garamond" w:cs="Arial"/>
              </w:rPr>
              <w:t>upgrade</w:t>
            </w:r>
            <w:proofErr w:type="spellEnd"/>
            <w:r w:rsidRPr="003176EF">
              <w:rPr>
                <w:rFonts w:ascii="Garamond" w:hAnsi="Garamond" w:cs="Arial"/>
              </w:rPr>
              <w:t xml:space="preserve"> w szczególności z uwzględnieniem daty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w:t>
            </w:r>
          </w:p>
          <w:p w14:paraId="6DEE1FAD" w14:textId="77777777" w:rsidR="00F8641B" w:rsidRPr="003176EF" w:rsidRDefault="00F8641B" w:rsidP="00F8641B">
            <w:pPr>
              <w:jc w:val="both"/>
              <w:rPr>
                <w:rFonts w:ascii="Garamond" w:hAnsi="Garamond" w:cs="Arial"/>
              </w:rPr>
            </w:pPr>
            <w:r w:rsidRPr="003176EF">
              <w:rPr>
                <w:rFonts w:ascii="Garamond" w:hAnsi="Garamond" w:cs="Arial"/>
              </w:rPr>
              <w:t xml:space="preserve">- sprawdzenia historii </w:t>
            </w:r>
            <w:proofErr w:type="spellStart"/>
            <w:r w:rsidRPr="003176EF">
              <w:rPr>
                <w:rFonts w:ascii="Garamond" w:hAnsi="Garamond" w:cs="Arial"/>
              </w:rPr>
              <w:t>upgrade’u</w:t>
            </w:r>
            <w:proofErr w:type="spellEnd"/>
            <w:r w:rsidRPr="003176EF">
              <w:rPr>
                <w:rFonts w:ascii="Garamond" w:hAnsi="Garamond" w:cs="Arial"/>
              </w:rPr>
              <w:t xml:space="preserve"> z informacją jakie sterowniki były instalowane z dokładną datą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 i wersją ( rewizja wydania )</w:t>
            </w:r>
          </w:p>
          <w:p w14:paraId="63421047" w14:textId="77777777" w:rsidR="00F8641B" w:rsidRPr="003176EF" w:rsidRDefault="00F8641B" w:rsidP="00F8641B">
            <w:pPr>
              <w:jc w:val="both"/>
              <w:rPr>
                <w:rFonts w:ascii="Garamond" w:hAnsi="Garamond" w:cs="Arial"/>
              </w:rPr>
            </w:pPr>
            <w:r w:rsidRPr="003176EF">
              <w:rPr>
                <w:rFonts w:ascii="Garamond" w:hAnsi="Garamond" w:cs="Arial"/>
              </w:rPr>
              <w:t xml:space="preserve">- dokładny wykaz wymaganych sterowników, aplikacji, </w:t>
            </w:r>
            <w:proofErr w:type="spellStart"/>
            <w:r w:rsidRPr="003176EF">
              <w:rPr>
                <w:rFonts w:ascii="Garamond" w:hAnsi="Garamond" w:cs="Arial"/>
              </w:rPr>
              <w:t>BIOS’u</w:t>
            </w:r>
            <w:proofErr w:type="spellEnd"/>
            <w:r w:rsidRPr="003176EF">
              <w:rPr>
                <w:rFonts w:ascii="Garamond" w:hAnsi="Garamond" w:cs="Arial"/>
              </w:rPr>
              <w:t xml:space="preserve"> z informacją o zainstalowanej obecnie wersji dla oferowanego komputera z możliwością exportu do pliku o rozszerzeniu *.</w:t>
            </w:r>
            <w:proofErr w:type="spellStart"/>
            <w:proofErr w:type="gramStart"/>
            <w:r w:rsidRPr="003176EF">
              <w:rPr>
                <w:rFonts w:ascii="Garamond" w:hAnsi="Garamond" w:cs="Arial"/>
              </w:rPr>
              <w:t>xml</w:t>
            </w:r>
            <w:proofErr w:type="spellEnd"/>
            <w:proofErr w:type="gramEnd"/>
          </w:p>
          <w:p w14:paraId="169C93C6" w14:textId="78776B4D" w:rsidR="00F8641B" w:rsidRPr="003176EF" w:rsidRDefault="00F8641B" w:rsidP="00F8641B">
            <w:pPr>
              <w:jc w:val="both"/>
              <w:rPr>
                <w:rFonts w:ascii="Garamond" w:hAnsi="Garamond" w:cs="Arial"/>
              </w:rPr>
            </w:pPr>
            <w:r w:rsidRPr="003176EF">
              <w:rPr>
                <w:rFonts w:ascii="Garamond" w:hAnsi="Garamond" w:cs="Arial"/>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w:t>
            </w:r>
            <w:proofErr w:type="spellStart"/>
            <w:proofErr w:type="gramStart"/>
            <w:r w:rsidRPr="003176EF">
              <w:rPr>
                <w:rFonts w:ascii="Garamond" w:hAnsi="Garamond" w:cs="Arial"/>
              </w:rPr>
              <w:t>xml</w:t>
            </w:r>
            <w:proofErr w:type="spellEnd"/>
            <w:proofErr w:type="gramEnd"/>
            <w:r w:rsidRPr="003176EF">
              <w:rPr>
                <w:rFonts w:ascii="Garamond" w:hAnsi="Garamond" w:cs="Arial"/>
              </w:rPr>
              <w:t xml:space="preserve"> od razu spakowany z rozszerzeniem *.</w:t>
            </w:r>
            <w:proofErr w:type="gramStart"/>
            <w:r w:rsidRPr="003176EF">
              <w:rPr>
                <w:rFonts w:ascii="Garamond" w:hAnsi="Garamond" w:cs="Arial"/>
              </w:rPr>
              <w:t>zip</w:t>
            </w:r>
            <w:proofErr w:type="gramEnd"/>
            <w:r w:rsidRPr="003176EF">
              <w:rPr>
                <w:rFonts w:ascii="Garamond" w:hAnsi="Garamond" w:cs="Arial"/>
              </w:rPr>
              <w:t>. Raport musi zawierać z dokładną datą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 i godziną z podjętych i wykonanych akcji/zadań w przedziale czasowym do min. 1 roku.</w:t>
            </w:r>
          </w:p>
        </w:tc>
      </w:tr>
    </w:tbl>
    <w:p w14:paraId="2F3002AA" w14:textId="06E24E6A" w:rsidR="00D85022" w:rsidRDefault="00D85022" w:rsidP="0081489C">
      <w:pPr>
        <w:jc w:val="both"/>
        <w:rPr>
          <w:rFonts w:ascii="Garamond" w:hAnsi="Garamond" w:cs="Arial"/>
        </w:rPr>
      </w:pPr>
    </w:p>
    <w:p w14:paraId="32E6E218" w14:textId="2A12503D" w:rsidR="006C58D9" w:rsidRDefault="006C58D9" w:rsidP="0081489C">
      <w:pPr>
        <w:jc w:val="both"/>
        <w:rPr>
          <w:rFonts w:ascii="Garamond" w:hAnsi="Garamond" w:cs="Arial"/>
        </w:rPr>
      </w:pPr>
    </w:p>
    <w:p w14:paraId="1B9D066F" w14:textId="2C806FC7" w:rsidR="006C58D9" w:rsidRDefault="006C58D9" w:rsidP="0081489C">
      <w:pPr>
        <w:jc w:val="both"/>
        <w:rPr>
          <w:rFonts w:ascii="Garamond" w:hAnsi="Garamond" w:cs="Arial"/>
        </w:rPr>
      </w:pPr>
    </w:p>
    <w:p w14:paraId="564CE4FB" w14:textId="77777777" w:rsidR="006C58D9" w:rsidRPr="003176EF" w:rsidRDefault="006C58D9" w:rsidP="0081489C">
      <w:pPr>
        <w:jc w:val="both"/>
        <w:rPr>
          <w:rFonts w:ascii="Garamond" w:hAnsi="Garamond" w:cs="Arial"/>
        </w:rPr>
      </w:pPr>
    </w:p>
    <w:p w14:paraId="68FE832F" w14:textId="7EBB4D64" w:rsidR="00F777D4" w:rsidRPr="00380987" w:rsidRDefault="00F777D4" w:rsidP="0081489C">
      <w:pPr>
        <w:jc w:val="both"/>
        <w:rPr>
          <w:rFonts w:ascii="Garamond" w:hAnsi="Garamond" w:cs="Arial"/>
          <w:b/>
          <w:bCs/>
        </w:rPr>
      </w:pPr>
      <w:r w:rsidRPr="00380987">
        <w:rPr>
          <w:rFonts w:ascii="Garamond" w:hAnsi="Garamond" w:cs="Arial"/>
          <w:b/>
          <w:bCs/>
        </w:rPr>
        <w:t>Opis wdrożenia</w:t>
      </w:r>
    </w:p>
    <w:p w14:paraId="1CFE564D" w14:textId="5B7B4921" w:rsidR="00F777D4" w:rsidRPr="003176EF" w:rsidRDefault="00F777D4" w:rsidP="0081489C">
      <w:pPr>
        <w:jc w:val="both"/>
        <w:rPr>
          <w:rFonts w:ascii="Garamond" w:hAnsi="Garamond" w:cs="Arial"/>
        </w:rPr>
      </w:pPr>
      <w:r w:rsidRPr="003176EF">
        <w:rPr>
          <w:rFonts w:ascii="Garamond" w:hAnsi="Garamond" w:cs="Arial"/>
        </w:rPr>
        <w:t xml:space="preserve">Przedmiotem zamówienia jest wdrożenie </w:t>
      </w:r>
      <w:r w:rsidR="009263CD" w:rsidRPr="003176EF">
        <w:rPr>
          <w:rFonts w:ascii="Garamond" w:hAnsi="Garamond" w:cs="Arial"/>
        </w:rPr>
        <w:t xml:space="preserve">dostarczonej </w:t>
      </w:r>
      <w:r w:rsidRPr="003176EF">
        <w:rPr>
          <w:rFonts w:ascii="Garamond" w:hAnsi="Garamond" w:cs="Arial"/>
        </w:rPr>
        <w:t>infrastruktury w Urzędzie Gminy oraz jednostkach podległych (SP Lelice, SP Gozdowo, GZGK, GOPS). Realizacja obejmie dostawę, montaż, uruchomienie i konfigurację urządzeń</w:t>
      </w:r>
      <w:r w:rsidR="0096696C" w:rsidRPr="003176EF">
        <w:rPr>
          <w:rFonts w:ascii="Garamond" w:hAnsi="Garamond" w:cs="Arial"/>
        </w:rPr>
        <w:t>.</w:t>
      </w:r>
    </w:p>
    <w:p w14:paraId="13E6DB5E" w14:textId="77777777" w:rsidR="005D7C6E" w:rsidRPr="003176EF" w:rsidRDefault="005D7C6E" w:rsidP="0081489C">
      <w:pPr>
        <w:pStyle w:val="Bezodstpw"/>
        <w:jc w:val="both"/>
        <w:rPr>
          <w:rFonts w:ascii="Garamond" w:hAnsi="Garamond"/>
          <w:sz w:val="24"/>
          <w:szCs w:val="24"/>
        </w:rPr>
      </w:pPr>
    </w:p>
    <w:p w14:paraId="7B954F2C" w14:textId="24BA233F" w:rsidR="00D610AF" w:rsidRPr="003176EF" w:rsidRDefault="00BB7DDA" w:rsidP="0081489C">
      <w:pPr>
        <w:pStyle w:val="Bezodstpw"/>
        <w:jc w:val="both"/>
        <w:rPr>
          <w:rFonts w:ascii="Garamond" w:hAnsi="Garamond"/>
          <w:sz w:val="24"/>
          <w:szCs w:val="24"/>
        </w:rPr>
      </w:pPr>
      <w:r w:rsidRPr="003176EF">
        <w:rPr>
          <w:rFonts w:ascii="Garamond" w:hAnsi="Garamond"/>
          <w:sz w:val="24"/>
          <w:szCs w:val="24"/>
        </w:rPr>
        <w:t>1. Urząd Gminy</w:t>
      </w:r>
      <w:r w:rsidR="00A80BA9" w:rsidRPr="003176EF">
        <w:rPr>
          <w:rFonts w:ascii="Garamond" w:hAnsi="Garamond"/>
          <w:sz w:val="24"/>
          <w:szCs w:val="24"/>
        </w:rPr>
        <w:t>:</w:t>
      </w:r>
    </w:p>
    <w:p w14:paraId="5676EBA5" w14:textId="7240AB2B" w:rsidR="00D610AF" w:rsidRPr="003176EF" w:rsidRDefault="0088397E" w:rsidP="0081489C">
      <w:pPr>
        <w:pStyle w:val="Bezodstpw"/>
        <w:jc w:val="both"/>
        <w:rPr>
          <w:rFonts w:ascii="Garamond" w:hAnsi="Garamond"/>
          <w:sz w:val="24"/>
          <w:szCs w:val="24"/>
        </w:rPr>
      </w:pPr>
      <w:r w:rsidRPr="003176EF">
        <w:rPr>
          <w:rFonts w:ascii="Garamond" w:hAnsi="Garamond"/>
          <w:sz w:val="24"/>
          <w:szCs w:val="24"/>
        </w:rPr>
        <w:t xml:space="preserve"> </w:t>
      </w:r>
    </w:p>
    <w:p w14:paraId="22182556" w14:textId="24A683C1" w:rsidR="00D610AF" w:rsidRPr="003176EF" w:rsidRDefault="00A74F8A" w:rsidP="001C7492">
      <w:pPr>
        <w:pStyle w:val="Akapitzlist"/>
        <w:numPr>
          <w:ilvl w:val="0"/>
          <w:numId w:val="45"/>
        </w:numPr>
        <w:jc w:val="both"/>
        <w:rPr>
          <w:rFonts w:ascii="Garamond" w:hAnsi="Garamond"/>
          <w:sz w:val="24"/>
          <w:szCs w:val="24"/>
        </w:rPr>
      </w:pPr>
      <w:r>
        <w:rPr>
          <w:rFonts w:ascii="Garamond" w:hAnsi="Garamond" w:cs="Arial"/>
          <w:sz w:val="24"/>
          <w:szCs w:val="24"/>
        </w:rPr>
        <w:t xml:space="preserve">Montaż, uruchomienie </w:t>
      </w:r>
      <w:r w:rsidR="00D610AF" w:rsidRPr="003176EF">
        <w:rPr>
          <w:rFonts w:ascii="Garamond" w:hAnsi="Garamond" w:cs="Arial"/>
          <w:sz w:val="24"/>
          <w:szCs w:val="24"/>
        </w:rPr>
        <w:t xml:space="preserve">oraz konfiguracja </w:t>
      </w:r>
      <w:r>
        <w:rPr>
          <w:rFonts w:ascii="Garamond" w:hAnsi="Garamond" w:cs="Arial"/>
          <w:sz w:val="24"/>
          <w:szCs w:val="24"/>
        </w:rPr>
        <w:t xml:space="preserve">UTM w siedzibie zamawiającego. </w:t>
      </w:r>
      <w:r w:rsidR="00D610AF" w:rsidRPr="003176EF">
        <w:rPr>
          <w:rFonts w:ascii="Garamond" w:hAnsi="Garamond" w:cs="Arial"/>
          <w:sz w:val="24"/>
          <w:szCs w:val="24"/>
        </w:rPr>
        <w:t>UTM w budynku</w:t>
      </w:r>
      <w:r>
        <w:rPr>
          <w:rFonts w:ascii="Garamond" w:hAnsi="Garamond" w:cs="Arial"/>
          <w:sz w:val="24"/>
          <w:szCs w:val="24"/>
        </w:rPr>
        <w:t xml:space="preserve"> urzędy jako router redundantny.</w:t>
      </w:r>
    </w:p>
    <w:p w14:paraId="135D0BC4" w14:textId="35038800" w:rsidR="00D610AF" w:rsidRPr="003176EF" w:rsidRDefault="00D610AF" w:rsidP="001C7492">
      <w:pPr>
        <w:pStyle w:val="Akapitzlist"/>
        <w:numPr>
          <w:ilvl w:val="0"/>
          <w:numId w:val="45"/>
        </w:numPr>
        <w:jc w:val="both"/>
        <w:rPr>
          <w:rFonts w:ascii="Garamond" w:hAnsi="Garamond" w:cs="Arial"/>
          <w:sz w:val="24"/>
          <w:szCs w:val="24"/>
        </w:rPr>
      </w:pPr>
      <w:r w:rsidRPr="003176EF">
        <w:rPr>
          <w:rFonts w:ascii="Garamond" w:hAnsi="Garamond" w:cs="Arial"/>
          <w:sz w:val="24"/>
          <w:szCs w:val="24"/>
        </w:rPr>
        <w:t>Montaż, uruchomie</w:t>
      </w:r>
      <w:r w:rsidR="00A74F8A">
        <w:rPr>
          <w:rFonts w:ascii="Garamond" w:hAnsi="Garamond" w:cs="Arial"/>
          <w:sz w:val="24"/>
          <w:szCs w:val="24"/>
        </w:rPr>
        <w:t xml:space="preserve">nie oraz konfiguracja serwera </w:t>
      </w:r>
      <w:r w:rsidRPr="003176EF">
        <w:rPr>
          <w:rFonts w:ascii="Garamond" w:hAnsi="Garamond" w:cs="Arial"/>
          <w:sz w:val="24"/>
          <w:szCs w:val="24"/>
        </w:rPr>
        <w:t xml:space="preserve">w roli serwera AD (tworzenie kont użytkowników </w:t>
      </w:r>
      <w:r w:rsidRPr="003176EF">
        <w:rPr>
          <w:rFonts w:ascii="Garamond" w:hAnsi="Garamond"/>
          <w:sz w:val="24"/>
          <w:szCs w:val="24"/>
        </w:rPr>
        <w:t>zgodnie z wymaganiami Zamawiającego</w:t>
      </w:r>
      <w:r w:rsidRPr="003176EF">
        <w:rPr>
          <w:rFonts w:ascii="Garamond" w:hAnsi="Garamond" w:cs="Arial"/>
          <w:sz w:val="24"/>
          <w:szCs w:val="24"/>
        </w:rPr>
        <w:t xml:space="preserve">   i podpięcie stacji roboczych do domeny), serwera DNS, serwera baz danych, serwera plików oraz pulpitu zdalnego. Przeniesienie istniejących baz i programów dziedzinowych na nowy serwer.</w:t>
      </w:r>
    </w:p>
    <w:p w14:paraId="73992887" w14:textId="77777777" w:rsidR="00D610AF" w:rsidRPr="003176EF" w:rsidRDefault="00D610AF" w:rsidP="001C7492">
      <w:pPr>
        <w:pStyle w:val="Akapitzlist"/>
        <w:numPr>
          <w:ilvl w:val="0"/>
          <w:numId w:val="45"/>
        </w:numPr>
        <w:jc w:val="both"/>
        <w:rPr>
          <w:rFonts w:ascii="Garamond" w:hAnsi="Garamond"/>
          <w:sz w:val="24"/>
          <w:szCs w:val="24"/>
        </w:rPr>
      </w:pPr>
      <w:r w:rsidRPr="003176EF">
        <w:rPr>
          <w:rFonts w:ascii="Garamond" w:hAnsi="Garamond" w:cs="Arial"/>
          <w:sz w:val="24"/>
          <w:szCs w:val="24"/>
        </w:rPr>
        <w:t>Montaż, uruchomienie  oraz konfiguracja serwera  w roli zapasowego serwera.</w:t>
      </w:r>
    </w:p>
    <w:p w14:paraId="55B4CA70" w14:textId="54904093" w:rsidR="00D610AF" w:rsidRPr="003176EF" w:rsidRDefault="00D610AF" w:rsidP="001C7492">
      <w:pPr>
        <w:pStyle w:val="Akapitzlist"/>
        <w:numPr>
          <w:ilvl w:val="0"/>
          <w:numId w:val="45"/>
        </w:numPr>
        <w:jc w:val="both"/>
        <w:rPr>
          <w:rFonts w:ascii="Garamond" w:hAnsi="Garamond"/>
          <w:sz w:val="24"/>
          <w:szCs w:val="24"/>
        </w:rPr>
      </w:pPr>
      <w:r w:rsidRPr="003176EF">
        <w:rPr>
          <w:rFonts w:ascii="Garamond" w:hAnsi="Garamond" w:cs="Arial"/>
          <w:sz w:val="24"/>
          <w:szCs w:val="24"/>
        </w:rPr>
        <w:t xml:space="preserve">Montaż, uruchomienie oraz konfiguracja </w:t>
      </w:r>
      <w:proofErr w:type="spellStart"/>
      <w:r w:rsidRPr="003176EF">
        <w:rPr>
          <w:rFonts w:ascii="Garamond" w:hAnsi="Garamond" w:cs="Arial"/>
          <w:sz w:val="24"/>
          <w:szCs w:val="24"/>
        </w:rPr>
        <w:t>switch</w:t>
      </w:r>
      <w:proofErr w:type="spellEnd"/>
      <w:r w:rsidR="00261522" w:rsidRPr="003176EF">
        <w:rPr>
          <w:rFonts w:ascii="Garamond" w:hAnsi="Garamond" w:cs="Arial"/>
          <w:sz w:val="24"/>
          <w:szCs w:val="24"/>
          <w:lang w:val="pl-PL"/>
        </w:rPr>
        <w:t>’</w:t>
      </w:r>
      <w:r w:rsidRPr="003176EF">
        <w:rPr>
          <w:rFonts w:ascii="Garamond" w:hAnsi="Garamond" w:cs="Arial"/>
          <w:sz w:val="24"/>
          <w:szCs w:val="24"/>
        </w:rPr>
        <w:t xml:space="preserve">y </w:t>
      </w:r>
      <w:r w:rsidRPr="003176EF">
        <w:rPr>
          <w:rFonts w:ascii="Garamond" w:hAnsi="Garamond"/>
          <w:sz w:val="24"/>
          <w:szCs w:val="24"/>
        </w:rPr>
        <w:t>zgodnie z wymaganiami Zamawiającego lub najlepszymi praktykami oraz doświadczeniem Dostawcy</w:t>
      </w:r>
    </w:p>
    <w:p w14:paraId="5652F1B6" w14:textId="4D99BC06" w:rsidR="00D610AF" w:rsidRPr="003176EF" w:rsidRDefault="00F70EEC" w:rsidP="001C7492">
      <w:pPr>
        <w:pStyle w:val="Akapitzlist"/>
        <w:numPr>
          <w:ilvl w:val="0"/>
          <w:numId w:val="45"/>
        </w:numPr>
        <w:jc w:val="both"/>
        <w:rPr>
          <w:rFonts w:ascii="Garamond" w:hAnsi="Garamond"/>
          <w:sz w:val="24"/>
          <w:szCs w:val="24"/>
        </w:rPr>
      </w:pPr>
      <w:r w:rsidRPr="003176EF">
        <w:rPr>
          <w:rFonts w:ascii="Garamond" w:hAnsi="Garamond"/>
          <w:sz w:val="24"/>
          <w:szCs w:val="24"/>
        </w:rPr>
        <w:t xml:space="preserve">Instalacja </w:t>
      </w:r>
      <w:proofErr w:type="spellStart"/>
      <w:r w:rsidR="00D610AF" w:rsidRPr="003176EF">
        <w:rPr>
          <w:rFonts w:ascii="Garamond" w:hAnsi="Garamond"/>
          <w:sz w:val="24"/>
          <w:szCs w:val="24"/>
        </w:rPr>
        <w:t>Statlook</w:t>
      </w:r>
      <w:proofErr w:type="spellEnd"/>
    </w:p>
    <w:p w14:paraId="54E7CF18" w14:textId="77777777" w:rsidR="00D610AF" w:rsidRPr="003176EF" w:rsidRDefault="00D610AF" w:rsidP="001C7492">
      <w:pPr>
        <w:pStyle w:val="Akapitzlist"/>
        <w:numPr>
          <w:ilvl w:val="0"/>
          <w:numId w:val="45"/>
        </w:numPr>
        <w:jc w:val="both"/>
        <w:rPr>
          <w:rFonts w:ascii="Garamond" w:hAnsi="Garamond"/>
          <w:sz w:val="24"/>
          <w:szCs w:val="24"/>
        </w:rPr>
      </w:pPr>
      <w:r w:rsidRPr="003176EF">
        <w:rPr>
          <w:rFonts w:ascii="Garamond" w:hAnsi="Garamond" w:cs="Arial"/>
          <w:sz w:val="24"/>
          <w:szCs w:val="24"/>
        </w:rPr>
        <w:t>Montaż, uruchomienie oraz konfiguracja AP pracujących w standardzie WiFii6  w budynku urzędu gminy we wskazanych przez zamawiającego miejscach.</w:t>
      </w:r>
    </w:p>
    <w:p w14:paraId="5C00BC56" w14:textId="77777777" w:rsidR="00D610AF" w:rsidRPr="003176EF" w:rsidRDefault="00D610AF" w:rsidP="001C7492">
      <w:pPr>
        <w:pStyle w:val="Akapitzlist"/>
        <w:numPr>
          <w:ilvl w:val="1"/>
          <w:numId w:val="45"/>
        </w:numPr>
        <w:ind w:left="993" w:hanging="284"/>
        <w:jc w:val="both"/>
        <w:rPr>
          <w:rFonts w:ascii="Garamond" w:hAnsi="Garamond"/>
          <w:sz w:val="24"/>
          <w:szCs w:val="24"/>
        </w:rPr>
      </w:pPr>
      <w:r w:rsidRPr="003176EF">
        <w:rPr>
          <w:rFonts w:ascii="Garamond" w:hAnsi="Garamond"/>
          <w:sz w:val="24"/>
          <w:szCs w:val="24"/>
        </w:rPr>
        <w:t>AP mają być zamontowane podsufitowo lub naściennie, być zarządzane za pośrednictwem kontrolera i zasilane z serwerowni zamawiającego.</w:t>
      </w:r>
    </w:p>
    <w:p w14:paraId="2346094F" w14:textId="5078829C" w:rsidR="00D610AF" w:rsidRPr="003176EF" w:rsidRDefault="00D610AF" w:rsidP="001C7492">
      <w:pPr>
        <w:pStyle w:val="Akapitzlist"/>
        <w:numPr>
          <w:ilvl w:val="0"/>
          <w:numId w:val="45"/>
        </w:numPr>
        <w:jc w:val="both"/>
        <w:rPr>
          <w:rFonts w:ascii="Garamond" w:hAnsi="Garamond"/>
          <w:sz w:val="24"/>
          <w:szCs w:val="24"/>
        </w:rPr>
      </w:pPr>
      <w:r w:rsidRPr="003176EF">
        <w:rPr>
          <w:rFonts w:ascii="Garamond" w:hAnsi="Garamond"/>
          <w:sz w:val="24"/>
          <w:szCs w:val="24"/>
        </w:rPr>
        <w:t>NAS  Montaż, uru</w:t>
      </w:r>
      <w:r w:rsidR="003E5271">
        <w:rPr>
          <w:rFonts w:ascii="Garamond" w:hAnsi="Garamond"/>
          <w:sz w:val="24"/>
          <w:szCs w:val="24"/>
        </w:rPr>
        <w:t>chomienie oraz konfiguracja NAS</w:t>
      </w:r>
      <w:r w:rsidR="003E5271">
        <w:rPr>
          <w:rFonts w:ascii="Garamond" w:hAnsi="Garamond"/>
          <w:sz w:val="24"/>
          <w:szCs w:val="24"/>
          <w:lang w:val="pl-PL"/>
        </w:rPr>
        <w:t>:</w:t>
      </w:r>
    </w:p>
    <w:p w14:paraId="50DFDBE9" w14:textId="77777777" w:rsidR="00D610AF" w:rsidRPr="003176EF" w:rsidRDefault="00D610AF" w:rsidP="001C7492">
      <w:pPr>
        <w:pStyle w:val="Akapitzlist"/>
        <w:numPr>
          <w:ilvl w:val="1"/>
          <w:numId w:val="45"/>
        </w:numPr>
        <w:ind w:left="993" w:hanging="284"/>
        <w:jc w:val="both"/>
        <w:rPr>
          <w:rFonts w:ascii="Garamond" w:hAnsi="Garamond"/>
          <w:sz w:val="24"/>
          <w:szCs w:val="24"/>
        </w:rPr>
      </w:pPr>
      <w:r w:rsidRPr="003176EF">
        <w:rPr>
          <w:rFonts w:ascii="Garamond" w:hAnsi="Garamond"/>
          <w:sz w:val="24"/>
          <w:szCs w:val="24"/>
        </w:rPr>
        <w:lastRenderedPageBreak/>
        <w:t xml:space="preserve">zgodnie z wymaganiami Zamawiającego lub najlepszymi praktykami oraz doświadczeniem Dostawcy </w:t>
      </w:r>
    </w:p>
    <w:p w14:paraId="10BA063C" w14:textId="3FD7C19E" w:rsidR="00D610AF" w:rsidRPr="003176EF" w:rsidRDefault="00D610AF" w:rsidP="001C7492">
      <w:pPr>
        <w:pStyle w:val="Bezodstpw"/>
        <w:numPr>
          <w:ilvl w:val="1"/>
          <w:numId w:val="45"/>
        </w:numPr>
        <w:ind w:left="993" w:hanging="284"/>
        <w:jc w:val="both"/>
        <w:rPr>
          <w:rFonts w:ascii="Garamond" w:hAnsi="Garamond"/>
          <w:sz w:val="24"/>
          <w:szCs w:val="24"/>
        </w:rPr>
      </w:pPr>
      <w:r w:rsidRPr="003176EF">
        <w:rPr>
          <w:rFonts w:ascii="Garamond" w:hAnsi="Garamond"/>
          <w:sz w:val="24"/>
          <w:szCs w:val="24"/>
        </w:rPr>
        <w:t>(konfiguracja udziałów sieciowych, konfiguracja, backupów stacji roboczych)</w:t>
      </w:r>
    </w:p>
    <w:p w14:paraId="57852BA8" w14:textId="27545112" w:rsidR="00BB7DDA" w:rsidRPr="003176EF" w:rsidRDefault="005D7C6E" w:rsidP="003E5271">
      <w:pPr>
        <w:pStyle w:val="Bezodstpw"/>
        <w:jc w:val="both"/>
        <w:rPr>
          <w:rFonts w:ascii="Garamond" w:hAnsi="Garamond"/>
          <w:sz w:val="24"/>
          <w:szCs w:val="24"/>
        </w:rPr>
      </w:pPr>
      <w:r w:rsidRPr="003176EF">
        <w:rPr>
          <w:rFonts w:ascii="Garamond" w:hAnsi="Garamond"/>
          <w:sz w:val="24"/>
          <w:szCs w:val="24"/>
        </w:rPr>
        <w:t xml:space="preserve">Urządzenia informatyczne mają być zainstalowanie w działającej szafie RACK bez zakłóceń </w:t>
      </w:r>
      <w:r w:rsidR="00A74F8A">
        <w:rPr>
          <w:rFonts w:ascii="Garamond" w:hAnsi="Garamond"/>
          <w:sz w:val="24"/>
          <w:szCs w:val="24"/>
        </w:rPr>
        <w:br/>
      </w:r>
      <w:r w:rsidRPr="003176EF">
        <w:rPr>
          <w:rFonts w:ascii="Garamond" w:hAnsi="Garamond"/>
          <w:sz w:val="24"/>
          <w:szCs w:val="24"/>
        </w:rPr>
        <w:t>w pracy urzędu.</w:t>
      </w:r>
    </w:p>
    <w:p w14:paraId="3938F8CE" w14:textId="33CE8C1F" w:rsidR="00BB7DDA" w:rsidRDefault="00BB7DDA" w:rsidP="0081489C">
      <w:pPr>
        <w:pStyle w:val="Bezodstpw"/>
        <w:jc w:val="both"/>
        <w:rPr>
          <w:rFonts w:ascii="Garamond" w:hAnsi="Garamond"/>
          <w:sz w:val="24"/>
          <w:szCs w:val="24"/>
        </w:rPr>
      </w:pPr>
    </w:p>
    <w:p w14:paraId="15E249DF" w14:textId="77777777" w:rsidR="003E5271" w:rsidRPr="003176EF" w:rsidRDefault="003E5271" w:rsidP="0081489C">
      <w:pPr>
        <w:pStyle w:val="Bezodstpw"/>
        <w:jc w:val="both"/>
        <w:rPr>
          <w:rFonts w:ascii="Garamond" w:hAnsi="Garamond"/>
          <w:sz w:val="24"/>
          <w:szCs w:val="24"/>
        </w:rPr>
      </w:pPr>
    </w:p>
    <w:p w14:paraId="7AC4CE92" w14:textId="3C3B1F4E" w:rsidR="00BB7DDA" w:rsidRDefault="00BB7DDA" w:rsidP="0081489C">
      <w:pPr>
        <w:pStyle w:val="Bezodstpw"/>
        <w:jc w:val="both"/>
        <w:rPr>
          <w:rFonts w:ascii="Garamond" w:hAnsi="Garamond"/>
          <w:sz w:val="24"/>
          <w:szCs w:val="24"/>
        </w:rPr>
      </w:pPr>
      <w:r w:rsidRPr="003176EF">
        <w:rPr>
          <w:rFonts w:ascii="Garamond" w:hAnsi="Garamond"/>
          <w:sz w:val="24"/>
          <w:szCs w:val="24"/>
        </w:rPr>
        <w:t>2. S</w:t>
      </w:r>
      <w:r w:rsidR="00261522" w:rsidRPr="003176EF">
        <w:rPr>
          <w:rFonts w:ascii="Garamond" w:hAnsi="Garamond"/>
          <w:sz w:val="24"/>
          <w:szCs w:val="24"/>
        </w:rPr>
        <w:t xml:space="preserve">zkoła </w:t>
      </w:r>
      <w:r w:rsidRPr="003176EF">
        <w:rPr>
          <w:rFonts w:ascii="Garamond" w:hAnsi="Garamond"/>
          <w:sz w:val="24"/>
          <w:szCs w:val="24"/>
        </w:rPr>
        <w:t>P</w:t>
      </w:r>
      <w:r w:rsidR="00261522" w:rsidRPr="003176EF">
        <w:rPr>
          <w:rFonts w:ascii="Garamond" w:hAnsi="Garamond"/>
          <w:sz w:val="24"/>
          <w:szCs w:val="24"/>
        </w:rPr>
        <w:t>odstawowa w Lelicach</w:t>
      </w:r>
    </w:p>
    <w:p w14:paraId="432CD139" w14:textId="77777777" w:rsidR="00A36805" w:rsidRPr="003176EF" w:rsidRDefault="00A36805" w:rsidP="0081489C">
      <w:pPr>
        <w:pStyle w:val="Bezodstpw"/>
        <w:jc w:val="both"/>
        <w:rPr>
          <w:rFonts w:ascii="Garamond" w:hAnsi="Garamond"/>
          <w:sz w:val="24"/>
          <w:szCs w:val="24"/>
        </w:rPr>
      </w:pPr>
    </w:p>
    <w:p w14:paraId="67EF0CE0" w14:textId="23F2EDF3" w:rsidR="00D610AF" w:rsidRPr="003176EF" w:rsidRDefault="00D610AF" w:rsidP="001C7492">
      <w:pPr>
        <w:pStyle w:val="Akapitzlist"/>
        <w:numPr>
          <w:ilvl w:val="0"/>
          <w:numId w:val="46"/>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58CDDB98" w14:textId="776BD680" w:rsidR="00D610AF" w:rsidRPr="003176EF" w:rsidRDefault="00D610AF" w:rsidP="001C7492">
      <w:pPr>
        <w:pStyle w:val="Akapitzlist"/>
        <w:numPr>
          <w:ilvl w:val="0"/>
          <w:numId w:val="46"/>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r w:rsidR="00A36805">
        <w:rPr>
          <w:rFonts w:ascii="Garamond" w:eastAsiaTheme="minorHAnsi" w:hAnsi="Garamond" w:cstheme="minorBidi"/>
          <w:kern w:val="2"/>
          <w:sz w:val="24"/>
          <w:szCs w:val="24"/>
          <w:lang w:val="pl-PL" w:eastAsia="en-US"/>
          <w14:ligatures w14:val="standardContextual"/>
        </w:rPr>
        <w:t>.</w:t>
      </w:r>
    </w:p>
    <w:p w14:paraId="6C6E3779" w14:textId="67B7F8EE" w:rsidR="00D610AF" w:rsidRPr="003176EF" w:rsidRDefault="00D610AF" w:rsidP="001C7492">
      <w:pPr>
        <w:pStyle w:val="Akapitzlist"/>
        <w:numPr>
          <w:ilvl w:val="0"/>
          <w:numId w:val="46"/>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w:t>
      </w:r>
      <w:proofErr w:type="spellEnd"/>
      <w:r w:rsidR="00261522" w:rsidRPr="003176EF">
        <w:rPr>
          <w:rFonts w:ascii="Garamond" w:eastAsiaTheme="minorHAnsi" w:hAnsi="Garamond" w:cstheme="minorBidi"/>
          <w:kern w:val="2"/>
          <w:sz w:val="24"/>
          <w:szCs w:val="24"/>
          <w:lang w:val="pl-PL" w:eastAsia="en-US"/>
          <w14:ligatures w14:val="standardContextual"/>
        </w:rPr>
        <w:t>’</w:t>
      </w:r>
      <w:r w:rsidRPr="003176EF">
        <w:rPr>
          <w:rFonts w:ascii="Garamond" w:eastAsiaTheme="minorHAnsi" w:hAnsi="Garamond" w:cstheme="minorBidi"/>
          <w:kern w:val="2"/>
          <w:sz w:val="24"/>
          <w:szCs w:val="24"/>
          <w:lang w:eastAsia="en-US"/>
          <w14:ligatures w14:val="standardContextual"/>
        </w:rPr>
        <w:t>a. (segmentacja sieci)</w:t>
      </w:r>
      <w:r w:rsidR="00A36805">
        <w:rPr>
          <w:rFonts w:ascii="Garamond" w:eastAsiaTheme="minorHAnsi" w:hAnsi="Garamond" w:cstheme="minorBidi"/>
          <w:kern w:val="2"/>
          <w:sz w:val="24"/>
          <w:szCs w:val="24"/>
          <w:lang w:val="pl-PL" w:eastAsia="en-US"/>
          <w14:ligatures w14:val="standardContextual"/>
        </w:rPr>
        <w:t>.</w:t>
      </w:r>
    </w:p>
    <w:p w14:paraId="7DE2C381" w14:textId="7EE7E22A" w:rsidR="003E5271" w:rsidRDefault="00D610AF" w:rsidP="001C7492">
      <w:pPr>
        <w:pStyle w:val="Akapitzlist"/>
        <w:numPr>
          <w:ilvl w:val="0"/>
          <w:numId w:val="46"/>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w:t>
      </w:r>
      <w:r w:rsidR="00A36805">
        <w:rPr>
          <w:rFonts w:ascii="Garamond" w:eastAsiaTheme="minorHAnsi" w:hAnsi="Garamond" w:cstheme="minorBidi"/>
          <w:kern w:val="2"/>
          <w:sz w:val="24"/>
          <w:szCs w:val="24"/>
          <w:lang w:eastAsia="en-US"/>
          <w14:ligatures w14:val="standardContextual"/>
        </w:rPr>
        <w:t>nfiguracja NAS</w:t>
      </w:r>
      <w:r w:rsidR="003E5271">
        <w:rPr>
          <w:rFonts w:ascii="Garamond" w:eastAsiaTheme="minorHAnsi" w:hAnsi="Garamond" w:cstheme="minorBidi"/>
          <w:kern w:val="2"/>
          <w:sz w:val="24"/>
          <w:szCs w:val="24"/>
          <w:lang w:val="pl-PL" w:eastAsia="en-US"/>
          <w14:ligatures w14:val="standardContextual"/>
        </w:rPr>
        <w:t>:</w:t>
      </w:r>
      <w:r w:rsidR="00A36805">
        <w:rPr>
          <w:rFonts w:ascii="Garamond" w:eastAsiaTheme="minorHAnsi" w:hAnsi="Garamond" w:cstheme="minorBidi"/>
          <w:kern w:val="2"/>
          <w:sz w:val="24"/>
          <w:szCs w:val="24"/>
          <w:lang w:eastAsia="en-US"/>
          <w14:ligatures w14:val="standardContextual"/>
        </w:rPr>
        <w:t xml:space="preserve"> </w:t>
      </w:r>
    </w:p>
    <w:p w14:paraId="5A88A4C8" w14:textId="77777777" w:rsidR="00A86835" w:rsidRDefault="00D610AF" w:rsidP="001C7492">
      <w:pPr>
        <w:pStyle w:val="Akapitzlist"/>
        <w:numPr>
          <w:ilvl w:val="0"/>
          <w:numId w:val="48"/>
        </w:numPr>
        <w:spacing w:after="160"/>
        <w:ind w:left="993" w:hanging="284"/>
        <w:jc w:val="both"/>
        <w:rPr>
          <w:rFonts w:ascii="Garamond" w:eastAsiaTheme="minorHAnsi" w:hAnsi="Garamond" w:cstheme="minorBidi"/>
          <w:kern w:val="2"/>
          <w:sz w:val="24"/>
          <w:szCs w:val="24"/>
          <w:lang w:eastAsia="en-US"/>
          <w14:ligatures w14:val="standardContextual"/>
        </w:rPr>
      </w:pPr>
      <w:r w:rsidRPr="00A36805">
        <w:rPr>
          <w:rFonts w:ascii="Garamond" w:eastAsiaTheme="minorHAnsi" w:hAnsi="Garamond" w:cstheme="minorBidi"/>
          <w:kern w:val="2"/>
          <w:sz w:val="24"/>
          <w:szCs w:val="24"/>
          <w:lang w:eastAsia="en-US"/>
          <w14:ligatures w14:val="standardContextual"/>
        </w:rPr>
        <w:t>zgodnie z wymaganiami Zamawiającego lub najlepszymi praktyka</w:t>
      </w:r>
      <w:r w:rsidR="003E5271">
        <w:rPr>
          <w:rFonts w:ascii="Garamond" w:eastAsiaTheme="minorHAnsi" w:hAnsi="Garamond" w:cstheme="minorBidi"/>
          <w:kern w:val="2"/>
          <w:sz w:val="24"/>
          <w:szCs w:val="24"/>
          <w:lang w:eastAsia="en-US"/>
          <w14:ligatures w14:val="standardContextual"/>
        </w:rPr>
        <w:t>mi oraz doświadczeniem Dostawcy</w:t>
      </w:r>
    </w:p>
    <w:p w14:paraId="5EB0E7CA" w14:textId="27148D97" w:rsidR="00D610AF" w:rsidRPr="00A86835" w:rsidRDefault="003E5271" w:rsidP="001C7492">
      <w:pPr>
        <w:pStyle w:val="Akapitzlist"/>
        <w:numPr>
          <w:ilvl w:val="0"/>
          <w:numId w:val="48"/>
        </w:numPr>
        <w:spacing w:after="160"/>
        <w:ind w:left="993" w:hanging="284"/>
        <w:jc w:val="both"/>
        <w:rPr>
          <w:rFonts w:ascii="Garamond" w:eastAsiaTheme="minorHAnsi" w:hAnsi="Garamond" w:cstheme="minorBidi"/>
          <w:kern w:val="2"/>
          <w:sz w:val="24"/>
          <w:szCs w:val="24"/>
          <w:lang w:eastAsia="en-US"/>
          <w14:ligatures w14:val="standardContextual"/>
        </w:rPr>
      </w:pPr>
      <w:proofErr w:type="gramStart"/>
      <w:r w:rsidRPr="00A86835">
        <w:rPr>
          <w:rFonts w:ascii="Garamond" w:hAnsi="Garamond"/>
          <w:kern w:val="2"/>
          <w:sz w:val="24"/>
          <w:szCs w:val="24"/>
          <w:lang w:val="pl-PL"/>
          <w14:ligatures w14:val="standardContextual"/>
        </w:rPr>
        <w:t>k</w:t>
      </w:r>
      <w:proofErr w:type="spellStart"/>
      <w:r w:rsidR="00D610AF" w:rsidRPr="00A86835">
        <w:rPr>
          <w:rFonts w:ascii="Garamond" w:hAnsi="Garamond"/>
          <w:kern w:val="2"/>
          <w:sz w:val="24"/>
          <w:szCs w:val="24"/>
          <w14:ligatures w14:val="standardContextual"/>
        </w:rPr>
        <w:t>onfiguracja</w:t>
      </w:r>
      <w:proofErr w:type="spellEnd"/>
      <w:proofErr w:type="gramEnd"/>
      <w:r w:rsidR="00D610AF" w:rsidRPr="00A86835">
        <w:rPr>
          <w:rFonts w:ascii="Garamond" w:hAnsi="Garamond"/>
          <w:kern w:val="2"/>
          <w:sz w:val="24"/>
          <w:szCs w:val="24"/>
          <w14:ligatures w14:val="standardContextual"/>
        </w:rPr>
        <w:t xml:space="preserve"> udziałów sieci</w:t>
      </w:r>
      <w:r w:rsidR="00A36805" w:rsidRPr="00A86835">
        <w:rPr>
          <w:rFonts w:ascii="Garamond" w:hAnsi="Garamond"/>
          <w:kern w:val="2"/>
          <w:sz w:val="24"/>
          <w:szCs w:val="24"/>
          <w14:ligatures w14:val="standardContextual"/>
        </w:rPr>
        <w:t>owych, backupy stacji roboczych.</w:t>
      </w:r>
    </w:p>
    <w:p w14:paraId="4C189E10" w14:textId="77777777" w:rsidR="00D610AF" w:rsidRPr="003176EF" w:rsidRDefault="00D610AF" w:rsidP="0081489C">
      <w:pPr>
        <w:pStyle w:val="Bezodstpw"/>
        <w:jc w:val="both"/>
        <w:rPr>
          <w:rFonts w:ascii="Garamond" w:hAnsi="Garamond"/>
          <w:sz w:val="24"/>
          <w:szCs w:val="24"/>
        </w:rPr>
      </w:pPr>
    </w:p>
    <w:p w14:paraId="544A5689" w14:textId="4C84931C" w:rsidR="00BB7DDA" w:rsidRPr="003176EF" w:rsidRDefault="00BB7DDA" w:rsidP="0081489C">
      <w:pPr>
        <w:pStyle w:val="Bezodstpw"/>
        <w:jc w:val="both"/>
        <w:rPr>
          <w:rFonts w:ascii="Garamond" w:hAnsi="Garamond"/>
          <w:sz w:val="24"/>
          <w:szCs w:val="24"/>
        </w:rPr>
      </w:pPr>
      <w:r w:rsidRPr="003176EF">
        <w:rPr>
          <w:rFonts w:ascii="Garamond" w:hAnsi="Garamond"/>
          <w:sz w:val="24"/>
          <w:szCs w:val="24"/>
        </w:rPr>
        <w:t>3. S</w:t>
      </w:r>
      <w:r w:rsidR="00261522" w:rsidRPr="003176EF">
        <w:rPr>
          <w:rFonts w:ascii="Garamond" w:hAnsi="Garamond"/>
          <w:sz w:val="24"/>
          <w:szCs w:val="24"/>
        </w:rPr>
        <w:t>zkoła Podstawowa w Go</w:t>
      </w:r>
      <w:r w:rsidRPr="003176EF">
        <w:rPr>
          <w:rFonts w:ascii="Garamond" w:hAnsi="Garamond"/>
          <w:sz w:val="24"/>
          <w:szCs w:val="24"/>
        </w:rPr>
        <w:t>zdow</w:t>
      </w:r>
      <w:r w:rsidR="00261522" w:rsidRPr="003176EF">
        <w:rPr>
          <w:rFonts w:ascii="Garamond" w:hAnsi="Garamond"/>
          <w:sz w:val="24"/>
          <w:szCs w:val="24"/>
        </w:rPr>
        <w:t>ie</w:t>
      </w:r>
    </w:p>
    <w:p w14:paraId="68112AE9" w14:textId="33027F93" w:rsidR="00261522" w:rsidRPr="003176EF" w:rsidRDefault="00261522" w:rsidP="00A86835">
      <w:pPr>
        <w:pStyle w:val="Bezodstpw"/>
        <w:jc w:val="both"/>
        <w:rPr>
          <w:rFonts w:ascii="Garamond" w:hAnsi="Garamond"/>
          <w:sz w:val="24"/>
          <w:szCs w:val="24"/>
        </w:rPr>
      </w:pPr>
    </w:p>
    <w:p w14:paraId="30798635" w14:textId="77777777" w:rsidR="00A86835" w:rsidRDefault="003E5271" w:rsidP="001C7492">
      <w:pPr>
        <w:pStyle w:val="Bezodstpw"/>
        <w:numPr>
          <w:ilvl w:val="0"/>
          <w:numId w:val="49"/>
        </w:numPr>
        <w:ind w:left="709" w:hanging="283"/>
        <w:jc w:val="both"/>
        <w:rPr>
          <w:rFonts w:ascii="Garamond" w:hAnsi="Garamond"/>
          <w:sz w:val="24"/>
          <w:szCs w:val="24"/>
        </w:rPr>
      </w:pPr>
      <w:r>
        <w:rPr>
          <w:rFonts w:ascii="Garamond" w:hAnsi="Garamond"/>
          <w:sz w:val="24"/>
          <w:szCs w:val="24"/>
        </w:rPr>
        <w:t xml:space="preserve">Montaż, uruchomienie oraz konfiguracja serwera </w:t>
      </w:r>
      <w:r w:rsidR="00261522" w:rsidRPr="003176EF">
        <w:rPr>
          <w:rFonts w:ascii="Garamond" w:hAnsi="Garamond"/>
          <w:sz w:val="24"/>
          <w:szCs w:val="24"/>
        </w:rPr>
        <w:t>w roli serwera AD (tworzenie kont użytkowników zgodnie z wymaganiami Zamawiającego i podpięcie stacji roboczych do domeny), serwera DNS, serwera baz danych, serwera plików oraz pulpitu zdalnego.</w:t>
      </w:r>
    </w:p>
    <w:p w14:paraId="31E50347" w14:textId="77777777" w:rsidR="00A86835" w:rsidRDefault="00261522" w:rsidP="001C7492">
      <w:pPr>
        <w:pStyle w:val="Bezodstpw"/>
        <w:numPr>
          <w:ilvl w:val="0"/>
          <w:numId w:val="49"/>
        </w:numPr>
        <w:ind w:left="709" w:hanging="283"/>
        <w:jc w:val="both"/>
        <w:rPr>
          <w:rFonts w:ascii="Garamond" w:hAnsi="Garamond"/>
          <w:sz w:val="24"/>
          <w:szCs w:val="24"/>
        </w:rPr>
      </w:pPr>
      <w:r w:rsidRPr="00A86835">
        <w:rPr>
          <w:rFonts w:ascii="Garamond" w:hAnsi="Garamond"/>
          <w:sz w:val="24"/>
          <w:szCs w:val="24"/>
        </w:rPr>
        <w:t>Montaż, uruchomienie oraz konfiguracja UTM jako routera brzegowego. Tworzenie kont VPN</w:t>
      </w:r>
    </w:p>
    <w:p w14:paraId="6C840676" w14:textId="77777777" w:rsidR="00A86835" w:rsidRDefault="00261522" w:rsidP="001C7492">
      <w:pPr>
        <w:pStyle w:val="Bezodstpw"/>
        <w:numPr>
          <w:ilvl w:val="0"/>
          <w:numId w:val="49"/>
        </w:numPr>
        <w:ind w:left="709" w:hanging="283"/>
        <w:jc w:val="both"/>
        <w:rPr>
          <w:rFonts w:ascii="Garamond" w:hAnsi="Garamond"/>
          <w:sz w:val="24"/>
          <w:szCs w:val="24"/>
        </w:rPr>
      </w:pPr>
      <w:r w:rsidRPr="00A86835">
        <w:rPr>
          <w:rFonts w:ascii="Garamond" w:hAnsi="Garamond"/>
          <w:sz w:val="24"/>
          <w:szCs w:val="24"/>
        </w:rPr>
        <w:t xml:space="preserve">Montaż, uruchomienie oraz konfiguracja </w:t>
      </w:r>
      <w:proofErr w:type="spellStart"/>
      <w:r w:rsidRPr="00A86835">
        <w:rPr>
          <w:rFonts w:ascii="Garamond" w:hAnsi="Garamond"/>
          <w:sz w:val="24"/>
          <w:szCs w:val="24"/>
        </w:rPr>
        <w:t>switcha</w:t>
      </w:r>
      <w:proofErr w:type="spellEnd"/>
      <w:r w:rsidRPr="00A86835">
        <w:rPr>
          <w:rFonts w:ascii="Garamond" w:hAnsi="Garamond"/>
          <w:sz w:val="24"/>
          <w:szCs w:val="24"/>
        </w:rPr>
        <w:t>. (</w:t>
      </w:r>
      <w:proofErr w:type="gramStart"/>
      <w:r w:rsidRPr="00A86835">
        <w:rPr>
          <w:rFonts w:ascii="Garamond" w:hAnsi="Garamond"/>
          <w:sz w:val="24"/>
          <w:szCs w:val="24"/>
        </w:rPr>
        <w:t>segmentacja</w:t>
      </w:r>
      <w:proofErr w:type="gramEnd"/>
      <w:r w:rsidRPr="00A86835">
        <w:rPr>
          <w:rFonts w:ascii="Garamond" w:hAnsi="Garamond"/>
          <w:sz w:val="24"/>
          <w:szCs w:val="24"/>
        </w:rPr>
        <w:t xml:space="preserve"> sieci)</w:t>
      </w:r>
    </w:p>
    <w:p w14:paraId="6A87B564" w14:textId="57C3FFB7" w:rsidR="00261522" w:rsidRPr="00A86835" w:rsidRDefault="00261522" w:rsidP="001C7492">
      <w:pPr>
        <w:pStyle w:val="Bezodstpw"/>
        <w:numPr>
          <w:ilvl w:val="0"/>
          <w:numId w:val="49"/>
        </w:numPr>
        <w:ind w:left="709" w:hanging="283"/>
        <w:jc w:val="both"/>
        <w:rPr>
          <w:rFonts w:ascii="Garamond" w:hAnsi="Garamond"/>
          <w:sz w:val="24"/>
          <w:szCs w:val="24"/>
        </w:rPr>
      </w:pPr>
      <w:r w:rsidRPr="00A86835">
        <w:rPr>
          <w:rFonts w:ascii="Garamond" w:hAnsi="Garamond"/>
          <w:sz w:val="24"/>
          <w:szCs w:val="24"/>
        </w:rPr>
        <w:t>Montaż, uruchomienie ora</w:t>
      </w:r>
      <w:r w:rsidR="00A86835">
        <w:rPr>
          <w:rFonts w:ascii="Garamond" w:hAnsi="Garamond"/>
          <w:sz w:val="24"/>
          <w:szCs w:val="24"/>
        </w:rPr>
        <w:t>z konfiguracja NAS:</w:t>
      </w:r>
    </w:p>
    <w:p w14:paraId="153ED888" w14:textId="77777777" w:rsidR="00A86835" w:rsidRDefault="00261522" w:rsidP="001C7492">
      <w:pPr>
        <w:pStyle w:val="Bezodstpw"/>
        <w:numPr>
          <w:ilvl w:val="0"/>
          <w:numId w:val="50"/>
        </w:numPr>
        <w:ind w:left="993" w:hanging="284"/>
        <w:jc w:val="both"/>
        <w:rPr>
          <w:rFonts w:ascii="Garamond" w:hAnsi="Garamond"/>
          <w:sz w:val="24"/>
          <w:szCs w:val="24"/>
        </w:rPr>
      </w:pPr>
      <w:proofErr w:type="gramStart"/>
      <w:r w:rsidRPr="003176EF">
        <w:rPr>
          <w:rFonts w:ascii="Garamond" w:hAnsi="Garamond"/>
          <w:sz w:val="24"/>
          <w:szCs w:val="24"/>
        </w:rPr>
        <w:t>zgodnie</w:t>
      </w:r>
      <w:proofErr w:type="gramEnd"/>
      <w:r w:rsidRPr="003176EF">
        <w:rPr>
          <w:rFonts w:ascii="Garamond" w:hAnsi="Garamond"/>
          <w:sz w:val="24"/>
          <w:szCs w:val="24"/>
        </w:rPr>
        <w:t xml:space="preserve"> z wymaganiami Zamawiającego lub najlepszymi praktykami oraz doświadczeniem Dostawcy </w:t>
      </w:r>
    </w:p>
    <w:p w14:paraId="4FC737D9" w14:textId="77EB3435" w:rsidR="00261522" w:rsidRPr="00A86835" w:rsidRDefault="00261522" w:rsidP="001C7492">
      <w:pPr>
        <w:pStyle w:val="Bezodstpw"/>
        <w:numPr>
          <w:ilvl w:val="0"/>
          <w:numId w:val="50"/>
        </w:numPr>
        <w:ind w:left="993" w:hanging="284"/>
        <w:jc w:val="both"/>
        <w:rPr>
          <w:rFonts w:ascii="Garamond" w:hAnsi="Garamond"/>
          <w:sz w:val="24"/>
          <w:szCs w:val="24"/>
        </w:rPr>
      </w:pPr>
      <w:r w:rsidRPr="00A86835">
        <w:rPr>
          <w:rFonts w:ascii="Garamond" w:hAnsi="Garamond"/>
          <w:sz w:val="24"/>
          <w:szCs w:val="24"/>
        </w:rPr>
        <w:t>(konfiguracja udziałów sieciowych, backupy stacji roboczych)</w:t>
      </w:r>
    </w:p>
    <w:p w14:paraId="443433EB" w14:textId="77777777" w:rsidR="00BB7DDA" w:rsidRPr="003176EF" w:rsidRDefault="00BB7DDA" w:rsidP="0081489C">
      <w:pPr>
        <w:pStyle w:val="Bezodstpw"/>
        <w:jc w:val="both"/>
        <w:rPr>
          <w:rFonts w:ascii="Garamond" w:hAnsi="Garamond"/>
          <w:sz w:val="24"/>
          <w:szCs w:val="24"/>
        </w:rPr>
      </w:pPr>
    </w:p>
    <w:p w14:paraId="21B88D59" w14:textId="77777777" w:rsidR="00BB7DDA" w:rsidRPr="003176EF" w:rsidRDefault="00BB7DDA" w:rsidP="0081489C">
      <w:pPr>
        <w:pStyle w:val="Bezodstpw"/>
        <w:jc w:val="both"/>
        <w:rPr>
          <w:rFonts w:ascii="Garamond" w:hAnsi="Garamond"/>
          <w:sz w:val="24"/>
          <w:szCs w:val="24"/>
        </w:rPr>
      </w:pPr>
      <w:r w:rsidRPr="003176EF">
        <w:rPr>
          <w:rFonts w:ascii="Garamond" w:hAnsi="Garamond"/>
          <w:sz w:val="24"/>
          <w:szCs w:val="24"/>
        </w:rPr>
        <w:t>4. GZGK</w:t>
      </w:r>
    </w:p>
    <w:p w14:paraId="5F28A3EA" w14:textId="7AAB7663" w:rsidR="00BB7DDA" w:rsidRPr="003176EF" w:rsidRDefault="00BB7DDA" w:rsidP="0081489C">
      <w:pPr>
        <w:pStyle w:val="Bezodstpw"/>
        <w:jc w:val="both"/>
        <w:rPr>
          <w:rFonts w:ascii="Garamond" w:hAnsi="Garamond"/>
          <w:sz w:val="24"/>
          <w:szCs w:val="24"/>
        </w:rPr>
      </w:pPr>
    </w:p>
    <w:p w14:paraId="7FF883DD" w14:textId="063581C7" w:rsidR="00D610AF" w:rsidRDefault="00D610AF" w:rsidP="003C527D">
      <w:pPr>
        <w:pStyle w:val="Akapitzlist"/>
        <w:numPr>
          <w:ilvl w:val="0"/>
          <w:numId w:val="47"/>
        </w:numPr>
        <w:spacing w:after="160"/>
        <w:ind w:left="709" w:hanging="283"/>
        <w:jc w:val="both"/>
        <w:rPr>
          <w:rFonts w:ascii="Garamond" w:eastAsiaTheme="minorHAnsi" w:hAnsi="Garamond" w:cstheme="minorBidi"/>
          <w:kern w:val="2"/>
          <w:sz w:val="24"/>
          <w:szCs w:val="24"/>
          <w:lang w:eastAsia="en-US"/>
          <w14:ligatures w14:val="standardContextual"/>
        </w:rPr>
      </w:pPr>
      <w:bookmarkStart w:id="8" w:name="_Hlk212480224"/>
      <w:r w:rsidRPr="003176EF">
        <w:rPr>
          <w:rFonts w:ascii="Garamond" w:eastAsiaTheme="minorHAnsi" w:hAnsi="Garamond" w:cstheme="minorBidi"/>
          <w:kern w:val="2"/>
          <w:sz w:val="24"/>
          <w:szCs w:val="24"/>
          <w:lang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4DC0640B" w14:textId="1021D0B4" w:rsidR="00D251B4" w:rsidRPr="00D251B4" w:rsidRDefault="00D251B4" w:rsidP="003C527D">
      <w:pPr>
        <w:pStyle w:val="Akapitzlist"/>
        <w:numPr>
          <w:ilvl w:val="0"/>
          <w:numId w:val="47"/>
        </w:numPr>
        <w:spacing w:after="160"/>
        <w:ind w:left="709" w:hanging="283"/>
        <w:jc w:val="both"/>
        <w:rPr>
          <w:rFonts w:ascii="Garamond" w:eastAsiaTheme="minorHAnsi" w:hAnsi="Garamond" w:cstheme="minorBidi"/>
          <w:color w:val="FF0000"/>
          <w:kern w:val="2"/>
          <w:sz w:val="24"/>
          <w:szCs w:val="24"/>
          <w:lang w:eastAsia="en-US"/>
          <w14:ligatures w14:val="standardContextual"/>
        </w:rPr>
      </w:pPr>
      <w:r w:rsidRPr="003E521C">
        <w:rPr>
          <w:rFonts w:ascii="Garamond" w:eastAsiaTheme="minorHAnsi" w:hAnsi="Garamond" w:cstheme="minorBidi"/>
          <w:kern w:val="2"/>
          <w:sz w:val="24"/>
          <w:szCs w:val="24"/>
          <w:lang w:val="pl-PL" w:eastAsia="en-US"/>
          <w14:ligatures w14:val="standardContextual"/>
        </w:rPr>
        <w:t>Przeniesienie danych z dotychczasowego serwera na nowy</w:t>
      </w:r>
    </w:p>
    <w:p w14:paraId="7BE7A8AC" w14:textId="28DDEBAD" w:rsidR="00D610AF" w:rsidRPr="003176EF" w:rsidRDefault="00D610AF" w:rsidP="003C527D">
      <w:pPr>
        <w:pStyle w:val="Akapitzlist"/>
        <w:numPr>
          <w:ilvl w:val="0"/>
          <w:numId w:val="47"/>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013EC433" w14:textId="53573C30" w:rsidR="00D610AF" w:rsidRPr="003176EF" w:rsidRDefault="00D610AF" w:rsidP="003C527D">
      <w:pPr>
        <w:pStyle w:val="Akapitzlist"/>
        <w:numPr>
          <w:ilvl w:val="0"/>
          <w:numId w:val="47"/>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switcha</w:t>
      </w:r>
      <w:proofErr w:type="spellEnd"/>
      <w:r w:rsidRPr="003176EF">
        <w:rPr>
          <w:rFonts w:ascii="Garamond" w:eastAsiaTheme="minorHAnsi" w:hAnsi="Garamond" w:cstheme="minorBidi"/>
          <w:kern w:val="2"/>
          <w:sz w:val="24"/>
          <w:szCs w:val="24"/>
          <w:lang w:eastAsia="en-US"/>
          <w14:ligatures w14:val="standardContextual"/>
        </w:rPr>
        <w:t>. (segmentacja sieci)</w:t>
      </w:r>
    </w:p>
    <w:p w14:paraId="058DBC3F" w14:textId="74CE359D" w:rsidR="00D610AF" w:rsidRPr="003176EF" w:rsidRDefault="00D610AF" w:rsidP="003C527D">
      <w:pPr>
        <w:pStyle w:val="Akapitzlist"/>
        <w:numPr>
          <w:ilvl w:val="0"/>
          <w:numId w:val="47"/>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w:t>
      </w:r>
      <w:r w:rsidR="00A86835">
        <w:rPr>
          <w:rFonts w:ascii="Garamond" w:eastAsiaTheme="minorHAnsi" w:hAnsi="Garamond" w:cstheme="minorBidi"/>
          <w:kern w:val="2"/>
          <w:sz w:val="24"/>
          <w:szCs w:val="24"/>
          <w:lang w:eastAsia="en-US"/>
          <w14:ligatures w14:val="standardContextual"/>
        </w:rPr>
        <w:t>chomienie oraz konfiguracja NAS</w:t>
      </w:r>
      <w:r w:rsidR="00A86835">
        <w:rPr>
          <w:rFonts w:ascii="Garamond" w:eastAsiaTheme="minorHAnsi" w:hAnsi="Garamond" w:cstheme="minorBidi"/>
          <w:kern w:val="2"/>
          <w:sz w:val="24"/>
          <w:szCs w:val="24"/>
          <w:lang w:val="pl-PL" w:eastAsia="en-US"/>
          <w14:ligatures w14:val="standardContextual"/>
        </w:rPr>
        <w:t>:</w:t>
      </w:r>
    </w:p>
    <w:p w14:paraId="1BCF1C4F" w14:textId="77777777" w:rsidR="00A86835" w:rsidRPr="00A86835" w:rsidRDefault="00D610AF" w:rsidP="001C7492">
      <w:pPr>
        <w:pStyle w:val="Akapitzlist"/>
        <w:numPr>
          <w:ilvl w:val="0"/>
          <w:numId w:val="51"/>
        </w:numPr>
        <w:spacing w:after="160"/>
        <w:ind w:left="993" w:hanging="284"/>
        <w:jc w:val="both"/>
        <w:rPr>
          <w:rFonts w:ascii="Garamond" w:eastAsiaTheme="minorHAnsi" w:hAnsi="Garamond" w:cs="Segoe UI Emoj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1EE9A496" w14:textId="4A752396" w:rsidR="00D610AF" w:rsidRPr="00D251B4" w:rsidRDefault="00D610AF" w:rsidP="001C7492">
      <w:pPr>
        <w:pStyle w:val="Akapitzlist"/>
        <w:numPr>
          <w:ilvl w:val="0"/>
          <w:numId w:val="51"/>
        </w:numPr>
        <w:spacing w:after="160"/>
        <w:ind w:left="993" w:hanging="284"/>
        <w:jc w:val="both"/>
        <w:rPr>
          <w:rFonts w:ascii="Garamond" w:eastAsiaTheme="minorHAnsi" w:hAnsi="Garamond" w:cs="Segoe UI Emoji"/>
          <w:kern w:val="2"/>
          <w:sz w:val="24"/>
          <w:szCs w:val="24"/>
          <w:lang w:eastAsia="en-US"/>
          <w14:ligatures w14:val="standardContextual"/>
        </w:rPr>
      </w:pPr>
      <w:r w:rsidRPr="00A86835">
        <w:rPr>
          <w:rFonts w:ascii="Garamond" w:hAnsi="Garamond"/>
          <w:kern w:val="2"/>
          <w:sz w:val="24"/>
          <w:szCs w:val="24"/>
          <w14:ligatures w14:val="standardContextual"/>
        </w:rPr>
        <w:t>(konfiguracja udziałów sieciowych, backupy stacji roboczych)</w:t>
      </w:r>
    </w:p>
    <w:p w14:paraId="0AE318AC" w14:textId="77777777" w:rsidR="00D251B4" w:rsidRPr="00A86835" w:rsidRDefault="00D251B4" w:rsidP="00D251B4">
      <w:pPr>
        <w:pStyle w:val="Akapitzlist"/>
        <w:spacing w:after="160"/>
        <w:ind w:left="993"/>
        <w:jc w:val="both"/>
        <w:rPr>
          <w:rFonts w:ascii="Garamond" w:eastAsiaTheme="minorHAnsi" w:hAnsi="Garamond" w:cs="Segoe UI Emoji"/>
          <w:kern w:val="2"/>
          <w:sz w:val="24"/>
          <w:szCs w:val="24"/>
          <w:lang w:eastAsia="en-US"/>
          <w14:ligatures w14:val="standardContextual"/>
        </w:rPr>
      </w:pPr>
    </w:p>
    <w:bookmarkEnd w:id="8"/>
    <w:p w14:paraId="4F38983F" w14:textId="77777777" w:rsidR="00D610AF" w:rsidRPr="003176EF" w:rsidRDefault="00D610AF" w:rsidP="0081489C">
      <w:pPr>
        <w:pStyle w:val="Bezodstpw"/>
        <w:ind w:left="709" w:hanging="425"/>
        <w:jc w:val="both"/>
        <w:rPr>
          <w:rFonts w:ascii="Garamond" w:hAnsi="Garamond"/>
          <w:sz w:val="24"/>
          <w:szCs w:val="24"/>
        </w:rPr>
      </w:pPr>
    </w:p>
    <w:p w14:paraId="6D4225D2" w14:textId="5C5FADA6" w:rsidR="00BB7DDA" w:rsidRPr="003176EF" w:rsidRDefault="00BB7DDA" w:rsidP="0081489C">
      <w:pPr>
        <w:pStyle w:val="Bezodstpw"/>
        <w:jc w:val="both"/>
        <w:rPr>
          <w:rFonts w:ascii="Garamond" w:hAnsi="Garamond"/>
          <w:sz w:val="24"/>
          <w:szCs w:val="24"/>
        </w:rPr>
      </w:pPr>
      <w:r w:rsidRPr="003176EF">
        <w:rPr>
          <w:rFonts w:ascii="Garamond" w:hAnsi="Garamond"/>
          <w:sz w:val="24"/>
          <w:szCs w:val="24"/>
        </w:rPr>
        <w:t>5. GOPS</w:t>
      </w:r>
    </w:p>
    <w:p w14:paraId="094E3820" w14:textId="77777777" w:rsidR="00D251B4" w:rsidRDefault="00261522" w:rsidP="001C7492">
      <w:pPr>
        <w:pStyle w:val="Akapitzlist"/>
        <w:numPr>
          <w:ilvl w:val="0"/>
          <w:numId w:val="44"/>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serwera  w roli serwera AD (tworzenie kont </w:t>
      </w:r>
      <w:bookmarkStart w:id="9" w:name="_GoBack"/>
      <w:bookmarkEnd w:id="9"/>
      <w:r w:rsidRPr="003176EF">
        <w:rPr>
          <w:rFonts w:ascii="Garamond" w:eastAsiaTheme="minorHAnsi" w:hAnsi="Garamond" w:cstheme="minorBidi"/>
          <w:kern w:val="2"/>
          <w:sz w:val="24"/>
          <w:szCs w:val="24"/>
          <w:lang w:eastAsia="en-US"/>
          <w14:ligatures w14:val="standardContextual"/>
        </w:rPr>
        <w:t>użytkowników zgodnie z wymaganiami Zamawiającego i podpięcie stacji roboczych do domeny), serwera DNS, serwera baz danych, serwera plików oraz pulpitu zdalnego</w:t>
      </w:r>
    </w:p>
    <w:p w14:paraId="7ADBCD34" w14:textId="14C21189" w:rsidR="00261522" w:rsidRPr="003176EF" w:rsidRDefault="00261522" w:rsidP="001C7492">
      <w:pPr>
        <w:pStyle w:val="Akapitzlist"/>
        <w:numPr>
          <w:ilvl w:val="0"/>
          <w:numId w:val="44"/>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w:t>
      </w:r>
      <w:r w:rsidR="00D251B4" w:rsidRPr="003E521C">
        <w:rPr>
          <w:rFonts w:ascii="Garamond" w:eastAsiaTheme="minorHAnsi" w:hAnsi="Garamond" w:cstheme="minorBidi"/>
          <w:kern w:val="2"/>
          <w:sz w:val="24"/>
          <w:szCs w:val="24"/>
          <w:lang w:val="pl-PL" w:eastAsia="en-US"/>
          <w14:ligatures w14:val="standardContextual"/>
        </w:rPr>
        <w:t>Przeniesienie danych z dotychczasowego serwera na nowy</w:t>
      </w:r>
    </w:p>
    <w:p w14:paraId="5D5C4D62" w14:textId="77777777" w:rsidR="00261522" w:rsidRPr="003176EF" w:rsidRDefault="00261522" w:rsidP="001C7492">
      <w:pPr>
        <w:pStyle w:val="Akapitzlist"/>
        <w:numPr>
          <w:ilvl w:val="0"/>
          <w:numId w:val="44"/>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39118E6E" w14:textId="77777777" w:rsidR="00261522" w:rsidRPr="003176EF" w:rsidRDefault="00261522" w:rsidP="001C7492">
      <w:pPr>
        <w:pStyle w:val="Akapitzlist"/>
        <w:numPr>
          <w:ilvl w:val="0"/>
          <w:numId w:val="44"/>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switcha</w:t>
      </w:r>
      <w:proofErr w:type="spellEnd"/>
      <w:r w:rsidRPr="003176EF">
        <w:rPr>
          <w:rFonts w:ascii="Garamond" w:eastAsiaTheme="minorHAnsi" w:hAnsi="Garamond" w:cstheme="minorBidi"/>
          <w:kern w:val="2"/>
          <w:sz w:val="24"/>
          <w:szCs w:val="24"/>
          <w:lang w:eastAsia="en-US"/>
          <w14:ligatures w14:val="standardContextual"/>
        </w:rPr>
        <w:t>. (segmentacja sieci)</w:t>
      </w:r>
    </w:p>
    <w:p w14:paraId="1CCD78CA" w14:textId="77777777" w:rsidR="00EF128A" w:rsidRPr="00EF128A" w:rsidRDefault="00261522" w:rsidP="001C7492">
      <w:pPr>
        <w:pStyle w:val="Akapitzlist"/>
        <w:numPr>
          <w:ilvl w:val="0"/>
          <w:numId w:val="44"/>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w:t>
      </w:r>
      <w:r w:rsidR="00EF128A">
        <w:rPr>
          <w:rFonts w:ascii="Garamond" w:eastAsiaTheme="minorHAnsi" w:hAnsi="Garamond" w:cstheme="minorBidi"/>
          <w:kern w:val="2"/>
          <w:sz w:val="24"/>
          <w:szCs w:val="24"/>
          <w:lang w:eastAsia="en-US"/>
          <w14:ligatures w14:val="standardContextual"/>
        </w:rPr>
        <w:t>chomienie oraz konfiguracja NAS</w:t>
      </w:r>
      <w:r w:rsidR="00EF128A">
        <w:rPr>
          <w:rFonts w:ascii="Garamond" w:eastAsiaTheme="minorHAnsi" w:hAnsi="Garamond" w:cstheme="minorBidi"/>
          <w:kern w:val="2"/>
          <w:sz w:val="24"/>
          <w:szCs w:val="24"/>
          <w:lang w:val="pl-PL" w:eastAsia="en-US"/>
          <w14:ligatures w14:val="standardContextual"/>
        </w:rPr>
        <w:t>:</w:t>
      </w:r>
    </w:p>
    <w:p w14:paraId="35114B97" w14:textId="77777777" w:rsidR="009321AC" w:rsidRDefault="00261522" w:rsidP="001C7492">
      <w:pPr>
        <w:pStyle w:val="Akapitzlist"/>
        <w:numPr>
          <w:ilvl w:val="0"/>
          <w:numId w:val="52"/>
        </w:numPr>
        <w:spacing w:after="160"/>
        <w:jc w:val="both"/>
        <w:rPr>
          <w:rFonts w:ascii="Garamond" w:eastAsiaTheme="minorHAnsi" w:hAnsi="Garamond" w:cstheme="minorBidi"/>
          <w:kern w:val="2"/>
          <w:sz w:val="24"/>
          <w:szCs w:val="24"/>
          <w:lang w:eastAsia="en-US"/>
          <w14:ligatures w14:val="standardContextual"/>
        </w:rPr>
      </w:pPr>
      <w:r w:rsidRPr="00EF128A">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0644BEDE" w14:textId="58D31674" w:rsidR="00261522" w:rsidRPr="009321AC" w:rsidRDefault="00261522" w:rsidP="001C7492">
      <w:pPr>
        <w:pStyle w:val="Akapitzlist"/>
        <w:numPr>
          <w:ilvl w:val="0"/>
          <w:numId w:val="52"/>
        </w:numPr>
        <w:spacing w:after="160"/>
        <w:jc w:val="both"/>
        <w:rPr>
          <w:rFonts w:ascii="Garamond" w:eastAsiaTheme="minorHAnsi" w:hAnsi="Garamond" w:cstheme="minorBidi"/>
          <w:kern w:val="2"/>
          <w:sz w:val="24"/>
          <w:szCs w:val="24"/>
          <w:lang w:eastAsia="en-US"/>
          <w14:ligatures w14:val="standardContextual"/>
        </w:rPr>
      </w:pPr>
      <w:r w:rsidRPr="009321AC">
        <w:rPr>
          <w:rFonts w:ascii="Garamond" w:hAnsi="Garamond"/>
          <w:kern w:val="2"/>
          <w:sz w:val="24"/>
          <w:szCs w:val="24"/>
          <w14:ligatures w14:val="standardContextual"/>
        </w:rPr>
        <w:t>(konfiguracja udziałów sieciowych, backupy stacji roboczych)</w:t>
      </w:r>
    </w:p>
    <w:p w14:paraId="6FE0CACB" w14:textId="771CA2AA" w:rsidR="00261522" w:rsidRPr="003176EF" w:rsidRDefault="00261522" w:rsidP="0081489C">
      <w:pPr>
        <w:pStyle w:val="Bezodstpw"/>
        <w:ind w:left="360"/>
        <w:jc w:val="both"/>
        <w:rPr>
          <w:rFonts w:ascii="Garamond" w:hAnsi="Garamond"/>
          <w:sz w:val="24"/>
          <w:szCs w:val="24"/>
        </w:rPr>
      </w:pPr>
    </w:p>
    <w:sectPr w:rsidR="00261522" w:rsidRPr="003176EF" w:rsidSect="00CE1FE9">
      <w:headerReference w:type="default" r:id="rId8"/>
      <w:footerReference w:type="default" r:id="rId9"/>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9F67A" w14:textId="77777777" w:rsidR="00FD5CA4" w:rsidRDefault="00FD5CA4" w:rsidP="001D7CE2">
      <w:r>
        <w:separator/>
      </w:r>
    </w:p>
  </w:endnote>
  <w:endnote w:type="continuationSeparator" w:id="0">
    <w:p w14:paraId="6782343D" w14:textId="77777777" w:rsidR="00FD5CA4" w:rsidRDefault="00FD5CA4" w:rsidP="001D7CE2">
      <w:r>
        <w:continuationSeparator/>
      </w:r>
    </w:p>
  </w:endnote>
  <w:endnote w:type="continuationNotice" w:id="1">
    <w:p w14:paraId="67AD680C" w14:textId="77777777" w:rsidR="00FD5CA4" w:rsidRDefault="00FD5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66950"/>
      <w:docPartObj>
        <w:docPartGallery w:val="Page Numbers (Bottom of Page)"/>
        <w:docPartUnique/>
      </w:docPartObj>
    </w:sdtPr>
    <w:sdtEndPr/>
    <w:sdtContent>
      <w:p w14:paraId="1648658B" w14:textId="5250A1A9" w:rsidR="00CA09D4" w:rsidRDefault="00CA09D4">
        <w:pPr>
          <w:pStyle w:val="Stopka"/>
          <w:jc w:val="center"/>
        </w:pPr>
        <w:r>
          <w:fldChar w:fldCharType="begin"/>
        </w:r>
        <w:r>
          <w:instrText>PAGE   \* MERGEFORMAT</w:instrText>
        </w:r>
        <w:r>
          <w:fldChar w:fldCharType="separate"/>
        </w:r>
        <w:r w:rsidR="003C527D">
          <w:rPr>
            <w:noProof/>
          </w:rPr>
          <w:t>46</w:t>
        </w:r>
        <w:r>
          <w:fldChar w:fldCharType="end"/>
        </w:r>
      </w:p>
    </w:sdtContent>
  </w:sdt>
  <w:p w14:paraId="423C1DC7" w14:textId="77777777" w:rsidR="00CA09D4" w:rsidRDefault="00CA09D4">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1D85A" w14:textId="77777777" w:rsidR="00FD5CA4" w:rsidRDefault="00FD5CA4" w:rsidP="001D7CE2">
      <w:r>
        <w:separator/>
      </w:r>
    </w:p>
  </w:footnote>
  <w:footnote w:type="continuationSeparator" w:id="0">
    <w:p w14:paraId="3C06E4C8" w14:textId="77777777" w:rsidR="00FD5CA4" w:rsidRDefault="00FD5CA4" w:rsidP="001D7CE2">
      <w:r>
        <w:continuationSeparator/>
      </w:r>
    </w:p>
  </w:footnote>
  <w:footnote w:type="continuationNotice" w:id="1">
    <w:p w14:paraId="26F37AB1" w14:textId="77777777" w:rsidR="00FD5CA4" w:rsidRDefault="00FD5C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2CE8" w14:textId="172E9ABE" w:rsidR="00CA09D4" w:rsidRPr="00E3704E" w:rsidRDefault="00CA09D4" w:rsidP="00E3704E">
    <w:pPr>
      <w:pStyle w:val="Nagwek"/>
      <w:jc w:val="right"/>
      <w:rPr>
        <w:b/>
        <w:bCs/>
      </w:rPr>
    </w:pPr>
    <w:r w:rsidRPr="00E3704E">
      <w:rPr>
        <w:b/>
        <w:bCs/>
        <w:noProof/>
      </w:rPr>
      <w:drawing>
        <wp:inline distT="0" distB="0" distL="0" distR="0" wp14:anchorId="0F463DAF" wp14:editId="3D26DE65">
          <wp:extent cx="5760720" cy="5969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352FCD9D" w14:textId="77777777" w:rsidR="00CA09D4" w:rsidRDefault="00CA09D4" w:rsidP="001C305F">
    <w:pPr>
      <w:pStyle w:val="Nagwek"/>
      <w:jc w:val="right"/>
      <w:rPr>
        <w:b/>
        <w:bCs/>
      </w:rPr>
    </w:pPr>
  </w:p>
  <w:p w14:paraId="7022ADF8" w14:textId="77777777" w:rsidR="00CA09D4" w:rsidRPr="00CE1FE9" w:rsidRDefault="00CA09D4" w:rsidP="00C43435">
    <w:pPr>
      <w:pStyle w:val="Nagwek"/>
      <w:jc w:val="right"/>
      <w:rPr>
        <w:b/>
        <w:bCs/>
        <w:sz w:val="20"/>
      </w:rPr>
    </w:pPr>
  </w:p>
  <w:p w14:paraId="52947787" w14:textId="5CDE8856" w:rsidR="00CA09D4" w:rsidRPr="00CE1FE9" w:rsidRDefault="00CA09D4" w:rsidP="00C43435">
    <w:pPr>
      <w:pStyle w:val="Nagwek"/>
      <w:jc w:val="right"/>
      <w:rPr>
        <w:b/>
        <w:bCs/>
        <w:sz w:val="20"/>
      </w:rPr>
    </w:pPr>
    <w:r w:rsidRPr="00CE1FE9">
      <w:rPr>
        <w:b/>
        <w:bCs/>
        <w:sz w:val="20"/>
      </w:rPr>
      <w:t>Załącznik nr 2 do SWZ</w:t>
    </w:r>
  </w:p>
  <w:p w14:paraId="602141ED" w14:textId="20748A87" w:rsidR="00CA09D4" w:rsidRPr="00CE1FE9" w:rsidRDefault="00CA09D4" w:rsidP="00C43435">
    <w:pPr>
      <w:pStyle w:val="Nagwek"/>
      <w:jc w:val="right"/>
      <w:rPr>
        <w:b/>
        <w:bCs/>
        <w:sz w:val="20"/>
      </w:rPr>
    </w:pPr>
    <w:r w:rsidRPr="00CE1FE9">
      <w:rPr>
        <w:b/>
        <w:bCs/>
        <w:sz w:val="20"/>
      </w:rPr>
      <w:t>RBK.271.5.2026</w:t>
    </w:r>
  </w:p>
  <w:p w14:paraId="1E2DC99C" w14:textId="0FC3E568" w:rsidR="00CA09D4" w:rsidRPr="001C305F" w:rsidRDefault="00CA09D4" w:rsidP="001C305F">
    <w:pPr>
      <w:pStyle w:val="Nagwek"/>
      <w:jc w:val="right"/>
      <w:rPr>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4D1"/>
    <w:multiLevelType w:val="hybridMultilevel"/>
    <w:tmpl w:val="DBD62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1FFC"/>
    <w:multiLevelType w:val="singleLevel"/>
    <w:tmpl w:val="0415000F"/>
    <w:lvl w:ilvl="0">
      <w:start w:val="1"/>
      <w:numFmt w:val="decimal"/>
      <w:lvlText w:val="%1."/>
      <w:lvlJc w:val="left"/>
      <w:pPr>
        <w:ind w:left="720" w:hanging="360"/>
      </w:pPr>
    </w:lvl>
  </w:abstractNum>
  <w:abstractNum w:abstractNumId="4" w15:restartNumberingAfterBreak="0">
    <w:nsid w:val="12DD5B92"/>
    <w:multiLevelType w:val="singleLevel"/>
    <w:tmpl w:val="0415000F"/>
    <w:lvl w:ilvl="0">
      <w:start w:val="1"/>
      <w:numFmt w:val="decimal"/>
      <w:lvlText w:val="%1."/>
      <w:lvlJc w:val="left"/>
      <w:pPr>
        <w:ind w:left="720" w:hanging="360"/>
      </w:pPr>
    </w:lvl>
  </w:abstractNum>
  <w:abstractNum w:abstractNumId="5" w15:restartNumberingAfterBreak="0">
    <w:nsid w:val="14F06BF0"/>
    <w:multiLevelType w:val="hybridMultilevel"/>
    <w:tmpl w:val="4F6C78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8645D7B"/>
    <w:multiLevelType w:val="singleLevel"/>
    <w:tmpl w:val="0415000F"/>
    <w:lvl w:ilvl="0">
      <w:start w:val="1"/>
      <w:numFmt w:val="decimal"/>
      <w:lvlText w:val="%1."/>
      <w:lvlJc w:val="left"/>
      <w:pPr>
        <w:ind w:left="720" w:hanging="360"/>
      </w:pPr>
    </w:lvl>
  </w:abstractNum>
  <w:abstractNum w:abstractNumId="7" w15:restartNumberingAfterBreak="0">
    <w:nsid w:val="1D7F4FBC"/>
    <w:multiLevelType w:val="singleLevel"/>
    <w:tmpl w:val="0415000F"/>
    <w:lvl w:ilvl="0">
      <w:start w:val="1"/>
      <w:numFmt w:val="decimal"/>
      <w:lvlText w:val="%1."/>
      <w:lvlJc w:val="left"/>
      <w:pPr>
        <w:ind w:left="720" w:hanging="360"/>
      </w:pPr>
    </w:lvl>
  </w:abstractNum>
  <w:abstractNum w:abstractNumId="8" w15:restartNumberingAfterBreak="0">
    <w:nsid w:val="29D32C90"/>
    <w:multiLevelType w:val="hybridMultilevel"/>
    <w:tmpl w:val="3AE48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D5917"/>
    <w:multiLevelType w:val="singleLevel"/>
    <w:tmpl w:val="0415000F"/>
    <w:lvl w:ilvl="0">
      <w:start w:val="1"/>
      <w:numFmt w:val="decimal"/>
      <w:lvlText w:val="%1."/>
      <w:lvlJc w:val="left"/>
      <w:pPr>
        <w:ind w:left="720" w:hanging="360"/>
      </w:pPr>
    </w:lvl>
  </w:abstractNum>
  <w:abstractNum w:abstractNumId="10"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E951DE"/>
    <w:multiLevelType w:val="singleLevel"/>
    <w:tmpl w:val="0415000F"/>
    <w:lvl w:ilvl="0">
      <w:start w:val="1"/>
      <w:numFmt w:val="decimal"/>
      <w:lvlText w:val="%1."/>
      <w:lvlJc w:val="left"/>
      <w:pPr>
        <w:ind w:left="720" w:hanging="360"/>
      </w:pPr>
    </w:lvl>
  </w:abstractNum>
  <w:abstractNum w:abstractNumId="12" w15:restartNumberingAfterBreak="0">
    <w:nsid w:val="2CB31AE7"/>
    <w:multiLevelType w:val="hybridMultilevel"/>
    <w:tmpl w:val="A4E21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CB95EE6"/>
    <w:multiLevelType w:val="singleLevel"/>
    <w:tmpl w:val="0415000F"/>
    <w:lvl w:ilvl="0">
      <w:start w:val="1"/>
      <w:numFmt w:val="decimal"/>
      <w:lvlText w:val="%1."/>
      <w:lvlJc w:val="left"/>
      <w:pPr>
        <w:ind w:left="720" w:hanging="360"/>
      </w:pPr>
    </w:lvl>
  </w:abstractNum>
  <w:abstractNum w:abstractNumId="14" w15:restartNumberingAfterBreak="0">
    <w:nsid w:val="2CFE4E07"/>
    <w:multiLevelType w:val="singleLevel"/>
    <w:tmpl w:val="0415000F"/>
    <w:lvl w:ilvl="0">
      <w:start w:val="1"/>
      <w:numFmt w:val="decimal"/>
      <w:lvlText w:val="%1."/>
      <w:lvlJc w:val="left"/>
      <w:pPr>
        <w:ind w:left="720" w:hanging="360"/>
      </w:pPr>
    </w:lvl>
  </w:abstractNum>
  <w:abstractNum w:abstractNumId="15" w15:restartNumberingAfterBreak="0">
    <w:nsid w:val="2D793E0C"/>
    <w:multiLevelType w:val="singleLevel"/>
    <w:tmpl w:val="0415000F"/>
    <w:lvl w:ilvl="0">
      <w:start w:val="1"/>
      <w:numFmt w:val="decimal"/>
      <w:lvlText w:val="%1."/>
      <w:lvlJc w:val="left"/>
      <w:pPr>
        <w:ind w:left="720" w:hanging="360"/>
      </w:pPr>
    </w:lvl>
  </w:abstractNum>
  <w:abstractNum w:abstractNumId="16" w15:restartNumberingAfterBreak="0">
    <w:nsid w:val="2FE2402A"/>
    <w:multiLevelType w:val="multilevel"/>
    <w:tmpl w:val="83467A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5FD6250"/>
    <w:multiLevelType w:val="singleLevel"/>
    <w:tmpl w:val="0415000F"/>
    <w:lvl w:ilvl="0">
      <w:start w:val="1"/>
      <w:numFmt w:val="decimal"/>
      <w:lvlText w:val="%1."/>
      <w:lvlJc w:val="left"/>
      <w:pPr>
        <w:ind w:left="720" w:hanging="360"/>
      </w:pPr>
    </w:lvl>
  </w:abstractNum>
  <w:abstractNum w:abstractNumId="18" w15:restartNumberingAfterBreak="0">
    <w:nsid w:val="36286CF5"/>
    <w:multiLevelType w:val="singleLevel"/>
    <w:tmpl w:val="0415000F"/>
    <w:lvl w:ilvl="0">
      <w:start w:val="1"/>
      <w:numFmt w:val="decimal"/>
      <w:lvlText w:val="%1."/>
      <w:lvlJc w:val="left"/>
      <w:pPr>
        <w:ind w:left="720" w:hanging="360"/>
      </w:pPr>
    </w:lvl>
  </w:abstractNum>
  <w:abstractNum w:abstractNumId="19"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C15E92"/>
    <w:multiLevelType w:val="hybridMultilevel"/>
    <w:tmpl w:val="C5469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E682C53"/>
    <w:multiLevelType w:val="hybridMultilevel"/>
    <w:tmpl w:val="87FC4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E7056F1"/>
    <w:multiLevelType w:val="singleLevel"/>
    <w:tmpl w:val="0415000F"/>
    <w:lvl w:ilvl="0">
      <w:start w:val="1"/>
      <w:numFmt w:val="decimal"/>
      <w:lvlText w:val="%1."/>
      <w:lvlJc w:val="left"/>
      <w:pPr>
        <w:ind w:left="720" w:hanging="360"/>
      </w:pPr>
    </w:lvl>
  </w:abstractNum>
  <w:abstractNum w:abstractNumId="26" w15:restartNumberingAfterBreak="0">
    <w:nsid w:val="4F0B17B1"/>
    <w:multiLevelType w:val="hybridMultilevel"/>
    <w:tmpl w:val="F7D2C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05348B2"/>
    <w:multiLevelType w:val="hybridMultilevel"/>
    <w:tmpl w:val="11EE49D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1970E9"/>
    <w:multiLevelType w:val="hybridMultilevel"/>
    <w:tmpl w:val="C65E9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D11F23"/>
    <w:multiLevelType w:val="hybridMultilevel"/>
    <w:tmpl w:val="84AC4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A67917"/>
    <w:multiLevelType w:val="singleLevel"/>
    <w:tmpl w:val="0415000F"/>
    <w:lvl w:ilvl="0">
      <w:start w:val="1"/>
      <w:numFmt w:val="decimal"/>
      <w:lvlText w:val="%1."/>
      <w:lvlJc w:val="left"/>
      <w:pPr>
        <w:ind w:left="720" w:hanging="360"/>
      </w:pPr>
    </w:lvl>
  </w:abstractNum>
  <w:abstractNum w:abstractNumId="33" w15:restartNumberingAfterBreak="0">
    <w:nsid w:val="5BE77EF3"/>
    <w:multiLevelType w:val="hybridMultilevel"/>
    <w:tmpl w:val="22881E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A53BCF"/>
    <w:multiLevelType w:val="hybridMultilevel"/>
    <w:tmpl w:val="0C907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B4510C"/>
    <w:multiLevelType w:val="hybridMultilevel"/>
    <w:tmpl w:val="63C29C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03C3B41"/>
    <w:multiLevelType w:val="hybridMultilevel"/>
    <w:tmpl w:val="95462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38948BE"/>
    <w:multiLevelType w:val="hybridMultilevel"/>
    <w:tmpl w:val="D42C4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38D56BD"/>
    <w:multiLevelType w:val="singleLevel"/>
    <w:tmpl w:val="0415000F"/>
    <w:lvl w:ilvl="0">
      <w:start w:val="1"/>
      <w:numFmt w:val="decimal"/>
      <w:lvlText w:val="%1."/>
      <w:lvlJc w:val="left"/>
      <w:pPr>
        <w:ind w:left="720" w:hanging="360"/>
      </w:pPr>
    </w:lvl>
  </w:abstractNum>
  <w:abstractNum w:abstractNumId="41" w15:restartNumberingAfterBreak="0">
    <w:nsid w:val="648E74DF"/>
    <w:multiLevelType w:val="hybridMultilevel"/>
    <w:tmpl w:val="673A876A"/>
    <w:lvl w:ilvl="0" w:tplc="900ED9E2">
      <w:start w:val="1"/>
      <w:numFmt w:val="bullet"/>
      <w:lvlText w:val=""/>
      <w:lvlJc w:val="left"/>
      <w:pPr>
        <w:ind w:left="1080" w:hanging="360"/>
      </w:pPr>
      <w:rPr>
        <w:rFonts w:ascii="Symbol" w:hAnsi="Symbol" w:hint="default"/>
        <w:color w:val="000000" w:themeColor="text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66A3E39"/>
    <w:multiLevelType w:val="hybridMultilevel"/>
    <w:tmpl w:val="A9AEF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BC52C69"/>
    <w:multiLevelType w:val="hybridMultilevel"/>
    <w:tmpl w:val="D9FAD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20737EF"/>
    <w:multiLevelType w:val="hybridMultilevel"/>
    <w:tmpl w:val="9FCA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CC12C4"/>
    <w:multiLevelType w:val="hybridMultilevel"/>
    <w:tmpl w:val="E1A4ED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77136E3D"/>
    <w:multiLevelType w:val="hybridMultilevel"/>
    <w:tmpl w:val="C02E2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2" w15:restartNumberingAfterBreak="0">
    <w:nsid w:val="78FE7E25"/>
    <w:multiLevelType w:val="singleLevel"/>
    <w:tmpl w:val="0415000F"/>
    <w:lvl w:ilvl="0">
      <w:start w:val="1"/>
      <w:numFmt w:val="decimal"/>
      <w:lvlText w:val="%1."/>
      <w:lvlJc w:val="left"/>
      <w:pPr>
        <w:ind w:left="720" w:hanging="360"/>
      </w:pPr>
    </w:lvl>
  </w:abstractNum>
  <w:abstractNum w:abstractNumId="53" w15:restartNumberingAfterBreak="0">
    <w:nsid w:val="7FDA2910"/>
    <w:multiLevelType w:val="hybridMultilevel"/>
    <w:tmpl w:val="85E2C63C"/>
    <w:lvl w:ilvl="0" w:tplc="69E0268A">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4"/>
    <w:lvlOverride w:ilvl="0">
      <w:startOverride w:val="1"/>
    </w:lvlOverride>
  </w:num>
  <w:num w:numId="3">
    <w:abstractNumId w:val="43"/>
  </w:num>
  <w:num w:numId="4">
    <w:abstractNumId w:val="25"/>
  </w:num>
  <w:num w:numId="5">
    <w:abstractNumId w:val="52"/>
  </w:num>
  <w:num w:numId="6">
    <w:abstractNumId w:val="9"/>
  </w:num>
  <w:num w:numId="7">
    <w:abstractNumId w:val="6"/>
  </w:num>
  <w:num w:numId="8">
    <w:abstractNumId w:val="3"/>
  </w:num>
  <w:num w:numId="9">
    <w:abstractNumId w:val="14"/>
  </w:num>
  <w:num w:numId="10">
    <w:abstractNumId w:val="7"/>
  </w:num>
  <w:num w:numId="11">
    <w:abstractNumId w:val="15"/>
  </w:num>
  <w:num w:numId="12">
    <w:abstractNumId w:val="18"/>
  </w:num>
  <w:num w:numId="13">
    <w:abstractNumId w:val="32"/>
  </w:num>
  <w:num w:numId="14">
    <w:abstractNumId w:val="40"/>
  </w:num>
  <w:num w:numId="15">
    <w:abstractNumId w:val="11"/>
  </w:num>
  <w:num w:numId="16">
    <w:abstractNumId w:val="17"/>
  </w:num>
  <w:num w:numId="17">
    <w:abstractNumId w:val="13"/>
  </w:num>
  <w:num w:numId="18">
    <w:abstractNumId w:val="51"/>
  </w:num>
  <w:num w:numId="19">
    <w:abstractNumId w:val="8"/>
  </w:num>
  <w:num w:numId="20">
    <w:abstractNumId w:val="35"/>
  </w:num>
  <w:num w:numId="21">
    <w:abstractNumId w:val="38"/>
  </w:num>
  <w:num w:numId="22">
    <w:abstractNumId w:val="24"/>
  </w:num>
  <w:num w:numId="23">
    <w:abstractNumId w:val="0"/>
  </w:num>
  <w:num w:numId="24">
    <w:abstractNumId w:val="12"/>
  </w:num>
  <w:num w:numId="25">
    <w:abstractNumId w:val="23"/>
  </w:num>
  <w:num w:numId="26">
    <w:abstractNumId w:val="5"/>
  </w:num>
  <w:num w:numId="27">
    <w:abstractNumId w:val="39"/>
  </w:num>
  <w:num w:numId="28">
    <w:abstractNumId w:val="1"/>
  </w:num>
  <w:num w:numId="29">
    <w:abstractNumId w:val="42"/>
  </w:num>
  <w:num w:numId="30">
    <w:abstractNumId w:val="46"/>
  </w:num>
  <w:num w:numId="31">
    <w:abstractNumId w:val="50"/>
  </w:num>
  <w:num w:numId="32">
    <w:abstractNumId w:val="21"/>
  </w:num>
  <w:num w:numId="33">
    <w:abstractNumId w:val="2"/>
  </w:num>
  <w:num w:numId="34">
    <w:abstractNumId w:val="20"/>
  </w:num>
  <w:num w:numId="35">
    <w:abstractNumId w:val="22"/>
  </w:num>
  <w:num w:numId="36">
    <w:abstractNumId w:val="29"/>
  </w:num>
  <w:num w:numId="37">
    <w:abstractNumId w:val="34"/>
  </w:num>
  <w:num w:numId="38">
    <w:abstractNumId w:val="19"/>
  </w:num>
  <w:num w:numId="39">
    <w:abstractNumId w:val="36"/>
  </w:num>
  <w:num w:numId="40">
    <w:abstractNumId w:val="10"/>
  </w:num>
  <w:num w:numId="41">
    <w:abstractNumId w:val="26"/>
  </w:num>
  <w:num w:numId="42">
    <w:abstractNumId w:val="16"/>
  </w:num>
  <w:num w:numId="43">
    <w:abstractNumId w:val="37"/>
  </w:num>
  <w:num w:numId="44">
    <w:abstractNumId w:val="31"/>
  </w:num>
  <w:num w:numId="45">
    <w:abstractNumId w:val="33"/>
  </w:num>
  <w:num w:numId="46">
    <w:abstractNumId w:val="28"/>
  </w:num>
  <w:num w:numId="47">
    <w:abstractNumId w:val="41"/>
  </w:num>
  <w:num w:numId="48">
    <w:abstractNumId w:val="27"/>
  </w:num>
  <w:num w:numId="49">
    <w:abstractNumId w:val="47"/>
  </w:num>
  <w:num w:numId="50">
    <w:abstractNumId w:val="49"/>
  </w:num>
  <w:num w:numId="51">
    <w:abstractNumId w:val="44"/>
  </w:num>
  <w:num w:numId="52">
    <w:abstractNumId w:val="48"/>
  </w:num>
  <w:num w:numId="53">
    <w:abstractNumId w:val="30"/>
  </w:num>
  <w:num w:numId="54">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66C"/>
    <w:rsid w:val="0000046D"/>
    <w:rsid w:val="00000C3A"/>
    <w:rsid w:val="00002FFE"/>
    <w:rsid w:val="00003B4D"/>
    <w:rsid w:val="0000430E"/>
    <w:rsid w:val="0000701B"/>
    <w:rsid w:val="0000715A"/>
    <w:rsid w:val="000125FA"/>
    <w:rsid w:val="000129E1"/>
    <w:rsid w:val="0001381B"/>
    <w:rsid w:val="00015FD6"/>
    <w:rsid w:val="00020709"/>
    <w:rsid w:val="00020F34"/>
    <w:rsid w:val="000219BD"/>
    <w:rsid w:val="00021B17"/>
    <w:rsid w:val="00021B30"/>
    <w:rsid w:val="00022434"/>
    <w:rsid w:val="00023CDF"/>
    <w:rsid w:val="0002470C"/>
    <w:rsid w:val="00024C9E"/>
    <w:rsid w:val="00026059"/>
    <w:rsid w:val="00026CD0"/>
    <w:rsid w:val="00033928"/>
    <w:rsid w:val="00033C94"/>
    <w:rsid w:val="0003501C"/>
    <w:rsid w:val="00035116"/>
    <w:rsid w:val="00035848"/>
    <w:rsid w:val="00035CB9"/>
    <w:rsid w:val="000363F8"/>
    <w:rsid w:val="000365D9"/>
    <w:rsid w:val="00037763"/>
    <w:rsid w:val="0004105B"/>
    <w:rsid w:val="00042856"/>
    <w:rsid w:val="000428A3"/>
    <w:rsid w:val="00043755"/>
    <w:rsid w:val="0004560A"/>
    <w:rsid w:val="00046737"/>
    <w:rsid w:val="000505B0"/>
    <w:rsid w:val="0005088F"/>
    <w:rsid w:val="000519B7"/>
    <w:rsid w:val="00052353"/>
    <w:rsid w:val="00052A49"/>
    <w:rsid w:val="00052E8F"/>
    <w:rsid w:val="000554ED"/>
    <w:rsid w:val="00055E80"/>
    <w:rsid w:val="0005669B"/>
    <w:rsid w:val="00057F63"/>
    <w:rsid w:val="0006072B"/>
    <w:rsid w:val="000616D6"/>
    <w:rsid w:val="000619A1"/>
    <w:rsid w:val="00061C44"/>
    <w:rsid w:val="00062C90"/>
    <w:rsid w:val="000665B6"/>
    <w:rsid w:val="00067499"/>
    <w:rsid w:val="00067860"/>
    <w:rsid w:val="00070D88"/>
    <w:rsid w:val="0007201A"/>
    <w:rsid w:val="00072033"/>
    <w:rsid w:val="0007313A"/>
    <w:rsid w:val="000746AC"/>
    <w:rsid w:val="00074816"/>
    <w:rsid w:val="00075197"/>
    <w:rsid w:val="0007547C"/>
    <w:rsid w:val="0007556D"/>
    <w:rsid w:val="00076F69"/>
    <w:rsid w:val="00081225"/>
    <w:rsid w:val="00081A5C"/>
    <w:rsid w:val="000821D5"/>
    <w:rsid w:val="00082EA5"/>
    <w:rsid w:val="00084A04"/>
    <w:rsid w:val="000866CC"/>
    <w:rsid w:val="00086E68"/>
    <w:rsid w:val="00086FDB"/>
    <w:rsid w:val="00092BC9"/>
    <w:rsid w:val="00092BD5"/>
    <w:rsid w:val="00093245"/>
    <w:rsid w:val="000935DD"/>
    <w:rsid w:val="00095A8B"/>
    <w:rsid w:val="00096359"/>
    <w:rsid w:val="0009792E"/>
    <w:rsid w:val="00097A71"/>
    <w:rsid w:val="000A3E46"/>
    <w:rsid w:val="000A6A80"/>
    <w:rsid w:val="000A6AFA"/>
    <w:rsid w:val="000A7EA7"/>
    <w:rsid w:val="000B01B0"/>
    <w:rsid w:val="000B0612"/>
    <w:rsid w:val="000B1502"/>
    <w:rsid w:val="000B20B7"/>
    <w:rsid w:val="000B3248"/>
    <w:rsid w:val="000B412B"/>
    <w:rsid w:val="000B4F3F"/>
    <w:rsid w:val="000B570C"/>
    <w:rsid w:val="000B5976"/>
    <w:rsid w:val="000B70BA"/>
    <w:rsid w:val="000B7BC8"/>
    <w:rsid w:val="000C06D2"/>
    <w:rsid w:val="000C1955"/>
    <w:rsid w:val="000C2E58"/>
    <w:rsid w:val="000C370C"/>
    <w:rsid w:val="000C40B2"/>
    <w:rsid w:val="000C4CE4"/>
    <w:rsid w:val="000C4E99"/>
    <w:rsid w:val="000C4F0D"/>
    <w:rsid w:val="000C7270"/>
    <w:rsid w:val="000D009F"/>
    <w:rsid w:val="000D3B37"/>
    <w:rsid w:val="000D6055"/>
    <w:rsid w:val="000D61C5"/>
    <w:rsid w:val="000D65E0"/>
    <w:rsid w:val="000D6CA9"/>
    <w:rsid w:val="000E380D"/>
    <w:rsid w:val="000E6813"/>
    <w:rsid w:val="000E6B10"/>
    <w:rsid w:val="000E6B1A"/>
    <w:rsid w:val="000E701E"/>
    <w:rsid w:val="000F06BB"/>
    <w:rsid w:val="000F0B7D"/>
    <w:rsid w:val="000F24DE"/>
    <w:rsid w:val="000F28DD"/>
    <w:rsid w:val="000F3365"/>
    <w:rsid w:val="000F5AD0"/>
    <w:rsid w:val="000F66A5"/>
    <w:rsid w:val="000F7059"/>
    <w:rsid w:val="00100B42"/>
    <w:rsid w:val="00100FCC"/>
    <w:rsid w:val="00101696"/>
    <w:rsid w:val="00101BA3"/>
    <w:rsid w:val="00102219"/>
    <w:rsid w:val="00104AF7"/>
    <w:rsid w:val="00105225"/>
    <w:rsid w:val="00105324"/>
    <w:rsid w:val="00105C35"/>
    <w:rsid w:val="00106DFB"/>
    <w:rsid w:val="00110241"/>
    <w:rsid w:val="0011071B"/>
    <w:rsid w:val="00110F21"/>
    <w:rsid w:val="00111C17"/>
    <w:rsid w:val="001126EF"/>
    <w:rsid w:val="001129FF"/>
    <w:rsid w:val="00114D98"/>
    <w:rsid w:val="001151C8"/>
    <w:rsid w:val="00115217"/>
    <w:rsid w:val="00115532"/>
    <w:rsid w:val="00115C06"/>
    <w:rsid w:val="001161E4"/>
    <w:rsid w:val="001209A7"/>
    <w:rsid w:val="0012332B"/>
    <w:rsid w:val="0012453F"/>
    <w:rsid w:val="001335C3"/>
    <w:rsid w:val="00134468"/>
    <w:rsid w:val="001353B3"/>
    <w:rsid w:val="001374D2"/>
    <w:rsid w:val="001410B3"/>
    <w:rsid w:val="001412BB"/>
    <w:rsid w:val="00141388"/>
    <w:rsid w:val="00141888"/>
    <w:rsid w:val="00141C7F"/>
    <w:rsid w:val="0014614D"/>
    <w:rsid w:val="001469E1"/>
    <w:rsid w:val="001472A0"/>
    <w:rsid w:val="00150B26"/>
    <w:rsid w:val="00151276"/>
    <w:rsid w:val="001537B0"/>
    <w:rsid w:val="001542C5"/>
    <w:rsid w:val="00154444"/>
    <w:rsid w:val="00155488"/>
    <w:rsid w:val="00155CEC"/>
    <w:rsid w:val="00156D65"/>
    <w:rsid w:val="00157D47"/>
    <w:rsid w:val="00157D5F"/>
    <w:rsid w:val="00157D8B"/>
    <w:rsid w:val="001605C2"/>
    <w:rsid w:val="00160775"/>
    <w:rsid w:val="001613B3"/>
    <w:rsid w:val="00161423"/>
    <w:rsid w:val="00161985"/>
    <w:rsid w:val="00162272"/>
    <w:rsid w:val="001647AF"/>
    <w:rsid w:val="00164B13"/>
    <w:rsid w:val="00165622"/>
    <w:rsid w:val="001664DB"/>
    <w:rsid w:val="00166604"/>
    <w:rsid w:val="0017071D"/>
    <w:rsid w:val="00170BE1"/>
    <w:rsid w:val="0017149B"/>
    <w:rsid w:val="00171D5F"/>
    <w:rsid w:val="001722C4"/>
    <w:rsid w:val="001733BB"/>
    <w:rsid w:val="001755B4"/>
    <w:rsid w:val="001756A4"/>
    <w:rsid w:val="001763EA"/>
    <w:rsid w:val="00176432"/>
    <w:rsid w:val="00177C00"/>
    <w:rsid w:val="00180A66"/>
    <w:rsid w:val="00180BAC"/>
    <w:rsid w:val="001814BB"/>
    <w:rsid w:val="00181705"/>
    <w:rsid w:val="00181DDF"/>
    <w:rsid w:val="00182B62"/>
    <w:rsid w:val="00184479"/>
    <w:rsid w:val="001854D4"/>
    <w:rsid w:val="00186917"/>
    <w:rsid w:val="00187C42"/>
    <w:rsid w:val="001913ED"/>
    <w:rsid w:val="001928E6"/>
    <w:rsid w:val="0019493A"/>
    <w:rsid w:val="00194D9F"/>
    <w:rsid w:val="00195DBA"/>
    <w:rsid w:val="00197069"/>
    <w:rsid w:val="0019731F"/>
    <w:rsid w:val="001979C4"/>
    <w:rsid w:val="00197A44"/>
    <w:rsid w:val="001A1DE9"/>
    <w:rsid w:val="001A29B8"/>
    <w:rsid w:val="001A2F61"/>
    <w:rsid w:val="001A306C"/>
    <w:rsid w:val="001A31F8"/>
    <w:rsid w:val="001A44EE"/>
    <w:rsid w:val="001A5CA7"/>
    <w:rsid w:val="001A6179"/>
    <w:rsid w:val="001A6B7C"/>
    <w:rsid w:val="001A7483"/>
    <w:rsid w:val="001B15F3"/>
    <w:rsid w:val="001B211F"/>
    <w:rsid w:val="001B24EB"/>
    <w:rsid w:val="001B342D"/>
    <w:rsid w:val="001B369C"/>
    <w:rsid w:val="001B36E9"/>
    <w:rsid w:val="001B371D"/>
    <w:rsid w:val="001B3B9C"/>
    <w:rsid w:val="001B5996"/>
    <w:rsid w:val="001B5EEA"/>
    <w:rsid w:val="001B6FDE"/>
    <w:rsid w:val="001C234D"/>
    <w:rsid w:val="001C2E66"/>
    <w:rsid w:val="001C2FB6"/>
    <w:rsid w:val="001C305F"/>
    <w:rsid w:val="001C33E9"/>
    <w:rsid w:val="001C39F3"/>
    <w:rsid w:val="001C4F2F"/>
    <w:rsid w:val="001C6107"/>
    <w:rsid w:val="001C6198"/>
    <w:rsid w:val="001C6CD2"/>
    <w:rsid w:val="001C7492"/>
    <w:rsid w:val="001D1DF0"/>
    <w:rsid w:val="001D25B5"/>
    <w:rsid w:val="001D312B"/>
    <w:rsid w:val="001D4B3F"/>
    <w:rsid w:val="001D4CEF"/>
    <w:rsid w:val="001D560E"/>
    <w:rsid w:val="001D666C"/>
    <w:rsid w:val="001D6E9B"/>
    <w:rsid w:val="001D7842"/>
    <w:rsid w:val="001D7CE2"/>
    <w:rsid w:val="001E07C9"/>
    <w:rsid w:val="001E12C4"/>
    <w:rsid w:val="001E1A37"/>
    <w:rsid w:val="001E43DB"/>
    <w:rsid w:val="001E475F"/>
    <w:rsid w:val="001E4D27"/>
    <w:rsid w:val="001E54E8"/>
    <w:rsid w:val="001E59FA"/>
    <w:rsid w:val="001E7FC1"/>
    <w:rsid w:val="001F1DD5"/>
    <w:rsid w:val="001F2511"/>
    <w:rsid w:val="001F3F73"/>
    <w:rsid w:val="001F5185"/>
    <w:rsid w:val="001F5E15"/>
    <w:rsid w:val="001F60F2"/>
    <w:rsid w:val="001F73BA"/>
    <w:rsid w:val="001F7E6B"/>
    <w:rsid w:val="00200328"/>
    <w:rsid w:val="0020140B"/>
    <w:rsid w:val="002016B9"/>
    <w:rsid w:val="0020258A"/>
    <w:rsid w:val="00202C7A"/>
    <w:rsid w:val="00203C6A"/>
    <w:rsid w:val="00203F91"/>
    <w:rsid w:val="00204E0E"/>
    <w:rsid w:val="00204F22"/>
    <w:rsid w:val="00205019"/>
    <w:rsid w:val="00205B77"/>
    <w:rsid w:val="002061AF"/>
    <w:rsid w:val="00206AEB"/>
    <w:rsid w:val="00207175"/>
    <w:rsid w:val="00207229"/>
    <w:rsid w:val="00212A56"/>
    <w:rsid w:val="002142E1"/>
    <w:rsid w:val="00214A03"/>
    <w:rsid w:val="002151C0"/>
    <w:rsid w:val="0021593D"/>
    <w:rsid w:val="0021718B"/>
    <w:rsid w:val="00217A36"/>
    <w:rsid w:val="00220140"/>
    <w:rsid w:val="00220D51"/>
    <w:rsid w:val="002219B6"/>
    <w:rsid w:val="0022200E"/>
    <w:rsid w:val="0022208B"/>
    <w:rsid w:val="0022322E"/>
    <w:rsid w:val="002254A1"/>
    <w:rsid w:val="00225914"/>
    <w:rsid w:val="002262CD"/>
    <w:rsid w:val="002277BE"/>
    <w:rsid w:val="0023030C"/>
    <w:rsid w:val="00232BE4"/>
    <w:rsid w:val="0023382E"/>
    <w:rsid w:val="00236E7A"/>
    <w:rsid w:val="0023719C"/>
    <w:rsid w:val="00240300"/>
    <w:rsid w:val="0024086E"/>
    <w:rsid w:val="0024103F"/>
    <w:rsid w:val="002410C7"/>
    <w:rsid w:val="0024357A"/>
    <w:rsid w:val="0024389D"/>
    <w:rsid w:val="00245713"/>
    <w:rsid w:val="00246C54"/>
    <w:rsid w:val="00246F36"/>
    <w:rsid w:val="00250C78"/>
    <w:rsid w:val="00253154"/>
    <w:rsid w:val="00253BDA"/>
    <w:rsid w:val="002542DE"/>
    <w:rsid w:val="00254D58"/>
    <w:rsid w:val="0025667F"/>
    <w:rsid w:val="00261188"/>
    <w:rsid w:val="00261522"/>
    <w:rsid w:val="00263FF8"/>
    <w:rsid w:val="00264549"/>
    <w:rsid w:val="002647F1"/>
    <w:rsid w:val="00266001"/>
    <w:rsid w:val="0026617B"/>
    <w:rsid w:val="00270908"/>
    <w:rsid w:val="002715A7"/>
    <w:rsid w:val="00272DC2"/>
    <w:rsid w:val="0027364F"/>
    <w:rsid w:val="00273BBB"/>
    <w:rsid w:val="00274102"/>
    <w:rsid w:val="00274365"/>
    <w:rsid w:val="00274C00"/>
    <w:rsid w:val="00274DA8"/>
    <w:rsid w:val="00277EEA"/>
    <w:rsid w:val="00277FD7"/>
    <w:rsid w:val="00280BCB"/>
    <w:rsid w:val="00280F90"/>
    <w:rsid w:val="00280F95"/>
    <w:rsid w:val="00283925"/>
    <w:rsid w:val="00283B38"/>
    <w:rsid w:val="002841F0"/>
    <w:rsid w:val="00285200"/>
    <w:rsid w:val="002861A2"/>
    <w:rsid w:val="0028696A"/>
    <w:rsid w:val="00287235"/>
    <w:rsid w:val="00287A80"/>
    <w:rsid w:val="00290D64"/>
    <w:rsid w:val="00292897"/>
    <w:rsid w:val="00293030"/>
    <w:rsid w:val="00293877"/>
    <w:rsid w:val="00296609"/>
    <w:rsid w:val="0029746F"/>
    <w:rsid w:val="0029790B"/>
    <w:rsid w:val="002A02FA"/>
    <w:rsid w:val="002A2668"/>
    <w:rsid w:val="002A2A04"/>
    <w:rsid w:val="002A4035"/>
    <w:rsid w:val="002A4637"/>
    <w:rsid w:val="002A5018"/>
    <w:rsid w:val="002A5343"/>
    <w:rsid w:val="002A5E47"/>
    <w:rsid w:val="002A6377"/>
    <w:rsid w:val="002A66B4"/>
    <w:rsid w:val="002A7639"/>
    <w:rsid w:val="002B0C35"/>
    <w:rsid w:val="002B10F3"/>
    <w:rsid w:val="002B379C"/>
    <w:rsid w:val="002B4EE0"/>
    <w:rsid w:val="002C011B"/>
    <w:rsid w:val="002C1DCD"/>
    <w:rsid w:val="002C32F8"/>
    <w:rsid w:val="002C46DF"/>
    <w:rsid w:val="002C5680"/>
    <w:rsid w:val="002C7C19"/>
    <w:rsid w:val="002D05B1"/>
    <w:rsid w:val="002D17C0"/>
    <w:rsid w:val="002D29FE"/>
    <w:rsid w:val="002D3647"/>
    <w:rsid w:val="002D4B19"/>
    <w:rsid w:val="002D5866"/>
    <w:rsid w:val="002D5AE5"/>
    <w:rsid w:val="002D5CD6"/>
    <w:rsid w:val="002D79C3"/>
    <w:rsid w:val="002E0B8F"/>
    <w:rsid w:val="002E0FFF"/>
    <w:rsid w:val="002E1024"/>
    <w:rsid w:val="002E14FF"/>
    <w:rsid w:val="002E1509"/>
    <w:rsid w:val="002E1CBB"/>
    <w:rsid w:val="002E205F"/>
    <w:rsid w:val="002E326E"/>
    <w:rsid w:val="002E492B"/>
    <w:rsid w:val="002E5E12"/>
    <w:rsid w:val="002E7807"/>
    <w:rsid w:val="002F0962"/>
    <w:rsid w:val="002F0D04"/>
    <w:rsid w:val="002F1E82"/>
    <w:rsid w:val="002F287F"/>
    <w:rsid w:val="002F5357"/>
    <w:rsid w:val="002F5372"/>
    <w:rsid w:val="002F7934"/>
    <w:rsid w:val="002F795E"/>
    <w:rsid w:val="0030011A"/>
    <w:rsid w:val="003015A3"/>
    <w:rsid w:val="00301B8F"/>
    <w:rsid w:val="003030CC"/>
    <w:rsid w:val="00303273"/>
    <w:rsid w:val="0030357D"/>
    <w:rsid w:val="00304F4B"/>
    <w:rsid w:val="00310BA4"/>
    <w:rsid w:val="00311BF7"/>
    <w:rsid w:val="003128D8"/>
    <w:rsid w:val="0031364A"/>
    <w:rsid w:val="003152E1"/>
    <w:rsid w:val="003172E1"/>
    <w:rsid w:val="003176EF"/>
    <w:rsid w:val="00322715"/>
    <w:rsid w:val="00322884"/>
    <w:rsid w:val="00323C8C"/>
    <w:rsid w:val="00324052"/>
    <w:rsid w:val="00324076"/>
    <w:rsid w:val="00324FF8"/>
    <w:rsid w:val="003257A3"/>
    <w:rsid w:val="00325E8F"/>
    <w:rsid w:val="0033344F"/>
    <w:rsid w:val="003336C2"/>
    <w:rsid w:val="00334092"/>
    <w:rsid w:val="00335375"/>
    <w:rsid w:val="003359A4"/>
    <w:rsid w:val="00335ACF"/>
    <w:rsid w:val="00337722"/>
    <w:rsid w:val="003378AD"/>
    <w:rsid w:val="0034028A"/>
    <w:rsid w:val="00341A28"/>
    <w:rsid w:val="00344627"/>
    <w:rsid w:val="00345833"/>
    <w:rsid w:val="00345FD5"/>
    <w:rsid w:val="0034622E"/>
    <w:rsid w:val="00347492"/>
    <w:rsid w:val="00347B0F"/>
    <w:rsid w:val="0035088D"/>
    <w:rsid w:val="00350A90"/>
    <w:rsid w:val="00351A7F"/>
    <w:rsid w:val="00351CDB"/>
    <w:rsid w:val="00351E3D"/>
    <w:rsid w:val="003525B0"/>
    <w:rsid w:val="0035268E"/>
    <w:rsid w:val="00352853"/>
    <w:rsid w:val="00352AED"/>
    <w:rsid w:val="00353C56"/>
    <w:rsid w:val="00356CB0"/>
    <w:rsid w:val="00356DED"/>
    <w:rsid w:val="00357C8A"/>
    <w:rsid w:val="00361D55"/>
    <w:rsid w:val="00361EFA"/>
    <w:rsid w:val="00362AB0"/>
    <w:rsid w:val="00363946"/>
    <w:rsid w:val="00363D9D"/>
    <w:rsid w:val="00364967"/>
    <w:rsid w:val="00367258"/>
    <w:rsid w:val="00370071"/>
    <w:rsid w:val="003724F8"/>
    <w:rsid w:val="00372C21"/>
    <w:rsid w:val="003730B4"/>
    <w:rsid w:val="003736D9"/>
    <w:rsid w:val="00374D39"/>
    <w:rsid w:val="00375D01"/>
    <w:rsid w:val="003764BB"/>
    <w:rsid w:val="003765B7"/>
    <w:rsid w:val="003767E3"/>
    <w:rsid w:val="00376F33"/>
    <w:rsid w:val="00377866"/>
    <w:rsid w:val="00380987"/>
    <w:rsid w:val="00381CCF"/>
    <w:rsid w:val="00384572"/>
    <w:rsid w:val="0038459A"/>
    <w:rsid w:val="00384741"/>
    <w:rsid w:val="00387F0A"/>
    <w:rsid w:val="0039074D"/>
    <w:rsid w:val="00393538"/>
    <w:rsid w:val="003965D7"/>
    <w:rsid w:val="00397334"/>
    <w:rsid w:val="00397792"/>
    <w:rsid w:val="003A1F79"/>
    <w:rsid w:val="003A3F72"/>
    <w:rsid w:val="003A47A6"/>
    <w:rsid w:val="003A4E16"/>
    <w:rsid w:val="003A773D"/>
    <w:rsid w:val="003A7A44"/>
    <w:rsid w:val="003B1AB1"/>
    <w:rsid w:val="003B2084"/>
    <w:rsid w:val="003B3F2C"/>
    <w:rsid w:val="003B426C"/>
    <w:rsid w:val="003B4F94"/>
    <w:rsid w:val="003B626A"/>
    <w:rsid w:val="003C20DD"/>
    <w:rsid w:val="003C2D31"/>
    <w:rsid w:val="003C527D"/>
    <w:rsid w:val="003C5FA8"/>
    <w:rsid w:val="003D0982"/>
    <w:rsid w:val="003D1B84"/>
    <w:rsid w:val="003D3757"/>
    <w:rsid w:val="003D3FA9"/>
    <w:rsid w:val="003D4929"/>
    <w:rsid w:val="003D61B0"/>
    <w:rsid w:val="003D781B"/>
    <w:rsid w:val="003E1E9D"/>
    <w:rsid w:val="003E1EAD"/>
    <w:rsid w:val="003E4185"/>
    <w:rsid w:val="003E521C"/>
    <w:rsid w:val="003E5271"/>
    <w:rsid w:val="003E6C23"/>
    <w:rsid w:val="003E6E1E"/>
    <w:rsid w:val="003E7179"/>
    <w:rsid w:val="003E7457"/>
    <w:rsid w:val="003F098F"/>
    <w:rsid w:val="003F1F60"/>
    <w:rsid w:val="003F36F3"/>
    <w:rsid w:val="003F45B3"/>
    <w:rsid w:val="003F62B6"/>
    <w:rsid w:val="003F6D3A"/>
    <w:rsid w:val="00404B6A"/>
    <w:rsid w:val="00405779"/>
    <w:rsid w:val="00405E04"/>
    <w:rsid w:val="00406043"/>
    <w:rsid w:val="00406463"/>
    <w:rsid w:val="004070AF"/>
    <w:rsid w:val="00407F00"/>
    <w:rsid w:val="0041008E"/>
    <w:rsid w:val="00410ACC"/>
    <w:rsid w:val="00411F2F"/>
    <w:rsid w:val="00412330"/>
    <w:rsid w:val="00414353"/>
    <w:rsid w:val="004148C7"/>
    <w:rsid w:val="00417C86"/>
    <w:rsid w:val="004200A1"/>
    <w:rsid w:val="00420807"/>
    <w:rsid w:val="004209AE"/>
    <w:rsid w:val="0042240E"/>
    <w:rsid w:val="004230BB"/>
    <w:rsid w:val="00423CFF"/>
    <w:rsid w:val="00424027"/>
    <w:rsid w:val="00425755"/>
    <w:rsid w:val="0042584E"/>
    <w:rsid w:val="00426242"/>
    <w:rsid w:val="00427740"/>
    <w:rsid w:val="004277A5"/>
    <w:rsid w:val="0043252D"/>
    <w:rsid w:val="00433375"/>
    <w:rsid w:val="00433AEF"/>
    <w:rsid w:val="00434B03"/>
    <w:rsid w:val="00436827"/>
    <w:rsid w:val="0044250B"/>
    <w:rsid w:val="00443B2D"/>
    <w:rsid w:val="00443E8C"/>
    <w:rsid w:val="00446702"/>
    <w:rsid w:val="00446DF0"/>
    <w:rsid w:val="00447CD6"/>
    <w:rsid w:val="00450AE8"/>
    <w:rsid w:val="00450C23"/>
    <w:rsid w:val="00451FCB"/>
    <w:rsid w:val="00452368"/>
    <w:rsid w:val="004526E5"/>
    <w:rsid w:val="00452B77"/>
    <w:rsid w:val="004544E1"/>
    <w:rsid w:val="00457D95"/>
    <w:rsid w:val="004631B7"/>
    <w:rsid w:val="0046376E"/>
    <w:rsid w:val="00463C2B"/>
    <w:rsid w:val="00463F74"/>
    <w:rsid w:val="0046485C"/>
    <w:rsid w:val="00465080"/>
    <w:rsid w:val="00467B7B"/>
    <w:rsid w:val="00472FC3"/>
    <w:rsid w:val="004768CE"/>
    <w:rsid w:val="00476B19"/>
    <w:rsid w:val="00477306"/>
    <w:rsid w:val="00480033"/>
    <w:rsid w:val="004802A4"/>
    <w:rsid w:val="0048309B"/>
    <w:rsid w:val="004837D1"/>
    <w:rsid w:val="00486ED0"/>
    <w:rsid w:val="0049114F"/>
    <w:rsid w:val="0049161F"/>
    <w:rsid w:val="00492B44"/>
    <w:rsid w:val="00493EC3"/>
    <w:rsid w:val="00493FEB"/>
    <w:rsid w:val="00494191"/>
    <w:rsid w:val="00495C31"/>
    <w:rsid w:val="00496D88"/>
    <w:rsid w:val="00497A72"/>
    <w:rsid w:val="004A00F5"/>
    <w:rsid w:val="004A22F2"/>
    <w:rsid w:val="004A27DC"/>
    <w:rsid w:val="004A2FD5"/>
    <w:rsid w:val="004A5F02"/>
    <w:rsid w:val="004A7050"/>
    <w:rsid w:val="004A7BE4"/>
    <w:rsid w:val="004A7CB1"/>
    <w:rsid w:val="004B0ECB"/>
    <w:rsid w:val="004B0F86"/>
    <w:rsid w:val="004B434F"/>
    <w:rsid w:val="004B561F"/>
    <w:rsid w:val="004B709E"/>
    <w:rsid w:val="004B76A8"/>
    <w:rsid w:val="004B7BE1"/>
    <w:rsid w:val="004C0521"/>
    <w:rsid w:val="004C05E9"/>
    <w:rsid w:val="004C0FB7"/>
    <w:rsid w:val="004C278B"/>
    <w:rsid w:val="004C34FE"/>
    <w:rsid w:val="004C63BC"/>
    <w:rsid w:val="004C6BE2"/>
    <w:rsid w:val="004D09F7"/>
    <w:rsid w:val="004D21A0"/>
    <w:rsid w:val="004D3655"/>
    <w:rsid w:val="004D36EC"/>
    <w:rsid w:val="004D4120"/>
    <w:rsid w:val="004D6355"/>
    <w:rsid w:val="004D6512"/>
    <w:rsid w:val="004D6ECC"/>
    <w:rsid w:val="004D70B3"/>
    <w:rsid w:val="004D7250"/>
    <w:rsid w:val="004E24EB"/>
    <w:rsid w:val="004E2598"/>
    <w:rsid w:val="004E5534"/>
    <w:rsid w:val="004E5ACC"/>
    <w:rsid w:val="004E64DC"/>
    <w:rsid w:val="004E6C10"/>
    <w:rsid w:val="004E700D"/>
    <w:rsid w:val="004F06AE"/>
    <w:rsid w:val="004F0D60"/>
    <w:rsid w:val="004F409E"/>
    <w:rsid w:val="004F61D7"/>
    <w:rsid w:val="00502545"/>
    <w:rsid w:val="00503F04"/>
    <w:rsid w:val="00506D2A"/>
    <w:rsid w:val="00506FF4"/>
    <w:rsid w:val="0051119D"/>
    <w:rsid w:val="00511FBD"/>
    <w:rsid w:val="00512ACE"/>
    <w:rsid w:val="00512E09"/>
    <w:rsid w:val="00516D02"/>
    <w:rsid w:val="0051756B"/>
    <w:rsid w:val="00517612"/>
    <w:rsid w:val="00517693"/>
    <w:rsid w:val="0051785F"/>
    <w:rsid w:val="005206D2"/>
    <w:rsid w:val="0052186A"/>
    <w:rsid w:val="0052205D"/>
    <w:rsid w:val="00522483"/>
    <w:rsid w:val="005241EB"/>
    <w:rsid w:val="00524A1B"/>
    <w:rsid w:val="00525649"/>
    <w:rsid w:val="00526851"/>
    <w:rsid w:val="00526B7E"/>
    <w:rsid w:val="00526BA7"/>
    <w:rsid w:val="00527A71"/>
    <w:rsid w:val="00527CBE"/>
    <w:rsid w:val="00530258"/>
    <w:rsid w:val="00531110"/>
    <w:rsid w:val="00531C1C"/>
    <w:rsid w:val="00532D73"/>
    <w:rsid w:val="005351A7"/>
    <w:rsid w:val="005352E7"/>
    <w:rsid w:val="0053566C"/>
    <w:rsid w:val="00541276"/>
    <w:rsid w:val="00542018"/>
    <w:rsid w:val="00542249"/>
    <w:rsid w:val="005426F7"/>
    <w:rsid w:val="005457C1"/>
    <w:rsid w:val="00546774"/>
    <w:rsid w:val="00546C67"/>
    <w:rsid w:val="00550EF0"/>
    <w:rsid w:val="00551249"/>
    <w:rsid w:val="00551D3B"/>
    <w:rsid w:val="00552FF5"/>
    <w:rsid w:val="005538F8"/>
    <w:rsid w:val="00553E99"/>
    <w:rsid w:val="00554E7E"/>
    <w:rsid w:val="0056011B"/>
    <w:rsid w:val="00562006"/>
    <w:rsid w:val="00562976"/>
    <w:rsid w:val="0056306C"/>
    <w:rsid w:val="00563F0D"/>
    <w:rsid w:val="00564472"/>
    <w:rsid w:val="00564AD7"/>
    <w:rsid w:val="00564F62"/>
    <w:rsid w:val="0056504F"/>
    <w:rsid w:val="0056709C"/>
    <w:rsid w:val="00567235"/>
    <w:rsid w:val="00567326"/>
    <w:rsid w:val="0056760C"/>
    <w:rsid w:val="00567799"/>
    <w:rsid w:val="00567837"/>
    <w:rsid w:val="0057285E"/>
    <w:rsid w:val="00572ADA"/>
    <w:rsid w:val="00572CE2"/>
    <w:rsid w:val="0057399A"/>
    <w:rsid w:val="00573FF2"/>
    <w:rsid w:val="00574BF2"/>
    <w:rsid w:val="00575175"/>
    <w:rsid w:val="0057601F"/>
    <w:rsid w:val="00576089"/>
    <w:rsid w:val="00576429"/>
    <w:rsid w:val="00580178"/>
    <w:rsid w:val="0058236C"/>
    <w:rsid w:val="00582553"/>
    <w:rsid w:val="00582B07"/>
    <w:rsid w:val="005837E4"/>
    <w:rsid w:val="0058578F"/>
    <w:rsid w:val="005878D6"/>
    <w:rsid w:val="00587F24"/>
    <w:rsid w:val="00590FE1"/>
    <w:rsid w:val="00593A3D"/>
    <w:rsid w:val="00596C0F"/>
    <w:rsid w:val="005A0452"/>
    <w:rsid w:val="005A0F1D"/>
    <w:rsid w:val="005B0425"/>
    <w:rsid w:val="005B06E7"/>
    <w:rsid w:val="005B2F6D"/>
    <w:rsid w:val="005B3525"/>
    <w:rsid w:val="005B4612"/>
    <w:rsid w:val="005B5980"/>
    <w:rsid w:val="005B737F"/>
    <w:rsid w:val="005C1B41"/>
    <w:rsid w:val="005C42FE"/>
    <w:rsid w:val="005C600F"/>
    <w:rsid w:val="005C6615"/>
    <w:rsid w:val="005D17AC"/>
    <w:rsid w:val="005D3F92"/>
    <w:rsid w:val="005D44E0"/>
    <w:rsid w:val="005D4D27"/>
    <w:rsid w:val="005D7123"/>
    <w:rsid w:val="005D727D"/>
    <w:rsid w:val="005D7C6E"/>
    <w:rsid w:val="005E0EF2"/>
    <w:rsid w:val="005E219A"/>
    <w:rsid w:val="005E25B2"/>
    <w:rsid w:val="005E2658"/>
    <w:rsid w:val="005E2817"/>
    <w:rsid w:val="005E2BB4"/>
    <w:rsid w:val="005E34AB"/>
    <w:rsid w:val="005E351F"/>
    <w:rsid w:val="005E413B"/>
    <w:rsid w:val="005E4A12"/>
    <w:rsid w:val="005E4F72"/>
    <w:rsid w:val="005E6DD4"/>
    <w:rsid w:val="005E70F9"/>
    <w:rsid w:val="005F18BC"/>
    <w:rsid w:val="005F209D"/>
    <w:rsid w:val="005F31CB"/>
    <w:rsid w:val="005F3AA7"/>
    <w:rsid w:val="005F4155"/>
    <w:rsid w:val="005F6F1A"/>
    <w:rsid w:val="005F7462"/>
    <w:rsid w:val="0060144F"/>
    <w:rsid w:val="00602273"/>
    <w:rsid w:val="00603C97"/>
    <w:rsid w:val="00603CC2"/>
    <w:rsid w:val="006051EA"/>
    <w:rsid w:val="00606CDD"/>
    <w:rsid w:val="00610665"/>
    <w:rsid w:val="006118B5"/>
    <w:rsid w:val="0061258E"/>
    <w:rsid w:val="00612604"/>
    <w:rsid w:val="006134D9"/>
    <w:rsid w:val="0061353C"/>
    <w:rsid w:val="00614997"/>
    <w:rsid w:val="00614EC5"/>
    <w:rsid w:val="00614FE6"/>
    <w:rsid w:val="00615F38"/>
    <w:rsid w:val="006170A2"/>
    <w:rsid w:val="00622737"/>
    <w:rsid w:val="006235B5"/>
    <w:rsid w:val="006241F3"/>
    <w:rsid w:val="006244C3"/>
    <w:rsid w:val="006248E0"/>
    <w:rsid w:val="00624BB2"/>
    <w:rsid w:val="00625BB9"/>
    <w:rsid w:val="0062682A"/>
    <w:rsid w:val="00630DC6"/>
    <w:rsid w:val="00630E45"/>
    <w:rsid w:val="006318D8"/>
    <w:rsid w:val="00633D19"/>
    <w:rsid w:val="00634270"/>
    <w:rsid w:val="00636584"/>
    <w:rsid w:val="00636D5A"/>
    <w:rsid w:val="00637397"/>
    <w:rsid w:val="0064016B"/>
    <w:rsid w:val="00640227"/>
    <w:rsid w:val="006407BF"/>
    <w:rsid w:val="00640AC7"/>
    <w:rsid w:val="00640B36"/>
    <w:rsid w:val="006426CC"/>
    <w:rsid w:val="00642965"/>
    <w:rsid w:val="00645D7F"/>
    <w:rsid w:val="00651948"/>
    <w:rsid w:val="006526A3"/>
    <w:rsid w:val="006526D0"/>
    <w:rsid w:val="0065322D"/>
    <w:rsid w:val="0065355A"/>
    <w:rsid w:val="00653800"/>
    <w:rsid w:val="00654A21"/>
    <w:rsid w:val="0065571A"/>
    <w:rsid w:val="006567C3"/>
    <w:rsid w:val="006570DA"/>
    <w:rsid w:val="0065747A"/>
    <w:rsid w:val="0066057F"/>
    <w:rsid w:val="00661974"/>
    <w:rsid w:val="00663676"/>
    <w:rsid w:val="006646C5"/>
    <w:rsid w:val="00664886"/>
    <w:rsid w:val="00665939"/>
    <w:rsid w:val="00665AD0"/>
    <w:rsid w:val="006668EA"/>
    <w:rsid w:val="006678E8"/>
    <w:rsid w:val="00673800"/>
    <w:rsid w:val="00673D96"/>
    <w:rsid w:val="006758AE"/>
    <w:rsid w:val="00675B4F"/>
    <w:rsid w:val="006776AC"/>
    <w:rsid w:val="00677975"/>
    <w:rsid w:val="00677D1D"/>
    <w:rsid w:val="00680400"/>
    <w:rsid w:val="00682FCC"/>
    <w:rsid w:val="0068322C"/>
    <w:rsid w:val="0068586A"/>
    <w:rsid w:val="006862D7"/>
    <w:rsid w:val="00686362"/>
    <w:rsid w:val="006900B2"/>
    <w:rsid w:val="006904BD"/>
    <w:rsid w:val="00692717"/>
    <w:rsid w:val="0069437D"/>
    <w:rsid w:val="0069522C"/>
    <w:rsid w:val="006979C8"/>
    <w:rsid w:val="00697C2F"/>
    <w:rsid w:val="006A0250"/>
    <w:rsid w:val="006A2447"/>
    <w:rsid w:val="006A2B03"/>
    <w:rsid w:val="006A3417"/>
    <w:rsid w:val="006A3F0C"/>
    <w:rsid w:val="006A5CBA"/>
    <w:rsid w:val="006A5DD9"/>
    <w:rsid w:val="006A6347"/>
    <w:rsid w:val="006A72B6"/>
    <w:rsid w:val="006A782C"/>
    <w:rsid w:val="006A7D1A"/>
    <w:rsid w:val="006B0850"/>
    <w:rsid w:val="006B16E6"/>
    <w:rsid w:val="006B2990"/>
    <w:rsid w:val="006B318B"/>
    <w:rsid w:val="006B31C3"/>
    <w:rsid w:val="006C0C4C"/>
    <w:rsid w:val="006C1590"/>
    <w:rsid w:val="006C1BE3"/>
    <w:rsid w:val="006C351F"/>
    <w:rsid w:val="006C44E7"/>
    <w:rsid w:val="006C52BE"/>
    <w:rsid w:val="006C58D9"/>
    <w:rsid w:val="006C78E1"/>
    <w:rsid w:val="006C799B"/>
    <w:rsid w:val="006D242A"/>
    <w:rsid w:val="006D244D"/>
    <w:rsid w:val="006D3079"/>
    <w:rsid w:val="006D361B"/>
    <w:rsid w:val="006D3D57"/>
    <w:rsid w:val="006D5888"/>
    <w:rsid w:val="006D7933"/>
    <w:rsid w:val="006E0340"/>
    <w:rsid w:val="006E207F"/>
    <w:rsid w:val="006E493D"/>
    <w:rsid w:val="006E4C2D"/>
    <w:rsid w:val="006E54B6"/>
    <w:rsid w:val="006E5838"/>
    <w:rsid w:val="006E5B4F"/>
    <w:rsid w:val="006E5FF8"/>
    <w:rsid w:val="006F12B3"/>
    <w:rsid w:val="006F2CDF"/>
    <w:rsid w:val="006F5D03"/>
    <w:rsid w:val="006F5DA1"/>
    <w:rsid w:val="006F6A7B"/>
    <w:rsid w:val="006F73EB"/>
    <w:rsid w:val="007001B5"/>
    <w:rsid w:val="00700489"/>
    <w:rsid w:val="007009BB"/>
    <w:rsid w:val="007015EF"/>
    <w:rsid w:val="00704706"/>
    <w:rsid w:val="00704A94"/>
    <w:rsid w:val="00710515"/>
    <w:rsid w:val="007108A8"/>
    <w:rsid w:val="00717FF3"/>
    <w:rsid w:val="00720FDA"/>
    <w:rsid w:val="007219D8"/>
    <w:rsid w:val="00723120"/>
    <w:rsid w:val="0072324D"/>
    <w:rsid w:val="00727FE2"/>
    <w:rsid w:val="007309CE"/>
    <w:rsid w:val="00733339"/>
    <w:rsid w:val="007333C1"/>
    <w:rsid w:val="00735859"/>
    <w:rsid w:val="007358E3"/>
    <w:rsid w:val="00735BF6"/>
    <w:rsid w:val="0073650A"/>
    <w:rsid w:val="0073709B"/>
    <w:rsid w:val="00737FE7"/>
    <w:rsid w:val="00741F75"/>
    <w:rsid w:val="00741FAF"/>
    <w:rsid w:val="007425FC"/>
    <w:rsid w:val="00742C15"/>
    <w:rsid w:val="007435BA"/>
    <w:rsid w:val="007458B7"/>
    <w:rsid w:val="00747690"/>
    <w:rsid w:val="007476F0"/>
    <w:rsid w:val="007478A0"/>
    <w:rsid w:val="0075197C"/>
    <w:rsid w:val="00753109"/>
    <w:rsid w:val="0075320F"/>
    <w:rsid w:val="007532B7"/>
    <w:rsid w:val="007538C4"/>
    <w:rsid w:val="00753D7D"/>
    <w:rsid w:val="00755564"/>
    <w:rsid w:val="00756F8A"/>
    <w:rsid w:val="00757899"/>
    <w:rsid w:val="00761F8E"/>
    <w:rsid w:val="0076371E"/>
    <w:rsid w:val="00763B46"/>
    <w:rsid w:val="00765255"/>
    <w:rsid w:val="00767B61"/>
    <w:rsid w:val="00767E11"/>
    <w:rsid w:val="007732CC"/>
    <w:rsid w:val="00776A93"/>
    <w:rsid w:val="00776C0E"/>
    <w:rsid w:val="0077751A"/>
    <w:rsid w:val="0078127C"/>
    <w:rsid w:val="00781B04"/>
    <w:rsid w:val="00781B2E"/>
    <w:rsid w:val="00784E64"/>
    <w:rsid w:val="00785AB9"/>
    <w:rsid w:val="00787FF4"/>
    <w:rsid w:val="00794C4F"/>
    <w:rsid w:val="00795FDF"/>
    <w:rsid w:val="007960E9"/>
    <w:rsid w:val="00797698"/>
    <w:rsid w:val="0079795B"/>
    <w:rsid w:val="007A0229"/>
    <w:rsid w:val="007A0840"/>
    <w:rsid w:val="007A279F"/>
    <w:rsid w:val="007A293D"/>
    <w:rsid w:val="007A2C97"/>
    <w:rsid w:val="007A4E0C"/>
    <w:rsid w:val="007A5223"/>
    <w:rsid w:val="007A60EC"/>
    <w:rsid w:val="007A7816"/>
    <w:rsid w:val="007A7DE9"/>
    <w:rsid w:val="007B4466"/>
    <w:rsid w:val="007B7B4C"/>
    <w:rsid w:val="007C0424"/>
    <w:rsid w:val="007C04E3"/>
    <w:rsid w:val="007C0593"/>
    <w:rsid w:val="007C1378"/>
    <w:rsid w:val="007C17B4"/>
    <w:rsid w:val="007C2DD7"/>
    <w:rsid w:val="007C2EDC"/>
    <w:rsid w:val="007C495A"/>
    <w:rsid w:val="007C682B"/>
    <w:rsid w:val="007C7B01"/>
    <w:rsid w:val="007D061C"/>
    <w:rsid w:val="007D25F7"/>
    <w:rsid w:val="007D2763"/>
    <w:rsid w:val="007D4C79"/>
    <w:rsid w:val="007D4E1D"/>
    <w:rsid w:val="007D620D"/>
    <w:rsid w:val="007D6B43"/>
    <w:rsid w:val="007D7FA2"/>
    <w:rsid w:val="007E0968"/>
    <w:rsid w:val="007E0D6A"/>
    <w:rsid w:val="007E18BB"/>
    <w:rsid w:val="007E358B"/>
    <w:rsid w:val="007E3B30"/>
    <w:rsid w:val="007E4C02"/>
    <w:rsid w:val="007E5AFF"/>
    <w:rsid w:val="007F024B"/>
    <w:rsid w:val="007F07B2"/>
    <w:rsid w:val="007F10F1"/>
    <w:rsid w:val="007F492F"/>
    <w:rsid w:val="007F59D5"/>
    <w:rsid w:val="007F5ABD"/>
    <w:rsid w:val="00800B69"/>
    <w:rsid w:val="00801271"/>
    <w:rsid w:val="0080169E"/>
    <w:rsid w:val="00801890"/>
    <w:rsid w:val="008038EE"/>
    <w:rsid w:val="00804A72"/>
    <w:rsid w:val="00806302"/>
    <w:rsid w:val="0081161D"/>
    <w:rsid w:val="00812962"/>
    <w:rsid w:val="00813192"/>
    <w:rsid w:val="00813C1D"/>
    <w:rsid w:val="0081489C"/>
    <w:rsid w:val="008148AC"/>
    <w:rsid w:val="00816958"/>
    <w:rsid w:val="0081703F"/>
    <w:rsid w:val="00817F60"/>
    <w:rsid w:val="00820CC2"/>
    <w:rsid w:val="008216C8"/>
    <w:rsid w:val="00824AFE"/>
    <w:rsid w:val="00825936"/>
    <w:rsid w:val="00826451"/>
    <w:rsid w:val="00827B77"/>
    <w:rsid w:val="00827DC4"/>
    <w:rsid w:val="00831129"/>
    <w:rsid w:val="008321B2"/>
    <w:rsid w:val="0083254F"/>
    <w:rsid w:val="00835FD4"/>
    <w:rsid w:val="00840094"/>
    <w:rsid w:val="008408E8"/>
    <w:rsid w:val="00841262"/>
    <w:rsid w:val="0084129C"/>
    <w:rsid w:val="0084186A"/>
    <w:rsid w:val="00842087"/>
    <w:rsid w:val="00842AA8"/>
    <w:rsid w:val="00843D0C"/>
    <w:rsid w:val="00846C94"/>
    <w:rsid w:val="00847A61"/>
    <w:rsid w:val="00847BDA"/>
    <w:rsid w:val="008509B6"/>
    <w:rsid w:val="0085270F"/>
    <w:rsid w:val="0085365C"/>
    <w:rsid w:val="00854D6B"/>
    <w:rsid w:val="00856399"/>
    <w:rsid w:val="008568BF"/>
    <w:rsid w:val="00856BE3"/>
    <w:rsid w:val="00856E55"/>
    <w:rsid w:val="00860DD6"/>
    <w:rsid w:val="00861AC9"/>
    <w:rsid w:val="00862A1F"/>
    <w:rsid w:val="00862FEC"/>
    <w:rsid w:val="00864359"/>
    <w:rsid w:val="00867761"/>
    <w:rsid w:val="00870F68"/>
    <w:rsid w:val="008713FB"/>
    <w:rsid w:val="00871E68"/>
    <w:rsid w:val="00872456"/>
    <w:rsid w:val="008728B2"/>
    <w:rsid w:val="008747A1"/>
    <w:rsid w:val="00874990"/>
    <w:rsid w:val="00877663"/>
    <w:rsid w:val="00877D5E"/>
    <w:rsid w:val="008800C2"/>
    <w:rsid w:val="008817D1"/>
    <w:rsid w:val="0088397E"/>
    <w:rsid w:val="008849C1"/>
    <w:rsid w:val="00885F18"/>
    <w:rsid w:val="008873FC"/>
    <w:rsid w:val="0089034B"/>
    <w:rsid w:val="008904CD"/>
    <w:rsid w:val="0089120F"/>
    <w:rsid w:val="008920AC"/>
    <w:rsid w:val="00892C23"/>
    <w:rsid w:val="00893212"/>
    <w:rsid w:val="00893586"/>
    <w:rsid w:val="00895395"/>
    <w:rsid w:val="00895A16"/>
    <w:rsid w:val="008A1D90"/>
    <w:rsid w:val="008A2409"/>
    <w:rsid w:val="008A29CB"/>
    <w:rsid w:val="008A2D0C"/>
    <w:rsid w:val="008A4167"/>
    <w:rsid w:val="008A447E"/>
    <w:rsid w:val="008A6435"/>
    <w:rsid w:val="008A6F88"/>
    <w:rsid w:val="008B0CFC"/>
    <w:rsid w:val="008B1AED"/>
    <w:rsid w:val="008B2BBC"/>
    <w:rsid w:val="008B30EA"/>
    <w:rsid w:val="008B397A"/>
    <w:rsid w:val="008C5000"/>
    <w:rsid w:val="008D0BA0"/>
    <w:rsid w:val="008D147E"/>
    <w:rsid w:val="008D1D6F"/>
    <w:rsid w:val="008D2F0E"/>
    <w:rsid w:val="008D380A"/>
    <w:rsid w:val="008D577F"/>
    <w:rsid w:val="008D792F"/>
    <w:rsid w:val="008E0686"/>
    <w:rsid w:val="008E1143"/>
    <w:rsid w:val="008E1539"/>
    <w:rsid w:val="008E227D"/>
    <w:rsid w:val="008E2E0B"/>
    <w:rsid w:val="008E7B00"/>
    <w:rsid w:val="008F1EA6"/>
    <w:rsid w:val="008F28C1"/>
    <w:rsid w:val="008F47BF"/>
    <w:rsid w:val="008F777A"/>
    <w:rsid w:val="00901397"/>
    <w:rsid w:val="00901551"/>
    <w:rsid w:val="009027E8"/>
    <w:rsid w:val="00902F41"/>
    <w:rsid w:val="009032B9"/>
    <w:rsid w:val="00903468"/>
    <w:rsid w:val="00903A5B"/>
    <w:rsid w:val="009044D0"/>
    <w:rsid w:val="00904B47"/>
    <w:rsid w:val="009050C0"/>
    <w:rsid w:val="00906E7A"/>
    <w:rsid w:val="009079BA"/>
    <w:rsid w:val="00907C02"/>
    <w:rsid w:val="00910C95"/>
    <w:rsid w:val="009116BA"/>
    <w:rsid w:val="00913711"/>
    <w:rsid w:val="00914047"/>
    <w:rsid w:val="00914689"/>
    <w:rsid w:val="0091600C"/>
    <w:rsid w:val="0091731A"/>
    <w:rsid w:val="00921378"/>
    <w:rsid w:val="009232C0"/>
    <w:rsid w:val="00924149"/>
    <w:rsid w:val="009260E2"/>
    <w:rsid w:val="009263CD"/>
    <w:rsid w:val="00926C03"/>
    <w:rsid w:val="00931724"/>
    <w:rsid w:val="009321AC"/>
    <w:rsid w:val="009331B3"/>
    <w:rsid w:val="00934193"/>
    <w:rsid w:val="00935B71"/>
    <w:rsid w:val="009361CE"/>
    <w:rsid w:val="009364C5"/>
    <w:rsid w:val="00940BC5"/>
    <w:rsid w:val="00941F08"/>
    <w:rsid w:val="00943CBB"/>
    <w:rsid w:val="00943FC2"/>
    <w:rsid w:val="009443DD"/>
    <w:rsid w:val="00945906"/>
    <w:rsid w:val="00947FA7"/>
    <w:rsid w:val="00950630"/>
    <w:rsid w:val="0095084E"/>
    <w:rsid w:val="00953BC4"/>
    <w:rsid w:val="00954306"/>
    <w:rsid w:val="00954E5E"/>
    <w:rsid w:val="0095582B"/>
    <w:rsid w:val="00957D87"/>
    <w:rsid w:val="009617F3"/>
    <w:rsid w:val="00961AC4"/>
    <w:rsid w:val="009662BE"/>
    <w:rsid w:val="0096689D"/>
    <w:rsid w:val="0096696C"/>
    <w:rsid w:val="00967B88"/>
    <w:rsid w:val="00970453"/>
    <w:rsid w:val="00970941"/>
    <w:rsid w:val="009718DA"/>
    <w:rsid w:val="00973630"/>
    <w:rsid w:val="00976899"/>
    <w:rsid w:val="00976DA7"/>
    <w:rsid w:val="00977FE0"/>
    <w:rsid w:val="00977FE8"/>
    <w:rsid w:val="00980984"/>
    <w:rsid w:val="00981720"/>
    <w:rsid w:val="00982A79"/>
    <w:rsid w:val="00985E30"/>
    <w:rsid w:val="009911A9"/>
    <w:rsid w:val="009917E4"/>
    <w:rsid w:val="009A26D9"/>
    <w:rsid w:val="009A2DBA"/>
    <w:rsid w:val="009A58DB"/>
    <w:rsid w:val="009A5DCA"/>
    <w:rsid w:val="009B0268"/>
    <w:rsid w:val="009B2E36"/>
    <w:rsid w:val="009B3299"/>
    <w:rsid w:val="009B3638"/>
    <w:rsid w:val="009B37C2"/>
    <w:rsid w:val="009B3F67"/>
    <w:rsid w:val="009B4602"/>
    <w:rsid w:val="009B6A75"/>
    <w:rsid w:val="009B6F63"/>
    <w:rsid w:val="009C03B9"/>
    <w:rsid w:val="009C076A"/>
    <w:rsid w:val="009C09F4"/>
    <w:rsid w:val="009C1FC4"/>
    <w:rsid w:val="009C2923"/>
    <w:rsid w:val="009C2C4F"/>
    <w:rsid w:val="009C4AF5"/>
    <w:rsid w:val="009C715A"/>
    <w:rsid w:val="009D1408"/>
    <w:rsid w:val="009D33DF"/>
    <w:rsid w:val="009D3EDB"/>
    <w:rsid w:val="009D4095"/>
    <w:rsid w:val="009D49A1"/>
    <w:rsid w:val="009D7127"/>
    <w:rsid w:val="009D7A4C"/>
    <w:rsid w:val="009E02CA"/>
    <w:rsid w:val="009E2806"/>
    <w:rsid w:val="009E4556"/>
    <w:rsid w:val="009E4F23"/>
    <w:rsid w:val="009E5187"/>
    <w:rsid w:val="009E6333"/>
    <w:rsid w:val="009F06FC"/>
    <w:rsid w:val="009F0B49"/>
    <w:rsid w:val="009F3BBB"/>
    <w:rsid w:val="009F3ED2"/>
    <w:rsid w:val="009F5611"/>
    <w:rsid w:val="009F6D6B"/>
    <w:rsid w:val="009F7810"/>
    <w:rsid w:val="00A00AD8"/>
    <w:rsid w:val="00A017C8"/>
    <w:rsid w:val="00A020A9"/>
    <w:rsid w:val="00A0213C"/>
    <w:rsid w:val="00A02737"/>
    <w:rsid w:val="00A02B6A"/>
    <w:rsid w:val="00A043E7"/>
    <w:rsid w:val="00A05B45"/>
    <w:rsid w:val="00A067EF"/>
    <w:rsid w:val="00A06B1B"/>
    <w:rsid w:val="00A06B1F"/>
    <w:rsid w:val="00A06C4D"/>
    <w:rsid w:val="00A104C7"/>
    <w:rsid w:val="00A116B9"/>
    <w:rsid w:val="00A11BCC"/>
    <w:rsid w:val="00A11FEB"/>
    <w:rsid w:val="00A11FFD"/>
    <w:rsid w:val="00A12106"/>
    <w:rsid w:val="00A127DB"/>
    <w:rsid w:val="00A13BC7"/>
    <w:rsid w:val="00A141BE"/>
    <w:rsid w:val="00A14F2C"/>
    <w:rsid w:val="00A15B87"/>
    <w:rsid w:val="00A16421"/>
    <w:rsid w:val="00A166B3"/>
    <w:rsid w:val="00A17D0F"/>
    <w:rsid w:val="00A2454B"/>
    <w:rsid w:val="00A246A8"/>
    <w:rsid w:val="00A25212"/>
    <w:rsid w:val="00A26349"/>
    <w:rsid w:val="00A2659D"/>
    <w:rsid w:val="00A26B8E"/>
    <w:rsid w:val="00A26EFD"/>
    <w:rsid w:val="00A274A1"/>
    <w:rsid w:val="00A27569"/>
    <w:rsid w:val="00A27EAB"/>
    <w:rsid w:val="00A27EE8"/>
    <w:rsid w:val="00A325D9"/>
    <w:rsid w:val="00A3266B"/>
    <w:rsid w:val="00A36805"/>
    <w:rsid w:val="00A377F6"/>
    <w:rsid w:val="00A43158"/>
    <w:rsid w:val="00A43448"/>
    <w:rsid w:val="00A44724"/>
    <w:rsid w:val="00A454AA"/>
    <w:rsid w:val="00A514BF"/>
    <w:rsid w:val="00A5191B"/>
    <w:rsid w:val="00A52ADF"/>
    <w:rsid w:val="00A5309D"/>
    <w:rsid w:val="00A56219"/>
    <w:rsid w:val="00A57C84"/>
    <w:rsid w:val="00A57F10"/>
    <w:rsid w:val="00A6077E"/>
    <w:rsid w:val="00A6212A"/>
    <w:rsid w:val="00A62C28"/>
    <w:rsid w:val="00A63243"/>
    <w:rsid w:val="00A6358C"/>
    <w:rsid w:val="00A63EAE"/>
    <w:rsid w:val="00A645E1"/>
    <w:rsid w:val="00A653FB"/>
    <w:rsid w:val="00A65575"/>
    <w:rsid w:val="00A65615"/>
    <w:rsid w:val="00A65842"/>
    <w:rsid w:val="00A666D9"/>
    <w:rsid w:val="00A66746"/>
    <w:rsid w:val="00A7148C"/>
    <w:rsid w:val="00A73F3F"/>
    <w:rsid w:val="00A74264"/>
    <w:rsid w:val="00A74F8A"/>
    <w:rsid w:val="00A76BB3"/>
    <w:rsid w:val="00A77C88"/>
    <w:rsid w:val="00A8057E"/>
    <w:rsid w:val="00A809EA"/>
    <w:rsid w:val="00A80BA9"/>
    <w:rsid w:val="00A81A58"/>
    <w:rsid w:val="00A82C24"/>
    <w:rsid w:val="00A82E35"/>
    <w:rsid w:val="00A83D75"/>
    <w:rsid w:val="00A84A46"/>
    <w:rsid w:val="00A86221"/>
    <w:rsid w:val="00A86835"/>
    <w:rsid w:val="00A86E50"/>
    <w:rsid w:val="00A87815"/>
    <w:rsid w:val="00A878F4"/>
    <w:rsid w:val="00A9307E"/>
    <w:rsid w:val="00A938EB"/>
    <w:rsid w:val="00A950BB"/>
    <w:rsid w:val="00A95507"/>
    <w:rsid w:val="00AA1320"/>
    <w:rsid w:val="00AA1935"/>
    <w:rsid w:val="00AA2422"/>
    <w:rsid w:val="00AA282D"/>
    <w:rsid w:val="00AA2B70"/>
    <w:rsid w:val="00AA5340"/>
    <w:rsid w:val="00AA5AAB"/>
    <w:rsid w:val="00AA6297"/>
    <w:rsid w:val="00AA68E9"/>
    <w:rsid w:val="00AA7140"/>
    <w:rsid w:val="00AA7437"/>
    <w:rsid w:val="00AB5544"/>
    <w:rsid w:val="00AB59A8"/>
    <w:rsid w:val="00AB696C"/>
    <w:rsid w:val="00AC0036"/>
    <w:rsid w:val="00AC07DF"/>
    <w:rsid w:val="00AC0B70"/>
    <w:rsid w:val="00AC198A"/>
    <w:rsid w:val="00AC1E1C"/>
    <w:rsid w:val="00AC2620"/>
    <w:rsid w:val="00AC7B84"/>
    <w:rsid w:val="00AD04D0"/>
    <w:rsid w:val="00AD1D26"/>
    <w:rsid w:val="00AD2328"/>
    <w:rsid w:val="00AD53A2"/>
    <w:rsid w:val="00AD5FF9"/>
    <w:rsid w:val="00AD6048"/>
    <w:rsid w:val="00AD661E"/>
    <w:rsid w:val="00AD6CD0"/>
    <w:rsid w:val="00AD7E9F"/>
    <w:rsid w:val="00AE04F3"/>
    <w:rsid w:val="00AE146F"/>
    <w:rsid w:val="00AE3665"/>
    <w:rsid w:val="00AE3D1A"/>
    <w:rsid w:val="00AE4674"/>
    <w:rsid w:val="00AF09F4"/>
    <w:rsid w:val="00AF0CBF"/>
    <w:rsid w:val="00AF1730"/>
    <w:rsid w:val="00AF194B"/>
    <w:rsid w:val="00AF535D"/>
    <w:rsid w:val="00AF5B25"/>
    <w:rsid w:val="00AF6070"/>
    <w:rsid w:val="00B01021"/>
    <w:rsid w:val="00B01769"/>
    <w:rsid w:val="00B02AFD"/>
    <w:rsid w:val="00B032CF"/>
    <w:rsid w:val="00B066EF"/>
    <w:rsid w:val="00B06ECB"/>
    <w:rsid w:val="00B07991"/>
    <w:rsid w:val="00B106EB"/>
    <w:rsid w:val="00B110B1"/>
    <w:rsid w:val="00B14EB3"/>
    <w:rsid w:val="00B162BC"/>
    <w:rsid w:val="00B20D8C"/>
    <w:rsid w:val="00B21ADB"/>
    <w:rsid w:val="00B22385"/>
    <w:rsid w:val="00B25FC6"/>
    <w:rsid w:val="00B26129"/>
    <w:rsid w:val="00B26251"/>
    <w:rsid w:val="00B264D4"/>
    <w:rsid w:val="00B2657F"/>
    <w:rsid w:val="00B26EB2"/>
    <w:rsid w:val="00B316CA"/>
    <w:rsid w:val="00B34B90"/>
    <w:rsid w:val="00B35305"/>
    <w:rsid w:val="00B363C4"/>
    <w:rsid w:val="00B41583"/>
    <w:rsid w:val="00B42053"/>
    <w:rsid w:val="00B42C35"/>
    <w:rsid w:val="00B464B9"/>
    <w:rsid w:val="00B46612"/>
    <w:rsid w:val="00B51FC1"/>
    <w:rsid w:val="00B523EC"/>
    <w:rsid w:val="00B56804"/>
    <w:rsid w:val="00B569A8"/>
    <w:rsid w:val="00B56A4B"/>
    <w:rsid w:val="00B61800"/>
    <w:rsid w:val="00B61FCA"/>
    <w:rsid w:val="00B642D1"/>
    <w:rsid w:val="00B645E3"/>
    <w:rsid w:val="00B64E5C"/>
    <w:rsid w:val="00B70126"/>
    <w:rsid w:val="00B70566"/>
    <w:rsid w:val="00B71E6A"/>
    <w:rsid w:val="00B733E8"/>
    <w:rsid w:val="00B75ECB"/>
    <w:rsid w:val="00B77D0C"/>
    <w:rsid w:val="00B80E12"/>
    <w:rsid w:val="00B81D53"/>
    <w:rsid w:val="00B82464"/>
    <w:rsid w:val="00B845D1"/>
    <w:rsid w:val="00B8557C"/>
    <w:rsid w:val="00B86CE3"/>
    <w:rsid w:val="00B91BC4"/>
    <w:rsid w:val="00B921D0"/>
    <w:rsid w:val="00B9471C"/>
    <w:rsid w:val="00B94A0A"/>
    <w:rsid w:val="00B94E11"/>
    <w:rsid w:val="00BA2373"/>
    <w:rsid w:val="00BA2A53"/>
    <w:rsid w:val="00BA30DE"/>
    <w:rsid w:val="00BA3807"/>
    <w:rsid w:val="00BA3F8A"/>
    <w:rsid w:val="00BA43E0"/>
    <w:rsid w:val="00BA473F"/>
    <w:rsid w:val="00BA77A2"/>
    <w:rsid w:val="00BB0936"/>
    <w:rsid w:val="00BB1896"/>
    <w:rsid w:val="00BB3619"/>
    <w:rsid w:val="00BB3834"/>
    <w:rsid w:val="00BB3F82"/>
    <w:rsid w:val="00BB48AE"/>
    <w:rsid w:val="00BB5396"/>
    <w:rsid w:val="00BB7DDA"/>
    <w:rsid w:val="00BC16AB"/>
    <w:rsid w:val="00BC18B8"/>
    <w:rsid w:val="00BC1EE5"/>
    <w:rsid w:val="00BC2281"/>
    <w:rsid w:val="00BC2ACA"/>
    <w:rsid w:val="00BC5949"/>
    <w:rsid w:val="00BC5C17"/>
    <w:rsid w:val="00BC64E9"/>
    <w:rsid w:val="00BC7E78"/>
    <w:rsid w:val="00BD0468"/>
    <w:rsid w:val="00BD1151"/>
    <w:rsid w:val="00BD3ED6"/>
    <w:rsid w:val="00BD4AD6"/>
    <w:rsid w:val="00BD4B20"/>
    <w:rsid w:val="00BD5A59"/>
    <w:rsid w:val="00BD63AD"/>
    <w:rsid w:val="00BD6BC2"/>
    <w:rsid w:val="00BD6F80"/>
    <w:rsid w:val="00BE07A7"/>
    <w:rsid w:val="00BE09B2"/>
    <w:rsid w:val="00BE10A2"/>
    <w:rsid w:val="00BE15DF"/>
    <w:rsid w:val="00BE1ECD"/>
    <w:rsid w:val="00BE1FBB"/>
    <w:rsid w:val="00BE24B4"/>
    <w:rsid w:val="00BE48F6"/>
    <w:rsid w:val="00BE761F"/>
    <w:rsid w:val="00BF0B8C"/>
    <w:rsid w:val="00BF49E1"/>
    <w:rsid w:val="00BF4E6D"/>
    <w:rsid w:val="00BF53A2"/>
    <w:rsid w:val="00BF5A83"/>
    <w:rsid w:val="00BF6FC8"/>
    <w:rsid w:val="00BF778F"/>
    <w:rsid w:val="00C00027"/>
    <w:rsid w:val="00C00867"/>
    <w:rsid w:val="00C016D2"/>
    <w:rsid w:val="00C04395"/>
    <w:rsid w:val="00C05FF2"/>
    <w:rsid w:val="00C0632F"/>
    <w:rsid w:val="00C06B6C"/>
    <w:rsid w:val="00C103AE"/>
    <w:rsid w:val="00C125D4"/>
    <w:rsid w:val="00C12B9D"/>
    <w:rsid w:val="00C12D3C"/>
    <w:rsid w:val="00C13A30"/>
    <w:rsid w:val="00C14AB9"/>
    <w:rsid w:val="00C16A52"/>
    <w:rsid w:val="00C16FEB"/>
    <w:rsid w:val="00C20AFB"/>
    <w:rsid w:val="00C2194A"/>
    <w:rsid w:val="00C229F5"/>
    <w:rsid w:val="00C24FAD"/>
    <w:rsid w:val="00C25CFE"/>
    <w:rsid w:val="00C26429"/>
    <w:rsid w:val="00C27647"/>
    <w:rsid w:val="00C27E27"/>
    <w:rsid w:val="00C3081F"/>
    <w:rsid w:val="00C30F1D"/>
    <w:rsid w:val="00C320EC"/>
    <w:rsid w:val="00C335E3"/>
    <w:rsid w:val="00C34B7B"/>
    <w:rsid w:val="00C3535D"/>
    <w:rsid w:val="00C41E12"/>
    <w:rsid w:val="00C42B62"/>
    <w:rsid w:val="00C43435"/>
    <w:rsid w:val="00C44D1E"/>
    <w:rsid w:val="00C46397"/>
    <w:rsid w:val="00C471DC"/>
    <w:rsid w:val="00C50C2E"/>
    <w:rsid w:val="00C511D9"/>
    <w:rsid w:val="00C51BF9"/>
    <w:rsid w:val="00C51D0D"/>
    <w:rsid w:val="00C520DF"/>
    <w:rsid w:val="00C5230C"/>
    <w:rsid w:val="00C53DC6"/>
    <w:rsid w:val="00C546E2"/>
    <w:rsid w:val="00C550C4"/>
    <w:rsid w:val="00C56EE2"/>
    <w:rsid w:val="00C57380"/>
    <w:rsid w:val="00C574ED"/>
    <w:rsid w:val="00C57877"/>
    <w:rsid w:val="00C6024D"/>
    <w:rsid w:val="00C6214D"/>
    <w:rsid w:val="00C627AC"/>
    <w:rsid w:val="00C639E9"/>
    <w:rsid w:val="00C651D2"/>
    <w:rsid w:val="00C6706C"/>
    <w:rsid w:val="00C72477"/>
    <w:rsid w:val="00C737F0"/>
    <w:rsid w:val="00C74893"/>
    <w:rsid w:val="00C75206"/>
    <w:rsid w:val="00C75575"/>
    <w:rsid w:val="00C75C50"/>
    <w:rsid w:val="00C776C3"/>
    <w:rsid w:val="00C7773D"/>
    <w:rsid w:val="00C8017C"/>
    <w:rsid w:val="00C806AC"/>
    <w:rsid w:val="00C81B23"/>
    <w:rsid w:val="00C824B0"/>
    <w:rsid w:val="00C8424D"/>
    <w:rsid w:val="00C8433B"/>
    <w:rsid w:val="00C86493"/>
    <w:rsid w:val="00C86A58"/>
    <w:rsid w:val="00C875D1"/>
    <w:rsid w:val="00C87D17"/>
    <w:rsid w:val="00C90807"/>
    <w:rsid w:val="00C91B35"/>
    <w:rsid w:val="00C91BCF"/>
    <w:rsid w:val="00C92EA7"/>
    <w:rsid w:val="00C93F29"/>
    <w:rsid w:val="00C941D7"/>
    <w:rsid w:val="00C94CAA"/>
    <w:rsid w:val="00C95E43"/>
    <w:rsid w:val="00C96F40"/>
    <w:rsid w:val="00CA01C9"/>
    <w:rsid w:val="00CA0236"/>
    <w:rsid w:val="00CA0855"/>
    <w:rsid w:val="00CA09D4"/>
    <w:rsid w:val="00CA0CE7"/>
    <w:rsid w:val="00CA1458"/>
    <w:rsid w:val="00CA19F3"/>
    <w:rsid w:val="00CA1C7D"/>
    <w:rsid w:val="00CA3291"/>
    <w:rsid w:val="00CA65DA"/>
    <w:rsid w:val="00CA6654"/>
    <w:rsid w:val="00CA77CF"/>
    <w:rsid w:val="00CB0C80"/>
    <w:rsid w:val="00CB0DC7"/>
    <w:rsid w:val="00CB244B"/>
    <w:rsid w:val="00CB58CC"/>
    <w:rsid w:val="00CB644E"/>
    <w:rsid w:val="00CB7A55"/>
    <w:rsid w:val="00CB7DF3"/>
    <w:rsid w:val="00CB7E5A"/>
    <w:rsid w:val="00CB7F9D"/>
    <w:rsid w:val="00CC01F2"/>
    <w:rsid w:val="00CC39F8"/>
    <w:rsid w:val="00CC4272"/>
    <w:rsid w:val="00CC544A"/>
    <w:rsid w:val="00CC6E86"/>
    <w:rsid w:val="00CD188B"/>
    <w:rsid w:val="00CD1D48"/>
    <w:rsid w:val="00CD4716"/>
    <w:rsid w:val="00CD48F9"/>
    <w:rsid w:val="00CD4993"/>
    <w:rsid w:val="00CD5664"/>
    <w:rsid w:val="00CD6E23"/>
    <w:rsid w:val="00CD78AF"/>
    <w:rsid w:val="00CE0A59"/>
    <w:rsid w:val="00CE1FE9"/>
    <w:rsid w:val="00CE20B3"/>
    <w:rsid w:val="00CE4851"/>
    <w:rsid w:val="00CE736A"/>
    <w:rsid w:val="00CF04DE"/>
    <w:rsid w:val="00CF0B41"/>
    <w:rsid w:val="00CF1ED2"/>
    <w:rsid w:val="00CF2F8B"/>
    <w:rsid w:val="00CF3B76"/>
    <w:rsid w:val="00CF47C5"/>
    <w:rsid w:val="00CF4F50"/>
    <w:rsid w:val="00D02AE6"/>
    <w:rsid w:val="00D02FBA"/>
    <w:rsid w:val="00D030A3"/>
    <w:rsid w:val="00D05769"/>
    <w:rsid w:val="00D05A97"/>
    <w:rsid w:val="00D06E99"/>
    <w:rsid w:val="00D06F68"/>
    <w:rsid w:val="00D13425"/>
    <w:rsid w:val="00D13522"/>
    <w:rsid w:val="00D145EB"/>
    <w:rsid w:val="00D154F3"/>
    <w:rsid w:val="00D22C80"/>
    <w:rsid w:val="00D23244"/>
    <w:rsid w:val="00D251B4"/>
    <w:rsid w:val="00D3443F"/>
    <w:rsid w:val="00D34E31"/>
    <w:rsid w:val="00D35D26"/>
    <w:rsid w:val="00D35EDC"/>
    <w:rsid w:val="00D40AD9"/>
    <w:rsid w:val="00D40F8E"/>
    <w:rsid w:val="00D4236A"/>
    <w:rsid w:val="00D42877"/>
    <w:rsid w:val="00D4302D"/>
    <w:rsid w:val="00D43692"/>
    <w:rsid w:val="00D43E72"/>
    <w:rsid w:val="00D4528E"/>
    <w:rsid w:val="00D46586"/>
    <w:rsid w:val="00D472B7"/>
    <w:rsid w:val="00D51C9F"/>
    <w:rsid w:val="00D52B7E"/>
    <w:rsid w:val="00D53B1B"/>
    <w:rsid w:val="00D53C26"/>
    <w:rsid w:val="00D55B05"/>
    <w:rsid w:val="00D56313"/>
    <w:rsid w:val="00D56B07"/>
    <w:rsid w:val="00D610AF"/>
    <w:rsid w:val="00D61557"/>
    <w:rsid w:val="00D61A88"/>
    <w:rsid w:val="00D62AB2"/>
    <w:rsid w:val="00D640A3"/>
    <w:rsid w:val="00D6411F"/>
    <w:rsid w:val="00D64A1C"/>
    <w:rsid w:val="00D67196"/>
    <w:rsid w:val="00D720C2"/>
    <w:rsid w:val="00D743E2"/>
    <w:rsid w:val="00D8085C"/>
    <w:rsid w:val="00D809A2"/>
    <w:rsid w:val="00D80AA1"/>
    <w:rsid w:val="00D810B2"/>
    <w:rsid w:val="00D8286C"/>
    <w:rsid w:val="00D844C0"/>
    <w:rsid w:val="00D845C5"/>
    <w:rsid w:val="00D85022"/>
    <w:rsid w:val="00D85E15"/>
    <w:rsid w:val="00D8748C"/>
    <w:rsid w:val="00D87EC9"/>
    <w:rsid w:val="00D90025"/>
    <w:rsid w:val="00D91B03"/>
    <w:rsid w:val="00D93A2E"/>
    <w:rsid w:val="00D95AAE"/>
    <w:rsid w:val="00D96734"/>
    <w:rsid w:val="00D976C8"/>
    <w:rsid w:val="00DA10DD"/>
    <w:rsid w:val="00DA2025"/>
    <w:rsid w:val="00DA2566"/>
    <w:rsid w:val="00DA3050"/>
    <w:rsid w:val="00DA5D39"/>
    <w:rsid w:val="00DA6520"/>
    <w:rsid w:val="00DA706F"/>
    <w:rsid w:val="00DA7C17"/>
    <w:rsid w:val="00DB19E6"/>
    <w:rsid w:val="00DB230D"/>
    <w:rsid w:val="00DB412F"/>
    <w:rsid w:val="00DB4EC2"/>
    <w:rsid w:val="00DB4ECB"/>
    <w:rsid w:val="00DB50F4"/>
    <w:rsid w:val="00DB6143"/>
    <w:rsid w:val="00DB64B0"/>
    <w:rsid w:val="00DB6862"/>
    <w:rsid w:val="00DC05FC"/>
    <w:rsid w:val="00DC0910"/>
    <w:rsid w:val="00DC0FFF"/>
    <w:rsid w:val="00DC10BB"/>
    <w:rsid w:val="00DC309E"/>
    <w:rsid w:val="00DC49B0"/>
    <w:rsid w:val="00DC7208"/>
    <w:rsid w:val="00DC75FE"/>
    <w:rsid w:val="00DD1F0F"/>
    <w:rsid w:val="00DD2FB5"/>
    <w:rsid w:val="00DD4C60"/>
    <w:rsid w:val="00DE0EB9"/>
    <w:rsid w:val="00DE1962"/>
    <w:rsid w:val="00DE2064"/>
    <w:rsid w:val="00DE35F9"/>
    <w:rsid w:val="00DE3B6E"/>
    <w:rsid w:val="00DE42BC"/>
    <w:rsid w:val="00DE4786"/>
    <w:rsid w:val="00DE4D1D"/>
    <w:rsid w:val="00DE70C7"/>
    <w:rsid w:val="00DE75B8"/>
    <w:rsid w:val="00DF230D"/>
    <w:rsid w:val="00DF3B85"/>
    <w:rsid w:val="00DF622C"/>
    <w:rsid w:val="00DF7A11"/>
    <w:rsid w:val="00E00324"/>
    <w:rsid w:val="00E0034B"/>
    <w:rsid w:val="00E02822"/>
    <w:rsid w:val="00E03270"/>
    <w:rsid w:val="00E036DD"/>
    <w:rsid w:val="00E071F0"/>
    <w:rsid w:val="00E07F14"/>
    <w:rsid w:val="00E10F2A"/>
    <w:rsid w:val="00E11FCA"/>
    <w:rsid w:val="00E12510"/>
    <w:rsid w:val="00E147B7"/>
    <w:rsid w:val="00E14E78"/>
    <w:rsid w:val="00E14EA7"/>
    <w:rsid w:val="00E15602"/>
    <w:rsid w:val="00E16647"/>
    <w:rsid w:val="00E17C1A"/>
    <w:rsid w:val="00E22103"/>
    <w:rsid w:val="00E22187"/>
    <w:rsid w:val="00E22463"/>
    <w:rsid w:val="00E225BE"/>
    <w:rsid w:val="00E23AA8"/>
    <w:rsid w:val="00E2430D"/>
    <w:rsid w:val="00E24762"/>
    <w:rsid w:val="00E25159"/>
    <w:rsid w:val="00E256C1"/>
    <w:rsid w:val="00E30D8C"/>
    <w:rsid w:val="00E30F28"/>
    <w:rsid w:val="00E34A7C"/>
    <w:rsid w:val="00E3704E"/>
    <w:rsid w:val="00E37066"/>
    <w:rsid w:val="00E40625"/>
    <w:rsid w:val="00E40BF5"/>
    <w:rsid w:val="00E4374B"/>
    <w:rsid w:val="00E43DF5"/>
    <w:rsid w:val="00E45E4E"/>
    <w:rsid w:val="00E51100"/>
    <w:rsid w:val="00E513C9"/>
    <w:rsid w:val="00E51EB1"/>
    <w:rsid w:val="00E5338B"/>
    <w:rsid w:val="00E5426C"/>
    <w:rsid w:val="00E5673F"/>
    <w:rsid w:val="00E5725D"/>
    <w:rsid w:val="00E620AE"/>
    <w:rsid w:val="00E6275C"/>
    <w:rsid w:val="00E657CB"/>
    <w:rsid w:val="00E664F4"/>
    <w:rsid w:val="00E667FB"/>
    <w:rsid w:val="00E67968"/>
    <w:rsid w:val="00E70368"/>
    <w:rsid w:val="00E72D47"/>
    <w:rsid w:val="00E74ACC"/>
    <w:rsid w:val="00E76628"/>
    <w:rsid w:val="00E80AB6"/>
    <w:rsid w:val="00E81978"/>
    <w:rsid w:val="00E82DBD"/>
    <w:rsid w:val="00E83848"/>
    <w:rsid w:val="00E84F49"/>
    <w:rsid w:val="00E85013"/>
    <w:rsid w:val="00E8525B"/>
    <w:rsid w:val="00E857AE"/>
    <w:rsid w:val="00E87370"/>
    <w:rsid w:val="00E908AF"/>
    <w:rsid w:val="00E91188"/>
    <w:rsid w:val="00E91818"/>
    <w:rsid w:val="00E92EDD"/>
    <w:rsid w:val="00E936EC"/>
    <w:rsid w:val="00E96334"/>
    <w:rsid w:val="00E965E6"/>
    <w:rsid w:val="00E96C59"/>
    <w:rsid w:val="00E96ED0"/>
    <w:rsid w:val="00E97FFD"/>
    <w:rsid w:val="00EA21E8"/>
    <w:rsid w:val="00EA3F39"/>
    <w:rsid w:val="00EA5EF4"/>
    <w:rsid w:val="00EA7B15"/>
    <w:rsid w:val="00EB0952"/>
    <w:rsid w:val="00EB2F07"/>
    <w:rsid w:val="00EB3240"/>
    <w:rsid w:val="00EB3C34"/>
    <w:rsid w:val="00EB72C6"/>
    <w:rsid w:val="00EB73A1"/>
    <w:rsid w:val="00EC0B42"/>
    <w:rsid w:val="00EC2791"/>
    <w:rsid w:val="00EC3B7C"/>
    <w:rsid w:val="00EC5FAD"/>
    <w:rsid w:val="00EC6D12"/>
    <w:rsid w:val="00ED058C"/>
    <w:rsid w:val="00ED104C"/>
    <w:rsid w:val="00ED1360"/>
    <w:rsid w:val="00ED159C"/>
    <w:rsid w:val="00ED22CF"/>
    <w:rsid w:val="00ED537A"/>
    <w:rsid w:val="00ED5BCF"/>
    <w:rsid w:val="00ED7072"/>
    <w:rsid w:val="00EE08D7"/>
    <w:rsid w:val="00EE13CA"/>
    <w:rsid w:val="00EE1D3D"/>
    <w:rsid w:val="00EE2C69"/>
    <w:rsid w:val="00EE307F"/>
    <w:rsid w:val="00EE4511"/>
    <w:rsid w:val="00EE5536"/>
    <w:rsid w:val="00EE592A"/>
    <w:rsid w:val="00EE5AAD"/>
    <w:rsid w:val="00EE5C3B"/>
    <w:rsid w:val="00EF128A"/>
    <w:rsid w:val="00EF1471"/>
    <w:rsid w:val="00EF16B4"/>
    <w:rsid w:val="00EF1A8C"/>
    <w:rsid w:val="00EF5E0A"/>
    <w:rsid w:val="00F00378"/>
    <w:rsid w:val="00F00F6A"/>
    <w:rsid w:val="00F01E51"/>
    <w:rsid w:val="00F026F9"/>
    <w:rsid w:val="00F02804"/>
    <w:rsid w:val="00F02B4A"/>
    <w:rsid w:val="00F04636"/>
    <w:rsid w:val="00F0511C"/>
    <w:rsid w:val="00F06160"/>
    <w:rsid w:val="00F0668D"/>
    <w:rsid w:val="00F071C8"/>
    <w:rsid w:val="00F117DF"/>
    <w:rsid w:val="00F11903"/>
    <w:rsid w:val="00F17185"/>
    <w:rsid w:val="00F17E95"/>
    <w:rsid w:val="00F22CF5"/>
    <w:rsid w:val="00F23788"/>
    <w:rsid w:val="00F23AAF"/>
    <w:rsid w:val="00F24D99"/>
    <w:rsid w:val="00F254EA"/>
    <w:rsid w:val="00F2551B"/>
    <w:rsid w:val="00F269BD"/>
    <w:rsid w:val="00F310B1"/>
    <w:rsid w:val="00F33BC5"/>
    <w:rsid w:val="00F33D7C"/>
    <w:rsid w:val="00F33DEC"/>
    <w:rsid w:val="00F34960"/>
    <w:rsid w:val="00F34BF8"/>
    <w:rsid w:val="00F34FF8"/>
    <w:rsid w:val="00F3565C"/>
    <w:rsid w:val="00F371B2"/>
    <w:rsid w:val="00F37BFB"/>
    <w:rsid w:val="00F401E9"/>
    <w:rsid w:val="00F41885"/>
    <w:rsid w:val="00F41E76"/>
    <w:rsid w:val="00F42010"/>
    <w:rsid w:val="00F4272B"/>
    <w:rsid w:val="00F4299F"/>
    <w:rsid w:val="00F432D1"/>
    <w:rsid w:val="00F45A11"/>
    <w:rsid w:val="00F466BE"/>
    <w:rsid w:val="00F475B8"/>
    <w:rsid w:val="00F50EB2"/>
    <w:rsid w:val="00F53CA3"/>
    <w:rsid w:val="00F54676"/>
    <w:rsid w:val="00F5473E"/>
    <w:rsid w:val="00F55F60"/>
    <w:rsid w:val="00F568B2"/>
    <w:rsid w:val="00F57018"/>
    <w:rsid w:val="00F5748B"/>
    <w:rsid w:val="00F57910"/>
    <w:rsid w:val="00F61DE5"/>
    <w:rsid w:val="00F62209"/>
    <w:rsid w:val="00F63AA6"/>
    <w:rsid w:val="00F66FB5"/>
    <w:rsid w:val="00F6776F"/>
    <w:rsid w:val="00F67903"/>
    <w:rsid w:val="00F70361"/>
    <w:rsid w:val="00F703C6"/>
    <w:rsid w:val="00F70845"/>
    <w:rsid w:val="00F70E42"/>
    <w:rsid w:val="00F70EEC"/>
    <w:rsid w:val="00F72353"/>
    <w:rsid w:val="00F777D4"/>
    <w:rsid w:val="00F77BAA"/>
    <w:rsid w:val="00F83390"/>
    <w:rsid w:val="00F837F5"/>
    <w:rsid w:val="00F8479D"/>
    <w:rsid w:val="00F85402"/>
    <w:rsid w:val="00F85736"/>
    <w:rsid w:val="00F8641B"/>
    <w:rsid w:val="00F90A42"/>
    <w:rsid w:val="00F916C4"/>
    <w:rsid w:val="00F921E6"/>
    <w:rsid w:val="00F94917"/>
    <w:rsid w:val="00F96798"/>
    <w:rsid w:val="00F979E2"/>
    <w:rsid w:val="00FA22CF"/>
    <w:rsid w:val="00FA29BC"/>
    <w:rsid w:val="00FA7F36"/>
    <w:rsid w:val="00FB04CC"/>
    <w:rsid w:val="00FB19E0"/>
    <w:rsid w:val="00FB1FF5"/>
    <w:rsid w:val="00FB21A1"/>
    <w:rsid w:val="00FB22AF"/>
    <w:rsid w:val="00FB2F0B"/>
    <w:rsid w:val="00FB30AB"/>
    <w:rsid w:val="00FB4841"/>
    <w:rsid w:val="00FB56C0"/>
    <w:rsid w:val="00FB65D5"/>
    <w:rsid w:val="00FB6E63"/>
    <w:rsid w:val="00FB72AE"/>
    <w:rsid w:val="00FC1145"/>
    <w:rsid w:val="00FC23E4"/>
    <w:rsid w:val="00FC2ED3"/>
    <w:rsid w:val="00FC3666"/>
    <w:rsid w:val="00FC587F"/>
    <w:rsid w:val="00FC58D1"/>
    <w:rsid w:val="00FC5972"/>
    <w:rsid w:val="00FC5C5D"/>
    <w:rsid w:val="00FC5C7D"/>
    <w:rsid w:val="00FC7730"/>
    <w:rsid w:val="00FD373D"/>
    <w:rsid w:val="00FD4099"/>
    <w:rsid w:val="00FD543B"/>
    <w:rsid w:val="00FD5CA4"/>
    <w:rsid w:val="00FD5ED2"/>
    <w:rsid w:val="00FD62C0"/>
    <w:rsid w:val="00FD6A02"/>
    <w:rsid w:val="00FD6D69"/>
    <w:rsid w:val="00FD6E23"/>
    <w:rsid w:val="00FE01B1"/>
    <w:rsid w:val="00FE029B"/>
    <w:rsid w:val="00FE07E9"/>
    <w:rsid w:val="00FE227B"/>
    <w:rsid w:val="00FE3B24"/>
    <w:rsid w:val="00FE41E5"/>
    <w:rsid w:val="00FE76E8"/>
    <w:rsid w:val="00FF0360"/>
    <w:rsid w:val="00FF12D7"/>
    <w:rsid w:val="00FF1928"/>
    <w:rsid w:val="00FF208E"/>
    <w:rsid w:val="00FF2BF8"/>
    <w:rsid w:val="00FF348F"/>
    <w:rsid w:val="00FF3860"/>
    <w:rsid w:val="00FF42DD"/>
    <w:rsid w:val="00FF56FE"/>
    <w:rsid w:val="00FF5AE4"/>
    <w:rsid w:val="00FF6249"/>
    <w:rsid w:val="00FF6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B2969"/>
  <w15:chartTrackingRefBased/>
  <w15:docId w15:val="{F8A7043F-9298-40CB-A85E-FE8C26C2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85022"/>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B7B4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65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1,T_SZ_List Paragraph,Numerowanie,Lista PR,Kolorowa lista — akcent 11,L1,normalny tekst,BulletC,Wyliczanie,Obiekt,Akapit z listą31,Bullets,Preambuła,Wypunktowanie,CW_Lista,Akapit z listą siwz,Podsis rysunku,Akapit z listą3"/>
    <w:basedOn w:val="Normalny"/>
    <w:link w:val="AkapitzlistZnak"/>
    <w:uiPriority w:val="34"/>
    <w:qFormat/>
    <w:rsid w:val="002715A7"/>
    <w:pPr>
      <w:ind w:left="720"/>
      <w:contextualSpacing/>
    </w:pPr>
    <w:rPr>
      <w:rFonts w:ascii="Calibri" w:hAnsi="Calibri"/>
      <w:sz w:val="20"/>
      <w:szCs w:val="20"/>
      <w:lang w:val="x-none" w:eastAsia="x-none"/>
    </w:rPr>
  </w:style>
  <w:style w:type="character" w:customStyle="1" w:styleId="AkapitzlistZnak">
    <w:name w:val="Akapit z listą Znak"/>
    <w:aliases w:val="List Paragraph1 Znak,T_SZ_List Paragraph Znak,Numerowanie Znak,Lista PR Znak,Kolorowa lista — akcent 11 Znak,L1 Znak,normalny tekst Znak,BulletC Znak,Wyliczanie Znak,Obiekt Znak,Akapit z listą31 Znak,Bullets Znak,Preambuła Znak"/>
    <w:link w:val="Akapitzlist"/>
    <w:uiPriority w:val="34"/>
    <w:qFormat/>
    <w:locked/>
    <w:rsid w:val="002715A7"/>
    <w:rPr>
      <w:rFonts w:ascii="Calibri" w:eastAsia="Times New Roman" w:hAnsi="Calibri" w:cs="Times New Roman"/>
      <w:kern w:val="0"/>
      <w:sz w:val="20"/>
      <w:szCs w:val="20"/>
      <w:lang w:val="x-none" w:eastAsia="x-none"/>
      <w14:ligatures w14:val="none"/>
    </w:rPr>
  </w:style>
  <w:style w:type="paragraph" w:styleId="Bezodstpw">
    <w:name w:val="No Spacing"/>
    <w:uiPriority w:val="1"/>
    <w:qFormat/>
    <w:rsid w:val="007B7B4C"/>
    <w:pPr>
      <w:spacing w:after="0" w:line="240" w:lineRule="auto"/>
    </w:pPr>
    <w:rPr>
      <w:kern w:val="0"/>
      <w14:ligatures w14:val="none"/>
    </w:rPr>
  </w:style>
  <w:style w:type="character" w:customStyle="1" w:styleId="Nagwek1Znak">
    <w:name w:val="Nagłówek 1 Znak"/>
    <w:basedOn w:val="Domylnaczcionkaakapitu"/>
    <w:link w:val="Nagwek1"/>
    <w:uiPriority w:val="9"/>
    <w:rsid w:val="007B7B4C"/>
    <w:rPr>
      <w:rFonts w:asciiTheme="majorHAnsi" w:eastAsiaTheme="majorEastAsia" w:hAnsiTheme="majorHAnsi" w:cstheme="majorBidi"/>
      <w:color w:val="2F5496" w:themeColor="accent1" w:themeShade="BF"/>
      <w:kern w:val="0"/>
      <w:sz w:val="32"/>
      <w:szCs w:val="32"/>
      <w14:ligatures w14:val="none"/>
    </w:rPr>
  </w:style>
  <w:style w:type="paragraph" w:styleId="Nagwek">
    <w:name w:val="header"/>
    <w:basedOn w:val="Normalny"/>
    <w:link w:val="NagwekZnak"/>
    <w:uiPriority w:val="99"/>
    <w:unhideWhenUsed/>
    <w:rsid w:val="001D7CE2"/>
    <w:pPr>
      <w:tabs>
        <w:tab w:val="center" w:pos="4536"/>
        <w:tab w:val="right" w:pos="9072"/>
      </w:tabs>
    </w:pPr>
  </w:style>
  <w:style w:type="character" w:customStyle="1" w:styleId="NagwekZnak">
    <w:name w:val="Nagłówek Znak"/>
    <w:basedOn w:val="Domylnaczcionkaakapitu"/>
    <w:link w:val="Nagwek"/>
    <w:uiPriority w:val="99"/>
    <w:rsid w:val="001D7CE2"/>
  </w:style>
  <w:style w:type="paragraph" w:styleId="Stopka">
    <w:name w:val="footer"/>
    <w:basedOn w:val="Normalny"/>
    <w:link w:val="StopkaZnak"/>
    <w:uiPriority w:val="99"/>
    <w:unhideWhenUsed/>
    <w:rsid w:val="001D7CE2"/>
    <w:pPr>
      <w:tabs>
        <w:tab w:val="center" w:pos="4536"/>
        <w:tab w:val="right" w:pos="9072"/>
      </w:tabs>
    </w:pPr>
  </w:style>
  <w:style w:type="character" w:customStyle="1" w:styleId="StopkaZnak">
    <w:name w:val="Stopka Znak"/>
    <w:basedOn w:val="Domylnaczcionkaakapitu"/>
    <w:link w:val="Stopka"/>
    <w:uiPriority w:val="99"/>
    <w:rsid w:val="001D7CE2"/>
  </w:style>
  <w:style w:type="paragraph" w:customStyle="1" w:styleId="paragraph">
    <w:name w:val="paragraph"/>
    <w:basedOn w:val="Normalny"/>
    <w:rsid w:val="00551D3B"/>
    <w:pPr>
      <w:spacing w:before="100" w:beforeAutospacing="1" w:after="100" w:afterAutospacing="1"/>
    </w:pPr>
  </w:style>
  <w:style w:type="character" w:customStyle="1" w:styleId="normaltextrun">
    <w:name w:val="normaltextrun"/>
    <w:basedOn w:val="Domylnaczcionkaakapitu"/>
    <w:rsid w:val="00551D3B"/>
  </w:style>
  <w:style w:type="character" w:customStyle="1" w:styleId="eop">
    <w:name w:val="eop"/>
    <w:basedOn w:val="Domylnaczcionkaakapitu"/>
    <w:rsid w:val="00551D3B"/>
  </w:style>
  <w:style w:type="character" w:styleId="Odwoaniedokomentarza">
    <w:name w:val="annotation reference"/>
    <w:basedOn w:val="Domylnaczcionkaakapitu"/>
    <w:uiPriority w:val="99"/>
    <w:semiHidden/>
    <w:unhideWhenUsed/>
    <w:rsid w:val="005B2F6D"/>
    <w:rPr>
      <w:sz w:val="16"/>
      <w:szCs w:val="16"/>
    </w:rPr>
  </w:style>
  <w:style w:type="paragraph" w:styleId="Tekstkomentarza">
    <w:name w:val="annotation text"/>
    <w:basedOn w:val="Normalny"/>
    <w:link w:val="TekstkomentarzaZnak"/>
    <w:uiPriority w:val="99"/>
    <w:unhideWhenUsed/>
    <w:rsid w:val="005B2F6D"/>
    <w:rPr>
      <w:sz w:val="20"/>
      <w:szCs w:val="20"/>
    </w:rPr>
  </w:style>
  <w:style w:type="character" w:customStyle="1" w:styleId="TekstkomentarzaZnak">
    <w:name w:val="Tekst komentarza Znak"/>
    <w:basedOn w:val="Domylnaczcionkaakapitu"/>
    <w:link w:val="Tekstkomentarza"/>
    <w:uiPriority w:val="99"/>
    <w:rsid w:val="005B2F6D"/>
    <w:rPr>
      <w:sz w:val="20"/>
      <w:szCs w:val="20"/>
    </w:rPr>
  </w:style>
  <w:style w:type="paragraph" w:styleId="Tematkomentarza">
    <w:name w:val="annotation subject"/>
    <w:basedOn w:val="Tekstkomentarza"/>
    <w:next w:val="Tekstkomentarza"/>
    <w:link w:val="TematkomentarzaZnak"/>
    <w:uiPriority w:val="99"/>
    <w:semiHidden/>
    <w:unhideWhenUsed/>
    <w:rsid w:val="005B2F6D"/>
    <w:rPr>
      <w:b/>
      <w:bCs/>
    </w:rPr>
  </w:style>
  <w:style w:type="character" w:customStyle="1" w:styleId="TematkomentarzaZnak">
    <w:name w:val="Temat komentarza Znak"/>
    <w:basedOn w:val="TekstkomentarzaZnak"/>
    <w:link w:val="Tematkomentarza"/>
    <w:uiPriority w:val="99"/>
    <w:semiHidden/>
    <w:rsid w:val="005B2F6D"/>
    <w:rPr>
      <w:b/>
      <w:bCs/>
      <w:sz w:val="20"/>
      <w:szCs w:val="20"/>
    </w:rPr>
  </w:style>
  <w:style w:type="paragraph" w:styleId="Poprawka">
    <w:name w:val="Revision"/>
    <w:hidden/>
    <w:uiPriority w:val="99"/>
    <w:semiHidden/>
    <w:rsid w:val="002E1CBB"/>
    <w:pPr>
      <w:spacing w:after="0" w:line="240" w:lineRule="auto"/>
    </w:pPr>
  </w:style>
  <w:style w:type="character" w:styleId="Hipercze">
    <w:name w:val="Hyperlink"/>
    <w:basedOn w:val="Domylnaczcionkaakapitu"/>
    <w:uiPriority w:val="99"/>
    <w:unhideWhenUsed/>
    <w:rsid w:val="00870F68"/>
    <w:rPr>
      <w:color w:val="0563C1" w:themeColor="hyperlink"/>
      <w:u w:val="single"/>
    </w:rPr>
  </w:style>
  <w:style w:type="character" w:customStyle="1" w:styleId="Nierozpoznanawzmianka1">
    <w:name w:val="Nierozpoznana wzmianka1"/>
    <w:basedOn w:val="Domylnaczcionkaakapitu"/>
    <w:uiPriority w:val="99"/>
    <w:semiHidden/>
    <w:unhideWhenUsed/>
    <w:rsid w:val="00870F68"/>
    <w:rPr>
      <w:color w:val="605E5C"/>
      <w:shd w:val="clear" w:color="auto" w:fill="E1DFDD"/>
    </w:rPr>
  </w:style>
  <w:style w:type="paragraph" w:customStyle="1" w:styleId="Default">
    <w:name w:val="Default"/>
    <w:rsid w:val="0011071B"/>
    <w:pPr>
      <w:autoSpaceDE w:val="0"/>
      <w:autoSpaceDN w:val="0"/>
      <w:adjustRightInd w:val="0"/>
      <w:spacing w:after="0" w:line="240" w:lineRule="auto"/>
    </w:pPr>
    <w:rPr>
      <w:rFonts w:ascii="Calibri" w:hAnsi="Calibri" w:cs="Calibri"/>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8586">
      <w:bodyDiv w:val="1"/>
      <w:marLeft w:val="0"/>
      <w:marRight w:val="0"/>
      <w:marTop w:val="0"/>
      <w:marBottom w:val="0"/>
      <w:divBdr>
        <w:top w:val="none" w:sz="0" w:space="0" w:color="auto"/>
        <w:left w:val="none" w:sz="0" w:space="0" w:color="auto"/>
        <w:bottom w:val="none" w:sz="0" w:space="0" w:color="auto"/>
        <w:right w:val="none" w:sz="0" w:space="0" w:color="auto"/>
      </w:divBdr>
      <w:divsChild>
        <w:div w:id="1540581026">
          <w:marLeft w:val="0"/>
          <w:marRight w:val="0"/>
          <w:marTop w:val="0"/>
          <w:marBottom w:val="0"/>
          <w:divBdr>
            <w:top w:val="none" w:sz="0" w:space="0" w:color="auto"/>
            <w:left w:val="none" w:sz="0" w:space="0" w:color="auto"/>
            <w:bottom w:val="none" w:sz="0" w:space="0" w:color="auto"/>
            <w:right w:val="none" w:sz="0" w:space="0" w:color="auto"/>
          </w:divBdr>
          <w:divsChild>
            <w:div w:id="519439199">
              <w:marLeft w:val="0"/>
              <w:marRight w:val="0"/>
              <w:marTop w:val="0"/>
              <w:marBottom w:val="0"/>
              <w:divBdr>
                <w:top w:val="none" w:sz="0" w:space="0" w:color="auto"/>
                <w:left w:val="none" w:sz="0" w:space="0" w:color="auto"/>
                <w:bottom w:val="none" w:sz="0" w:space="0" w:color="auto"/>
                <w:right w:val="none" w:sz="0" w:space="0" w:color="auto"/>
              </w:divBdr>
            </w:div>
            <w:div w:id="945624216">
              <w:marLeft w:val="0"/>
              <w:marRight w:val="0"/>
              <w:marTop w:val="0"/>
              <w:marBottom w:val="0"/>
              <w:divBdr>
                <w:top w:val="none" w:sz="0" w:space="0" w:color="auto"/>
                <w:left w:val="none" w:sz="0" w:space="0" w:color="auto"/>
                <w:bottom w:val="none" w:sz="0" w:space="0" w:color="auto"/>
                <w:right w:val="none" w:sz="0" w:space="0" w:color="auto"/>
              </w:divBdr>
            </w:div>
            <w:div w:id="1301033385">
              <w:marLeft w:val="0"/>
              <w:marRight w:val="0"/>
              <w:marTop w:val="0"/>
              <w:marBottom w:val="0"/>
              <w:divBdr>
                <w:top w:val="none" w:sz="0" w:space="0" w:color="auto"/>
                <w:left w:val="none" w:sz="0" w:space="0" w:color="auto"/>
                <w:bottom w:val="none" w:sz="0" w:space="0" w:color="auto"/>
                <w:right w:val="none" w:sz="0" w:space="0" w:color="auto"/>
              </w:divBdr>
            </w:div>
            <w:div w:id="163775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84599">
      <w:bodyDiv w:val="1"/>
      <w:marLeft w:val="0"/>
      <w:marRight w:val="0"/>
      <w:marTop w:val="0"/>
      <w:marBottom w:val="0"/>
      <w:divBdr>
        <w:top w:val="none" w:sz="0" w:space="0" w:color="auto"/>
        <w:left w:val="none" w:sz="0" w:space="0" w:color="auto"/>
        <w:bottom w:val="none" w:sz="0" w:space="0" w:color="auto"/>
        <w:right w:val="none" w:sz="0" w:space="0" w:color="auto"/>
      </w:divBdr>
    </w:div>
    <w:div w:id="367879747">
      <w:bodyDiv w:val="1"/>
      <w:marLeft w:val="0"/>
      <w:marRight w:val="0"/>
      <w:marTop w:val="0"/>
      <w:marBottom w:val="0"/>
      <w:divBdr>
        <w:top w:val="none" w:sz="0" w:space="0" w:color="auto"/>
        <w:left w:val="none" w:sz="0" w:space="0" w:color="auto"/>
        <w:bottom w:val="none" w:sz="0" w:space="0" w:color="auto"/>
        <w:right w:val="none" w:sz="0" w:space="0" w:color="auto"/>
      </w:divBdr>
      <w:divsChild>
        <w:div w:id="1386568477">
          <w:marLeft w:val="0"/>
          <w:marRight w:val="0"/>
          <w:marTop w:val="0"/>
          <w:marBottom w:val="0"/>
          <w:divBdr>
            <w:top w:val="none" w:sz="0" w:space="0" w:color="auto"/>
            <w:left w:val="none" w:sz="0" w:space="0" w:color="auto"/>
            <w:bottom w:val="none" w:sz="0" w:space="0" w:color="auto"/>
            <w:right w:val="none" w:sz="0" w:space="0" w:color="auto"/>
          </w:divBdr>
        </w:div>
      </w:divsChild>
    </w:div>
    <w:div w:id="538856734">
      <w:bodyDiv w:val="1"/>
      <w:marLeft w:val="0"/>
      <w:marRight w:val="0"/>
      <w:marTop w:val="0"/>
      <w:marBottom w:val="0"/>
      <w:divBdr>
        <w:top w:val="none" w:sz="0" w:space="0" w:color="auto"/>
        <w:left w:val="none" w:sz="0" w:space="0" w:color="auto"/>
        <w:bottom w:val="none" w:sz="0" w:space="0" w:color="auto"/>
        <w:right w:val="none" w:sz="0" w:space="0" w:color="auto"/>
      </w:divBdr>
      <w:divsChild>
        <w:div w:id="1866095039">
          <w:marLeft w:val="0"/>
          <w:marRight w:val="0"/>
          <w:marTop w:val="0"/>
          <w:marBottom w:val="0"/>
          <w:divBdr>
            <w:top w:val="none" w:sz="0" w:space="0" w:color="auto"/>
            <w:left w:val="none" w:sz="0" w:space="0" w:color="auto"/>
            <w:bottom w:val="none" w:sz="0" w:space="0" w:color="auto"/>
            <w:right w:val="none" w:sz="0" w:space="0" w:color="auto"/>
          </w:divBdr>
          <w:divsChild>
            <w:div w:id="12766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3086">
      <w:bodyDiv w:val="1"/>
      <w:marLeft w:val="0"/>
      <w:marRight w:val="0"/>
      <w:marTop w:val="0"/>
      <w:marBottom w:val="0"/>
      <w:divBdr>
        <w:top w:val="none" w:sz="0" w:space="0" w:color="auto"/>
        <w:left w:val="none" w:sz="0" w:space="0" w:color="auto"/>
        <w:bottom w:val="none" w:sz="0" w:space="0" w:color="auto"/>
        <w:right w:val="none" w:sz="0" w:space="0" w:color="auto"/>
      </w:divBdr>
      <w:divsChild>
        <w:div w:id="288056076">
          <w:marLeft w:val="0"/>
          <w:marRight w:val="0"/>
          <w:marTop w:val="0"/>
          <w:marBottom w:val="0"/>
          <w:divBdr>
            <w:top w:val="none" w:sz="0" w:space="0" w:color="auto"/>
            <w:left w:val="none" w:sz="0" w:space="0" w:color="auto"/>
            <w:bottom w:val="none" w:sz="0" w:space="0" w:color="auto"/>
            <w:right w:val="none" w:sz="0" w:space="0" w:color="auto"/>
          </w:divBdr>
          <w:divsChild>
            <w:div w:id="79012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56250">
      <w:bodyDiv w:val="1"/>
      <w:marLeft w:val="0"/>
      <w:marRight w:val="0"/>
      <w:marTop w:val="0"/>
      <w:marBottom w:val="0"/>
      <w:divBdr>
        <w:top w:val="none" w:sz="0" w:space="0" w:color="auto"/>
        <w:left w:val="none" w:sz="0" w:space="0" w:color="auto"/>
        <w:bottom w:val="none" w:sz="0" w:space="0" w:color="auto"/>
        <w:right w:val="none" w:sz="0" w:space="0" w:color="auto"/>
      </w:divBdr>
      <w:divsChild>
        <w:div w:id="1190023166">
          <w:marLeft w:val="0"/>
          <w:marRight w:val="0"/>
          <w:marTop w:val="0"/>
          <w:marBottom w:val="0"/>
          <w:divBdr>
            <w:top w:val="none" w:sz="0" w:space="0" w:color="auto"/>
            <w:left w:val="none" w:sz="0" w:space="0" w:color="auto"/>
            <w:bottom w:val="none" w:sz="0" w:space="0" w:color="auto"/>
            <w:right w:val="none" w:sz="0" w:space="0" w:color="auto"/>
          </w:divBdr>
        </w:div>
      </w:divsChild>
    </w:div>
    <w:div w:id="1987584973">
      <w:bodyDiv w:val="1"/>
      <w:marLeft w:val="0"/>
      <w:marRight w:val="0"/>
      <w:marTop w:val="0"/>
      <w:marBottom w:val="0"/>
      <w:divBdr>
        <w:top w:val="none" w:sz="0" w:space="0" w:color="auto"/>
        <w:left w:val="none" w:sz="0" w:space="0" w:color="auto"/>
        <w:bottom w:val="none" w:sz="0" w:space="0" w:color="auto"/>
        <w:right w:val="none" w:sz="0" w:space="0" w:color="auto"/>
      </w:divBdr>
    </w:div>
    <w:div w:id="20442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8F2E8-6B3A-4740-8A14-2E2E82C3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14934</Words>
  <Characters>89610</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104336</CharactersWithSpaces>
  <SharedDoc>false</SharedDoc>
  <HLinks>
    <vt:vector size="6" baseType="variant">
      <vt:variant>
        <vt:i4>4980740</vt:i4>
      </vt:variant>
      <vt:variant>
        <vt:i4>0</vt:i4>
      </vt:variant>
      <vt:variant>
        <vt:i4>0</vt:i4>
      </vt:variant>
      <vt:variant>
        <vt:i4>5</vt:i4>
      </vt:variant>
      <vt:variant>
        <vt:lpwstr>https://www.cpubenchmark.net/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sp5grm</dc:creator>
  <cp:keywords/>
  <dc:description/>
  <cp:lastModifiedBy>Dawid Jankowski</cp:lastModifiedBy>
  <cp:revision>3</cp:revision>
  <dcterms:created xsi:type="dcterms:W3CDTF">2026-05-06T09:18:00Z</dcterms:created>
  <dcterms:modified xsi:type="dcterms:W3CDTF">2026-05-07T06:57:00Z</dcterms:modified>
</cp:coreProperties>
</file>